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007" w:rsidRPr="001A3EC3" w:rsidRDefault="00BD3007" w:rsidP="00BB63EB">
      <w:pPr>
        <w:widowControl w:val="0"/>
        <w:tabs>
          <w:tab w:val="left" w:pos="-142"/>
          <w:tab w:val="left" w:pos="8222"/>
        </w:tabs>
        <w:ind w:right="30" w:firstLine="567"/>
        <w:jc w:val="right"/>
      </w:pPr>
      <w:bookmarkStart w:id="0" w:name="_Toc451181995"/>
      <w:bookmarkStart w:id="1" w:name="_Toc451469280"/>
      <w:bookmarkStart w:id="2" w:name="_Toc452336954"/>
      <w:bookmarkStart w:id="3" w:name="_Toc465106061"/>
      <w:bookmarkStart w:id="4" w:name="_Toc467011202"/>
      <w:bookmarkStart w:id="5" w:name="_Toc469954427"/>
      <w:bookmarkStart w:id="6" w:name="_Toc487707100"/>
      <w:bookmarkStart w:id="7" w:name="_Toc499148745"/>
      <w:bookmarkStart w:id="8" w:name="_Toc500883635"/>
      <w:bookmarkStart w:id="9" w:name="_Toc500883712"/>
      <w:bookmarkStart w:id="10" w:name="_Toc504699261"/>
      <w:bookmarkStart w:id="11" w:name="_Toc505692614"/>
      <w:bookmarkStart w:id="12" w:name="_Toc508302554"/>
      <w:bookmarkStart w:id="13" w:name="_Toc508754416"/>
      <w:bookmarkStart w:id="14" w:name="_Toc509104166"/>
      <w:bookmarkStart w:id="15" w:name="_Toc510175188"/>
      <w:bookmarkStart w:id="16" w:name="_Toc510300000"/>
      <w:bookmarkStart w:id="17" w:name="_Toc517703432"/>
      <w:bookmarkStart w:id="18" w:name="_Toc517719174"/>
      <w:bookmarkStart w:id="19" w:name="_Toc517907670"/>
      <w:bookmarkStart w:id="20" w:name="_Toc522192913"/>
      <w:bookmarkStart w:id="21" w:name="_Toc522628529"/>
      <w:bookmarkStart w:id="22" w:name="_Toc524892681"/>
      <w:bookmarkStart w:id="23" w:name="_Toc531808743"/>
      <w:bookmarkStart w:id="24" w:name="_Toc531991092"/>
      <w:bookmarkStart w:id="25" w:name="_Toc532148571"/>
      <w:bookmarkStart w:id="26" w:name="_Toc1641050"/>
      <w:bookmarkStart w:id="27" w:name="_Toc18076316"/>
      <w:bookmarkStart w:id="28" w:name="_Toc23197755"/>
      <w:bookmarkStart w:id="29" w:name="_Toc28428422"/>
      <w:bookmarkStart w:id="30" w:name="_Toc45632288"/>
      <w:bookmarkStart w:id="31" w:name="_Toc46407085"/>
      <w:r w:rsidRPr="001A3EC3">
        <w:t>Приложение № 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770AE6" w:rsidRPr="001A3EC3" w:rsidRDefault="006E0BFE" w:rsidP="00BD3007">
      <w:pPr>
        <w:widowControl w:val="0"/>
        <w:tabs>
          <w:tab w:val="left" w:pos="-142"/>
          <w:tab w:val="left" w:pos="8222"/>
        </w:tabs>
        <w:ind w:right="30" w:firstLine="567"/>
        <w:jc w:val="right"/>
      </w:pPr>
      <w:r>
        <w:rPr>
          <w:noProof/>
        </w:rPr>
        <w:pict>
          <v:rect id="Rectangle 4" o:spid="_x0000_s1026" style="position:absolute;left:0;text-align:left;margin-left:2.2pt;margin-top:-36.4pt;width:481.9pt;height:765.3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" filled="f"/>
        </w:pict>
      </w:r>
      <w:r w:rsidR="00BD3007" w:rsidRPr="001A3EC3">
        <w:t xml:space="preserve">к решению </w:t>
      </w:r>
      <w:r w:rsidR="00624374" w:rsidRPr="001A3EC3">
        <w:t xml:space="preserve">Совета депутатов </w:t>
      </w:r>
    </w:p>
    <w:p w:rsidR="00BD3007" w:rsidRPr="001A3EC3" w:rsidRDefault="00ED6E7F" w:rsidP="00BD3007">
      <w:pPr>
        <w:widowControl w:val="0"/>
        <w:tabs>
          <w:tab w:val="left" w:pos="-142"/>
          <w:tab w:val="left" w:pos="8222"/>
        </w:tabs>
        <w:ind w:right="30" w:firstLine="567"/>
        <w:jc w:val="right"/>
      </w:pPr>
      <w:r w:rsidRPr="001A3EC3">
        <w:t>Новомихайлов</w:t>
      </w:r>
      <w:r w:rsidR="00770AE6" w:rsidRPr="001A3EC3">
        <w:t>ск</w:t>
      </w:r>
      <w:r w:rsidR="005F63E7">
        <w:t>ого</w:t>
      </w:r>
      <w:r w:rsidR="00770AE6" w:rsidRPr="001A3EC3">
        <w:t xml:space="preserve"> сельсовет</w:t>
      </w:r>
      <w:r w:rsidR="005F63E7">
        <w:t>а</w:t>
      </w:r>
    </w:p>
    <w:p w:rsidR="00BD3007" w:rsidRPr="001A3EC3" w:rsidRDefault="00E91AD2" w:rsidP="00BD3007">
      <w:pPr>
        <w:widowControl w:val="0"/>
        <w:tabs>
          <w:tab w:val="left" w:pos="-142"/>
          <w:tab w:val="left" w:pos="8222"/>
        </w:tabs>
        <w:ind w:right="30" w:firstLine="567"/>
        <w:jc w:val="right"/>
      </w:pPr>
      <w:r>
        <w:t>№  108 от «27» декабря</w:t>
      </w:r>
      <w:r w:rsidR="00BD3007" w:rsidRPr="001A3EC3">
        <w:t xml:space="preserve"> 20</w:t>
      </w:r>
      <w:r w:rsidR="00196B58" w:rsidRPr="001A3EC3">
        <w:t>2</w:t>
      </w:r>
      <w:r w:rsidR="008B4723" w:rsidRPr="001A3EC3">
        <w:t>2</w:t>
      </w:r>
      <w:r w:rsidR="007C1422" w:rsidRPr="001A3EC3">
        <w:t xml:space="preserve"> </w:t>
      </w:r>
      <w:r w:rsidR="00BD3007" w:rsidRPr="001A3EC3">
        <w:t>г.</w:t>
      </w:r>
    </w:p>
    <w:p w:rsidR="00BD3007" w:rsidRPr="001A3EC3" w:rsidRDefault="00BD3007" w:rsidP="00E91AD2">
      <w:pPr>
        <w:tabs>
          <w:tab w:val="left" w:pos="-142"/>
        </w:tabs>
      </w:pPr>
    </w:p>
    <w:p w:rsidR="00BD3007" w:rsidRDefault="00BD3007" w:rsidP="00BD3007">
      <w:pPr>
        <w:tabs>
          <w:tab w:val="left" w:pos="-142"/>
        </w:tabs>
        <w:ind w:firstLine="567"/>
      </w:pPr>
    </w:p>
    <w:p w:rsidR="00EB2991" w:rsidRDefault="00EB2991" w:rsidP="00BD3007">
      <w:pPr>
        <w:tabs>
          <w:tab w:val="left" w:pos="-142"/>
        </w:tabs>
        <w:ind w:firstLine="567"/>
      </w:pPr>
    </w:p>
    <w:p w:rsidR="00EB2991" w:rsidRDefault="00EB2991" w:rsidP="00BD3007">
      <w:pPr>
        <w:tabs>
          <w:tab w:val="left" w:pos="-142"/>
        </w:tabs>
        <w:ind w:firstLine="567"/>
      </w:pPr>
    </w:p>
    <w:p w:rsidR="00EB2991" w:rsidRPr="001A3EC3" w:rsidRDefault="00EB2991" w:rsidP="00BD3007">
      <w:pPr>
        <w:tabs>
          <w:tab w:val="left" w:pos="-142"/>
        </w:tabs>
        <w:ind w:firstLine="567"/>
      </w:pPr>
    </w:p>
    <w:p w:rsidR="00BD3007" w:rsidRPr="001A3EC3" w:rsidRDefault="00BD3007" w:rsidP="00BB63EB">
      <w:pPr>
        <w:widowControl w:val="0"/>
        <w:tabs>
          <w:tab w:val="left" w:pos="-142"/>
          <w:tab w:val="left" w:pos="8222"/>
        </w:tabs>
        <w:ind w:right="30" w:firstLine="567"/>
        <w:jc w:val="center"/>
        <w:rPr>
          <w:b/>
          <w:sz w:val="32"/>
          <w:szCs w:val="32"/>
        </w:rPr>
      </w:pPr>
      <w:bookmarkStart w:id="32" w:name="_Toc451181996"/>
      <w:bookmarkStart w:id="33" w:name="_Toc451469281"/>
      <w:bookmarkStart w:id="34" w:name="_Toc452336955"/>
      <w:bookmarkStart w:id="35" w:name="_Toc465106062"/>
      <w:bookmarkStart w:id="36" w:name="_Toc467011203"/>
      <w:bookmarkStart w:id="37" w:name="_Toc469954428"/>
      <w:bookmarkStart w:id="38" w:name="_Toc487707101"/>
      <w:bookmarkStart w:id="39" w:name="_Toc499148746"/>
      <w:bookmarkStart w:id="40" w:name="_Toc500883636"/>
      <w:bookmarkStart w:id="41" w:name="_Toc500883713"/>
      <w:bookmarkStart w:id="42" w:name="_Toc504699262"/>
      <w:bookmarkStart w:id="43" w:name="_Toc505692615"/>
      <w:bookmarkStart w:id="44" w:name="_Toc508302555"/>
      <w:bookmarkStart w:id="45" w:name="_Toc508754417"/>
      <w:bookmarkStart w:id="46" w:name="_Toc509104167"/>
      <w:bookmarkStart w:id="47" w:name="_Toc510175189"/>
      <w:bookmarkStart w:id="48" w:name="_Toc510300001"/>
      <w:bookmarkStart w:id="49" w:name="_Toc517703433"/>
      <w:bookmarkStart w:id="50" w:name="_Toc517719175"/>
      <w:bookmarkStart w:id="51" w:name="_Toc517907671"/>
      <w:bookmarkStart w:id="52" w:name="_Toc522192914"/>
      <w:bookmarkStart w:id="53" w:name="_Toc522628530"/>
      <w:bookmarkStart w:id="54" w:name="_Toc524892682"/>
      <w:bookmarkStart w:id="55" w:name="_Toc531808744"/>
      <w:bookmarkStart w:id="56" w:name="_Toc531991093"/>
      <w:bookmarkStart w:id="57" w:name="_Toc532148572"/>
      <w:bookmarkStart w:id="58" w:name="_Toc1641051"/>
      <w:bookmarkStart w:id="59" w:name="_Toc18076317"/>
      <w:bookmarkStart w:id="60" w:name="_Toc23197756"/>
      <w:bookmarkStart w:id="61" w:name="_Toc28428423"/>
      <w:bookmarkStart w:id="62" w:name="_Toc45632289"/>
      <w:bookmarkStart w:id="63" w:name="_Toc46407086"/>
      <w:r w:rsidRPr="001A3EC3">
        <w:rPr>
          <w:b/>
          <w:sz w:val="32"/>
          <w:szCs w:val="32"/>
        </w:rPr>
        <w:t>Российская Федерация</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BD3007" w:rsidRPr="001A3EC3" w:rsidRDefault="00624329" w:rsidP="00BB63EB">
      <w:pPr>
        <w:widowControl w:val="0"/>
        <w:tabs>
          <w:tab w:val="left" w:pos="-142"/>
          <w:tab w:val="left" w:pos="8222"/>
        </w:tabs>
        <w:ind w:right="30" w:firstLine="567"/>
        <w:jc w:val="center"/>
        <w:rPr>
          <w:b/>
          <w:sz w:val="32"/>
          <w:szCs w:val="32"/>
        </w:rPr>
      </w:pPr>
      <w:r w:rsidRPr="001A3EC3">
        <w:rPr>
          <w:b/>
          <w:sz w:val="32"/>
          <w:szCs w:val="32"/>
        </w:rPr>
        <w:t>Республика Хакасия</w:t>
      </w:r>
    </w:p>
    <w:p w:rsidR="00624374" w:rsidRPr="001A3EC3" w:rsidRDefault="00624374" w:rsidP="00BB63EB">
      <w:pPr>
        <w:widowControl w:val="0"/>
        <w:tabs>
          <w:tab w:val="left" w:pos="-142"/>
          <w:tab w:val="left" w:pos="8222"/>
        </w:tabs>
        <w:ind w:right="30" w:firstLine="567"/>
        <w:jc w:val="center"/>
        <w:rPr>
          <w:b/>
          <w:sz w:val="32"/>
          <w:szCs w:val="32"/>
        </w:rPr>
      </w:pPr>
      <w:r w:rsidRPr="001A3EC3">
        <w:rPr>
          <w:b/>
          <w:sz w:val="32"/>
          <w:szCs w:val="32"/>
        </w:rPr>
        <w:t>Алтайский район</w:t>
      </w:r>
    </w:p>
    <w:p w:rsidR="00BD3007" w:rsidRPr="001A3EC3" w:rsidRDefault="0026559A" w:rsidP="004D5348">
      <w:bookmarkStart w:id="64" w:name="_Toc451181998"/>
      <w:bookmarkStart w:id="65" w:name="_Toc451469283"/>
      <w:bookmarkStart w:id="66" w:name="_Toc452336957"/>
      <w:bookmarkStart w:id="67" w:name="_Toc465106064"/>
      <w:bookmarkStart w:id="68" w:name="_Toc467011205"/>
      <w:bookmarkStart w:id="69" w:name="_Toc469954430"/>
      <w:bookmarkStart w:id="70" w:name="_Toc487707103"/>
      <w:bookmarkStart w:id="71" w:name="_Toc499148748"/>
      <w:bookmarkStart w:id="72" w:name="_Toc500883638"/>
      <w:bookmarkStart w:id="73" w:name="_Toc500883715"/>
      <w:bookmarkStart w:id="74" w:name="_Toc504699264"/>
      <w:bookmarkStart w:id="75" w:name="_Toc505692617"/>
      <w:bookmarkStart w:id="76" w:name="_Toc508302557"/>
      <w:bookmarkStart w:id="77" w:name="_Toc508754419"/>
      <w:bookmarkStart w:id="78" w:name="_Toc509104169"/>
      <w:bookmarkStart w:id="79" w:name="_Toc510175191"/>
      <w:bookmarkStart w:id="80" w:name="_Toc510300003"/>
      <w:bookmarkStart w:id="81" w:name="_Toc517703435"/>
      <w:bookmarkStart w:id="82" w:name="_Toc517719177"/>
      <w:bookmarkStart w:id="83" w:name="_Toc517907673"/>
      <w:bookmarkStart w:id="84" w:name="_Toc522192916"/>
      <w:r w:rsidRPr="001A3EC3">
        <w:t xml:space="preserve">  </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EB2991" w:rsidRDefault="00EB2991" w:rsidP="00E91AD2">
      <w:pPr>
        <w:ind w:left="4860"/>
        <w:rPr>
          <w:bCs/>
        </w:rPr>
      </w:pPr>
    </w:p>
    <w:p w:rsidR="00EB2991" w:rsidRDefault="00EB2991" w:rsidP="00E91AD2">
      <w:pPr>
        <w:ind w:left="4860"/>
        <w:rPr>
          <w:bCs/>
        </w:rPr>
      </w:pPr>
    </w:p>
    <w:p w:rsidR="00E91AD2" w:rsidRPr="00E91AD2" w:rsidRDefault="00E91AD2" w:rsidP="00E91AD2">
      <w:pPr>
        <w:ind w:left="4860"/>
        <w:rPr>
          <w:bCs/>
        </w:rPr>
      </w:pPr>
      <w:r w:rsidRPr="00E91AD2">
        <w:rPr>
          <w:bCs/>
        </w:rPr>
        <w:t xml:space="preserve">Утверждено </w:t>
      </w:r>
    </w:p>
    <w:p w:rsidR="00E91AD2" w:rsidRPr="00E91AD2" w:rsidRDefault="00E91AD2" w:rsidP="00E91AD2">
      <w:pPr>
        <w:ind w:left="4860"/>
        <w:rPr>
          <w:bCs/>
        </w:rPr>
      </w:pPr>
      <w:r w:rsidRPr="00E91AD2">
        <w:rPr>
          <w:bCs/>
        </w:rPr>
        <w:t xml:space="preserve">Решением Совета депутатов Новомихайловского сельсовета Алтайского района </w:t>
      </w:r>
      <w:r w:rsidRPr="00E91AD2">
        <w:rPr>
          <w:bCs/>
        </w:rPr>
        <w:br/>
        <w:t xml:space="preserve">Республики Хакасия </w:t>
      </w:r>
      <w:r w:rsidRPr="00E91AD2">
        <w:rPr>
          <w:bCs/>
        </w:rPr>
        <w:br/>
        <w:t xml:space="preserve">от 12.12.2012 г. № 56; от 23.11.2016 № 59;от 06.07.2018 № 151; от 30.11.2018 № 166; от 25.12.2019 № 46; от14.08.2020 № 73; </w:t>
      </w:r>
      <w:proofErr w:type="gramStart"/>
      <w:r w:rsidRPr="00E91AD2">
        <w:rPr>
          <w:bCs/>
        </w:rPr>
        <w:t>от</w:t>
      </w:r>
      <w:proofErr w:type="gramEnd"/>
      <w:r w:rsidRPr="00E91AD2">
        <w:rPr>
          <w:bCs/>
        </w:rPr>
        <w:t xml:space="preserve"> 27.11.2020 № 18</w:t>
      </w:r>
      <w:r w:rsidR="00EB2991">
        <w:rPr>
          <w:bCs/>
        </w:rPr>
        <w:t>; от 27.12.2022 № 108</w:t>
      </w:r>
    </w:p>
    <w:p w:rsidR="00BD3007" w:rsidRPr="00E91AD2" w:rsidRDefault="00BD3007" w:rsidP="00BD3007">
      <w:pPr>
        <w:widowControl w:val="0"/>
        <w:tabs>
          <w:tab w:val="left" w:pos="-142"/>
        </w:tabs>
        <w:suppressAutoHyphens/>
        <w:ind w:right="30" w:firstLine="567"/>
        <w:rPr>
          <w:rFonts w:eastAsia="Lucida Sans Unicode"/>
          <w:caps/>
          <w:kern w:val="1"/>
          <w:lang w:eastAsia="ar-SA"/>
        </w:rPr>
      </w:pPr>
    </w:p>
    <w:p w:rsidR="00BD3007" w:rsidRPr="001A3EC3" w:rsidRDefault="00BD3007" w:rsidP="00BD3007">
      <w:pPr>
        <w:widowControl w:val="0"/>
        <w:tabs>
          <w:tab w:val="left" w:pos="-142"/>
        </w:tabs>
        <w:suppressAutoHyphens/>
        <w:ind w:right="30"/>
        <w:jc w:val="center"/>
        <w:rPr>
          <w:rFonts w:eastAsia="Lucida Sans Unicode"/>
          <w:b/>
          <w:caps/>
          <w:kern w:val="1"/>
          <w:lang w:eastAsia="ar-SA"/>
        </w:rPr>
      </w:pPr>
    </w:p>
    <w:p w:rsidR="00BD3007" w:rsidRPr="001A3EC3" w:rsidRDefault="00BD3007" w:rsidP="00BD3007">
      <w:pPr>
        <w:widowControl w:val="0"/>
        <w:tabs>
          <w:tab w:val="left" w:pos="-142"/>
        </w:tabs>
        <w:suppressAutoHyphens/>
        <w:ind w:right="30" w:firstLine="567"/>
        <w:rPr>
          <w:rFonts w:eastAsia="Lucida Sans Unicode"/>
          <w:b/>
          <w:caps/>
          <w:kern w:val="1"/>
          <w:lang w:eastAsia="ar-SA"/>
        </w:rPr>
      </w:pPr>
    </w:p>
    <w:p w:rsidR="00BD3007" w:rsidRPr="001A3EC3" w:rsidRDefault="00BD3007" w:rsidP="00BD3007">
      <w:pPr>
        <w:widowControl w:val="0"/>
        <w:tabs>
          <w:tab w:val="left" w:pos="-142"/>
        </w:tabs>
        <w:suppressAutoHyphens/>
        <w:ind w:right="30" w:firstLine="567"/>
        <w:rPr>
          <w:rFonts w:eastAsia="Lucida Sans Unicode"/>
          <w:b/>
          <w:caps/>
          <w:kern w:val="1"/>
          <w:lang w:eastAsia="ar-SA"/>
        </w:rPr>
      </w:pPr>
    </w:p>
    <w:p w:rsidR="00BD3007" w:rsidRPr="001A3EC3" w:rsidRDefault="00BD3007" w:rsidP="00BD3007">
      <w:pPr>
        <w:widowControl w:val="0"/>
        <w:tabs>
          <w:tab w:val="left" w:pos="-142"/>
        </w:tabs>
        <w:suppressAutoHyphens/>
        <w:ind w:right="30" w:firstLine="567"/>
        <w:rPr>
          <w:rFonts w:eastAsia="Lucida Sans Unicode"/>
          <w:b/>
          <w:caps/>
          <w:kern w:val="1"/>
          <w:lang w:eastAsia="ar-SA"/>
        </w:rPr>
      </w:pPr>
    </w:p>
    <w:p w:rsidR="00BD3007" w:rsidRPr="001A3EC3" w:rsidRDefault="00BD3007" w:rsidP="00BB63EB">
      <w:pPr>
        <w:widowControl w:val="0"/>
        <w:tabs>
          <w:tab w:val="left" w:pos="-142"/>
          <w:tab w:val="left" w:pos="8222"/>
        </w:tabs>
        <w:ind w:right="30" w:firstLine="567"/>
        <w:jc w:val="center"/>
        <w:rPr>
          <w:b/>
          <w:sz w:val="32"/>
          <w:szCs w:val="32"/>
        </w:rPr>
      </w:pPr>
      <w:bookmarkStart w:id="85" w:name="_Toc451181999"/>
      <w:bookmarkStart w:id="86" w:name="_Toc451469284"/>
      <w:bookmarkStart w:id="87" w:name="_Toc452336958"/>
      <w:bookmarkStart w:id="88" w:name="_Toc465106065"/>
      <w:bookmarkStart w:id="89" w:name="_Toc467011206"/>
      <w:bookmarkStart w:id="90" w:name="_Toc469954431"/>
      <w:bookmarkStart w:id="91" w:name="_Toc487707104"/>
      <w:bookmarkStart w:id="92" w:name="_Toc499148749"/>
      <w:bookmarkStart w:id="93" w:name="_Toc500883639"/>
      <w:bookmarkStart w:id="94" w:name="_Toc500883716"/>
      <w:bookmarkStart w:id="95" w:name="_Toc504699265"/>
      <w:bookmarkStart w:id="96" w:name="_Toc505692618"/>
      <w:bookmarkStart w:id="97" w:name="_Toc508302558"/>
      <w:bookmarkStart w:id="98" w:name="_Toc508754420"/>
      <w:bookmarkStart w:id="99" w:name="_Toc509104170"/>
      <w:bookmarkStart w:id="100" w:name="_Toc510175192"/>
      <w:bookmarkStart w:id="101" w:name="_Toc510300004"/>
      <w:bookmarkStart w:id="102" w:name="_Toc517703436"/>
      <w:bookmarkStart w:id="103" w:name="_Toc517719178"/>
      <w:bookmarkStart w:id="104" w:name="_Toc517907674"/>
      <w:bookmarkStart w:id="105" w:name="_Toc522192917"/>
      <w:bookmarkStart w:id="106" w:name="_Toc522628532"/>
      <w:bookmarkStart w:id="107" w:name="_Toc524892684"/>
      <w:bookmarkStart w:id="108" w:name="_Toc531808746"/>
      <w:bookmarkStart w:id="109" w:name="_Toc531991095"/>
      <w:bookmarkStart w:id="110" w:name="_Toc532148574"/>
      <w:bookmarkStart w:id="111" w:name="_Toc1641053"/>
      <w:bookmarkStart w:id="112" w:name="_Toc18076319"/>
      <w:bookmarkStart w:id="113" w:name="_Toc23197758"/>
      <w:bookmarkStart w:id="114" w:name="_Toc28428425"/>
      <w:bookmarkStart w:id="115" w:name="_Toc45632291"/>
      <w:bookmarkStart w:id="116" w:name="_Toc46407088"/>
      <w:r w:rsidRPr="001A3EC3">
        <w:rPr>
          <w:b/>
          <w:sz w:val="32"/>
          <w:szCs w:val="32"/>
        </w:rPr>
        <w:t>Правила землепользования и застройки</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rsidR="00BD3007" w:rsidRPr="001A3EC3" w:rsidRDefault="0026559A" w:rsidP="00BB63EB">
      <w:pPr>
        <w:widowControl w:val="0"/>
        <w:tabs>
          <w:tab w:val="left" w:pos="-142"/>
          <w:tab w:val="left" w:pos="8222"/>
        </w:tabs>
        <w:ind w:right="30" w:firstLine="567"/>
        <w:jc w:val="center"/>
        <w:rPr>
          <w:b/>
          <w:sz w:val="32"/>
          <w:szCs w:val="32"/>
        </w:rPr>
      </w:pPr>
      <w:bookmarkStart w:id="117" w:name="_Toc451182000"/>
      <w:bookmarkStart w:id="118" w:name="_Toc451469285"/>
      <w:bookmarkStart w:id="119" w:name="_Toc452336959"/>
      <w:bookmarkStart w:id="120" w:name="_Toc465106066"/>
      <w:bookmarkStart w:id="121" w:name="_Toc467011207"/>
      <w:bookmarkStart w:id="122" w:name="_Toc469954432"/>
      <w:bookmarkStart w:id="123" w:name="_Toc487707105"/>
      <w:bookmarkStart w:id="124" w:name="_Toc499148750"/>
      <w:bookmarkStart w:id="125" w:name="_Toc500883640"/>
      <w:bookmarkStart w:id="126" w:name="_Toc500883717"/>
      <w:bookmarkStart w:id="127" w:name="_Toc504699266"/>
      <w:bookmarkStart w:id="128" w:name="_Toc505692619"/>
      <w:bookmarkStart w:id="129" w:name="_Toc508302559"/>
      <w:bookmarkStart w:id="130" w:name="_Toc508754421"/>
      <w:bookmarkStart w:id="131" w:name="_Toc509104171"/>
      <w:bookmarkStart w:id="132" w:name="_Toc510175193"/>
      <w:bookmarkStart w:id="133" w:name="_Toc510300005"/>
      <w:bookmarkStart w:id="134" w:name="_Toc517703437"/>
      <w:bookmarkStart w:id="135" w:name="_Toc517719179"/>
      <w:bookmarkStart w:id="136" w:name="_Toc517907675"/>
      <w:bookmarkStart w:id="137" w:name="_Toc522192918"/>
      <w:r w:rsidRPr="001A3EC3">
        <w:rPr>
          <w:b/>
          <w:sz w:val="32"/>
          <w:szCs w:val="32"/>
        </w:rPr>
        <w:t xml:space="preserve"> </w:t>
      </w:r>
      <w:r w:rsidR="00166649" w:rsidRPr="001A3EC3">
        <w:rPr>
          <w:b/>
          <w:sz w:val="32"/>
          <w:szCs w:val="32"/>
        </w:rPr>
        <w:t xml:space="preserve"> </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00770AE6" w:rsidRPr="001A3EC3">
        <w:rPr>
          <w:b/>
          <w:sz w:val="32"/>
          <w:szCs w:val="32"/>
        </w:rPr>
        <w:t xml:space="preserve">муниципального образования </w:t>
      </w:r>
      <w:r w:rsidR="00ED6E7F" w:rsidRPr="001A3EC3">
        <w:rPr>
          <w:b/>
          <w:sz w:val="32"/>
          <w:szCs w:val="32"/>
        </w:rPr>
        <w:t>Новомихайлов</w:t>
      </w:r>
      <w:r w:rsidR="00770AE6" w:rsidRPr="001A3EC3">
        <w:rPr>
          <w:b/>
          <w:sz w:val="32"/>
          <w:szCs w:val="32"/>
        </w:rPr>
        <w:t>ский сельсовет</w:t>
      </w:r>
    </w:p>
    <w:p w:rsidR="00BD3007" w:rsidRDefault="00BD3007" w:rsidP="00EB2991">
      <w:pPr>
        <w:tabs>
          <w:tab w:val="left" w:pos="-142"/>
        </w:tabs>
        <w:rPr>
          <w:b/>
        </w:rPr>
      </w:pPr>
    </w:p>
    <w:p w:rsidR="00EB2991" w:rsidRPr="001A3EC3" w:rsidRDefault="00EB2991" w:rsidP="00EB2991">
      <w:pPr>
        <w:tabs>
          <w:tab w:val="left" w:pos="-142"/>
        </w:tabs>
      </w:pPr>
    </w:p>
    <w:p w:rsidR="00BD3007" w:rsidRPr="001A3EC3" w:rsidRDefault="00BD3007" w:rsidP="00BD3007">
      <w:pPr>
        <w:tabs>
          <w:tab w:val="left" w:pos="-142"/>
        </w:tabs>
        <w:ind w:firstLine="567"/>
      </w:pPr>
    </w:p>
    <w:p w:rsidR="00BD3007" w:rsidRPr="001A3EC3" w:rsidRDefault="00BD3007" w:rsidP="00BD3007">
      <w:pPr>
        <w:tabs>
          <w:tab w:val="left" w:pos="-142"/>
        </w:tabs>
        <w:ind w:firstLine="567"/>
      </w:pPr>
    </w:p>
    <w:p w:rsidR="00BD3007" w:rsidRPr="001A3EC3" w:rsidRDefault="00BD3007" w:rsidP="00BD3007">
      <w:pPr>
        <w:tabs>
          <w:tab w:val="left" w:pos="-142"/>
        </w:tabs>
        <w:ind w:firstLine="567"/>
      </w:pPr>
    </w:p>
    <w:p w:rsidR="00BD3007" w:rsidRPr="001A3EC3" w:rsidRDefault="00BD3007" w:rsidP="00BD3007">
      <w:pPr>
        <w:tabs>
          <w:tab w:val="left" w:pos="-142"/>
        </w:tabs>
        <w:ind w:firstLine="567"/>
      </w:pPr>
    </w:p>
    <w:p w:rsidR="00BD3007" w:rsidRPr="001A3EC3" w:rsidRDefault="00BD3007" w:rsidP="00BD3007">
      <w:pPr>
        <w:tabs>
          <w:tab w:val="left" w:pos="-142"/>
        </w:tabs>
        <w:ind w:firstLine="567"/>
      </w:pPr>
    </w:p>
    <w:p w:rsidR="00BD3007" w:rsidRPr="001A3EC3" w:rsidRDefault="00BD3007" w:rsidP="00BD3007">
      <w:pPr>
        <w:tabs>
          <w:tab w:val="left" w:pos="-142"/>
        </w:tabs>
        <w:ind w:firstLine="567"/>
      </w:pPr>
    </w:p>
    <w:p w:rsidR="00BD3007" w:rsidRPr="001A3EC3" w:rsidRDefault="00BD3007" w:rsidP="00BD3007">
      <w:pPr>
        <w:tabs>
          <w:tab w:val="left" w:pos="-142"/>
        </w:tabs>
        <w:ind w:firstLine="567"/>
      </w:pPr>
    </w:p>
    <w:p w:rsidR="00BD3007" w:rsidRPr="001A3EC3" w:rsidRDefault="00BD3007" w:rsidP="00966A91">
      <w:pPr>
        <w:tabs>
          <w:tab w:val="left" w:pos="-142"/>
        </w:tabs>
      </w:pPr>
    </w:p>
    <w:p w:rsidR="00BD3007" w:rsidRPr="001A3EC3" w:rsidRDefault="00BD3007" w:rsidP="00BD3007">
      <w:pPr>
        <w:tabs>
          <w:tab w:val="left" w:pos="-142"/>
        </w:tabs>
        <w:ind w:firstLine="567"/>
      </w:pPr>
    </w:p>
    <w:p w:rsidR="00BD3007" w:rsidRPr="001A3EC3" w:rsidRDefault="00BD3007" w:rsidP="00BD3007">
      <w:pPr>
        <w:tabs>
          <w:tab w:val="left" w:pos="-142"/>
        </w:tabs>
        <w:ind w:firstLine="567"/>
      </w:pPr>
    </w:p>
    <w:p w:rsidR="00BD3007" w:rsidRPr="001A3EC3" w:rsidRDefault="00BD3007" w:rsidP="00BD3007">
      <w:pPr>
        <w:tabs>
          <w:tab w:val="left" w:pos="-142"/>
        </w:tabs>
        <w:ind w:firstLine="567"/>
      </w:pPr>
    </w:p>
    <w:p w:rsidR="00BD3007" w:rsidRPr="001A3EC3" w:rsidRDefault="00BD3007" w:rsidP="00BD3007">
      <w:pPr>
        <w:tabs>
          <w:tab w:val="left" w:pos="-142"/>
        </w:tabs>
        <w:ind w:firstLine="567"/>
      </w:pPr>
    </w:p>
    <w:p w:rsidR="00BD3007" w:rsidRPr="001A3EC3" w:rsidRDefault="00BD3007" w:rsidP="00BD3007">
      <w:pPr>
        <w:tabs>
          <w:tab w:val="left" w:pos="-142"/>
        </w:tabs>
        <w:ind w:firstLine="567"/>
      </w:pPr>
    </w:p>
    <w:p w:rsidR="00BD3007" w:rsidRPr="001A3EC3" w:rsidRDefault="00BD3007" w:rsidP="00BD3007">
      <w:pPr>
        <w:tabs>
          <w:tab w:val="left" w:pos="-142"/>
        </w:tabs>
        <w:ind w:right="30" w:firstLine="567"/>
      </w:pPr>
    </w:p>
    <w:p w:rsidR="00BD3007" w:rsidRPr="001A3EC3" w:rsidRDefault="00BD3007" w:rsidP="00BD3007">
      <w:pPr>
        <w:tabs>
          <w:tab w:val="left" w:pos="-142"/>
        </w:tabs>
        <w:ind w:firstLine="567"/>
        <w:jc w:val="center"/>
      </w:pPr>
      <w:r w:rsidRPr="001A3EC3">
        <w:t>20</w:t>
      </w:r>
      <w:r w:rsidR="00196B58" w:rsidRPr="001A3EC3">
        <w:t>2</w:t>
      </w:r>
      <w:r w:rsidR="008B4723" w:rsidRPr="001A3EC3">
        <w:t>2</w:t>
      </w:r>
      <w:r w:rsidRPr="001A3EC3">
        <w:t xml:space="preserve"> г.</w:t>
      </w:r>
    </w:p>
    <w:p w:rsidR="00BD3007" w:rsidRPr="001A3EC3" w:rsidRDefault="00BD3007" w:rsidP="00BD3007">
      <w:pPr>
        <w:tabs>
          <w:tab w:val="left" w:pos="-142"/>
        </w:tabs>
        <w:ind w:firstLine="567"/>
        <w:jc w:val="center"/>
        <w:rPr>
          <w:u w:val="single"/>
        </w:rPr>
        <w:sectPr w:rsidR="00BD3007" w:rsidRPr="001A3EC3" w:rsidSect="00560F5A">
          <w:pgSz w:w="11906" w:h="16838"/>
          <w:pgMar w:top="1134" w:right="849" w:bottom="1134" w:left="1701" w:header="708" w:footer="708" w:gutter="0"/>
          <w:cols w:space="708"/>
          <w:docGrid w:linePitch="360"/>
        </w:sectPr>
      </w:pPr>
    </w:p>
    <w:p w:rsidR="00BD3007" w:rsidRPr="001A3EC3" w:rsidRDefault="00BD3007" w:rsidP="00BB63EB">
      <w:pPr>
        <w:widowControl w:val="0"/>
        <w:tabs>
          <w:tab w:val="left" w:pos="-142"/>
          <w:tab w:val="left" w:pos="8222"/>
        </w:tabs>
        <w:ind w:right="30" w:firstLine="567"/>
        <w:rPr>
          <w:b/>
          <w:sz w:val="28"/>
          <w:szCs w:val="28"/>
        </w:rPr>
      </w:pPr>
      <w:bookmarkStart w:id="138" w:name="_Toc451182001"/>
      <w:bookmarkStart w:id="139" w:name="_Toc451469286"/>
      <w:bookmarkStart w:id="140" w:name="_Toc452336960"/>
      <w:bookmarkStart w:id="141" w:name="_Toc465106067"/>
      <w:bookmarkStart w:id="142" w:name="_Toc467011208"/>
      <w:bookmarkStart w:id="143" w:name="_Toc469954433"/>
      <w:bookmarkStart w:id="144" w:name="_Toc487707106"/>
      <w:bookmarkStart w:id="145" w:name="_Toc499148751"/>
      <w:bookmarkStart w:id="146" w:name="_Toc500883641"/>
      <w:bookmarkStart w:id="147" w:name="_Toc500883718"/>
      <w:bookmarkStart w:id="148" w:name="_Toc504699267"/>
      <w:bookmarkStart w:id="149" w:name="_Toc505692620"/>
      <w:bookmarkStart w:id="150" w:name="_Toc508302560"/>
      <w:bookmarkStart w:id="151" w:name="_Toc508754422"/>
      <w:bookmarkStart w:id="152" w:name="_Toc509104172"/>
      <w:bookmarkStart w:id="153" w:name="_Toc510175194"/>
      <w:bookmarkStart w:id="154" w:name="_Toc510300006"/>
      <w:bookmarkStart w:id="155" w:name="_Toc517703438"/>
      <w:bookmarkStart w:id="156" w:name="_Toc517719180"/>
      <w:bookmarkStart w:id="157" w:name="_Toc517907676"/>
      <w:bookmarkStart w:id="158" w:name="_Toc522192919"/>
      <w:bookmarkStart w:id="159" w:name="_Toc522628534"/>
      <w:bookmarkStart w:id="160" w:name="_Toc524892686"/>
      <w:bookmarkStart w:id="161" w:name="_Toc531808748"/>
      <w:bookmarkStart w:id="162" w:name="_Toc531991097"/>
      <w:bookmarkStart w:id="163" w:name="_Toc532148576"/>
      <w:bookmarkStart w:id="164" w:name="_Toc1641055"/>
      <w:bookmarkStart w:id="165" w:name="_Toc18076321"/>
      <w:bookmarkStart w:id="166" w:name="_Toc23197760"/>
      <w:bookmarkStart w:id="167" w:name="_Toc28428427"/>
      <w:bookmarkStart w:id="168" w:name="_Toc45632293"/>
      <w:bookmarkStart w:id="169" w:name="_Toc46407090"/>
      <w:r w:rsidRPr="001A3EC3">
        <w:rPr>
          <w:b/>
          <w:sz w:val="28"/>
          <w:szCs w:val="28"/>
        </w:rPr>
        <w:lastRenderedPageBreak/>
        <w:t>Оглавление</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rsidR="00966A90" w:rsidRDefault="006E0BFE">
      <w:pPr>
        <w:pStyle w:val="15"/>
        <w:rPr>
          <w:rFonts w:asciiTheme="minorHAnsi" w:eastAsiaTheme="minorEastAsia" w:hAnsiTheme="minorHAnsi" w:cstheme="minorBidi"/>
          <w:noProof/>
          <w:lang w:eastAsia="ru-RU"/>
        </w:rPr>
      </w:pPr>
      <w:r w:rsidRPr="001A3EC3">
        <w:rPr>
          <w:rFonts w:ascii="Times New Roman" w:hAnsi="Times New Roman"/>
          <w:sz w:val="24"/>
          <w:szCs w:val="24"/>
        </w:rPr>
        <w:fldChar w:fldCharType="begin"/>
      </w:r>
      <w:r w:rsidR="00BD3007" w:rsidRPr="001A3EC3">
        <w:rPr>
          <w:rFonts w:ascii="Times New Roman" w:hAnsi="Times New Roman"/>
          <w:sz w:val="24"/>
          <w:szCs w:val="24"/>
        </w:rPr>
        <w:instrText xml:space="preserve"> TOC \o "1-3" \h \z \u </w:instrText>
      </w:r>
      <w:r w:rsidRPr="001A3EC3">
        <w:rPr>
          <w:rFonts w:ascii="Times New Roman" w:hAnsi="Times New Roman"/>
          <w:sz w:val="24"/>
          <w:szCs w:val="24"/>
        </w:rPr>
        <w:fldChar w:fldCharType="separate"/>
      </w:r>
      <w:hyperlink w:anchor="_Toc121868234" w:history="1">
        <w:r w:rsidR="00966A90" w:rsidRPr="005A6A9A">
          <w:rPr>
            <w:rStyle w:val="af7"/>
            <w:b/>
            <w:noProof/>
          </w:rPr>
          <w:t>ЧАСТЬ I. ПОРЯДОК ПРИМЕНЕНИЯ ПРАВИЛ ЗЕМЛЕПОЛЬЗОВАНИЯ И ЗАСТРОЙКИ И ВНЕСЕНИЯ В НИХ ИЗМЕНЕНИЙ</w:t>
        </w:r>
        <w:r w:rsidR="00966A90">
          <w:rPr>
            <w:noProof/>
            <w:webHidden/>
          </w:rPr>
          <w:tab/>
        </w:r>
        <w:r>
          <w:rPr>
            <w:noProof/>
            <w:webHidden/>
          </w:rPr>
          <w:fldChar w:fldCharType="begin"/>
        </w:r>
        <w:r w:rsidR="00966A90">
          <w:rPr>
            <w:noProof/>
            <w:webHidden/>
          </w:rPr>
          <w:instrText xml:space="preserve"> PAGEREF _Toc121868234 \h </w:instrText>
        </w:r>
        <w:r>
          <w:rPr>
            <w:noProof/>
            <w:webHidden/>
          </w:rPr>
        </w:r>
        <w:r>
          <w:rPr>
            <w:noProof/>
            <w:webHidden/>
          </w:rPr>
          <w:fldChar w:fldCharType="separate"/>
        </w:r>
        <w:r w:rsidR="00966A91">
          <w:rPr>
            <w:noProof/>
            <w:webHidden/>
          </w:rPr>
          <w:t>5</w:t>
        </w:r>
        <w:r>
          <w:rPr>
            <w:noProof/>
            <w:webHidden/>
          </w:rPr>
          <w:fldChar w:fldCharType="end"/>
        </w:r>
      </w:hyperlink>
    </w:p>
    <w:p w:rsidR="00966A90" w:rsidRDefault="006E0BFE">
      <w:pPr>
        <w:pStyle w:val="24"/>
        <w:rPr>
          <w:rFonts w:asciiTheme="minorHAnsi" w:eastAsiaTheme="minorEastAsia" w:hAnsiTheme="minorHAnsi" w:cstheme="minorBidi"/>
          <w:noProof/>
          <w:lang w:eastAsia="ru-RU"/>
        </w:rPr>
      </w:pPr>
      <w:hyperlink w:anchor="_Toc121868235" w:history="1">
        <w:r w:rsidR="00966A90" w:rsidRPr="005A6A9A">
          <w:rPr>
            <w:rStyle w:val="af7"/>
            <w:b/>
            <w:bCs/>
            <w:noProof/>
          </w:rPr>
          <w:t>РАЗДЕЛ 1. ПОЛОЖЕНИЯ О РЕГУЛИРОВАНИИ ЗЕМЛЕПОЛЬЗОВАНИЯ И ЗАСТРОЙКИ ОРГАНАМИ МЕСТНОГО САМОУПРАВЛЕНИЯ</w:t>
        </w:r>
        <w:r w:rsidR="00966A90">
          <w:rPr>
            <w:noProof/>
            <w:webHidden/>
          </w:rPr>
          <w:tab/>
        </w:r>
        <w:r>
          <w:rPr>
            <w:noProof/>
            <w:webHidden/>
          </w:rPr>
          <w:fldChar w:fldCharType="begin"/>
        </w:r>
        <w:r w:rsidR="00966A90">
          <w:rPr>
            <w:noProof/>
            <w:webHidden/>
          </w:rPr>
          <w:instrText xml:space="preserve"> PAGEREF _Toc121868235 \h </w:instrText>
        </w:r>
        <w:r>
          <w:rPr>
            <w:noProof/>
            <w:webHidden/>
          </w:rPr>
        </w:r>
        <w:r>
          <w:rPr>
            <w:noProof/>
            <w:webHidden/>
          </w:rPr>
          <w:fldChar w:fldCharType="separate"/>
        </w:r>
        <w:r w:rsidR="00966A91">
          <w:rPr>
            <w:noProof/>
            <w:webHidden/>
          </w:rPr>
          <w:t>5</w:t>
        </w:r>
        <w:r>
          <w:rPr>
            <w:noProof/>
            <w:webHidden/>
          </w:rPr>
          <w:fldChar w:fldCharType="end"/>
        </w:r>
      </w:hyperlink>
    </w:p>
    <w:p w:rsidR="00966A90" w:rsidRDefault="006E0BFE">
      <w:pPr>
        <w:pStyle w:val="32"/>
        <w:rPr>
          <w:rFonts w:asciiTheme="minorHAnsi" w:eastAsiaTheme="minorEastAsia" w:hAnsiTheme="minorHAnsi" w:cstheme="minorBidi"/>
          <w:bCs w:val="0"/>
          <w:sz w:val="22"/>
          <w:szCs w:val="22"/>
          <w:lang w:eastAsia="ru-RU"/>
        </w:rPr>
      </w:pPr>
      <w:hyperlink w:anchor="_Toc121868236" w:history="1">
        <w:r w:rsidR="00966A90" w:rsidRPr="005A6A9A">
          <w:rPr>
            <w:rStyle w:val="af7"/>
            <w:b/>
          </w:rPr>
          <w:t>Статья 1. Сфера применения правил землепользования и застройки</w:t>
        </w:r>
        <w:r w:rsidR="00966A90">
          <w:rPr>
            <w:webHidden/>
          </w:rPr>
          <w:tab/>
        </w:r>
        <w:r>
          <w:rPr>
            <w:webHidden/>
          </w:rPr>
          <w:fldChar w:fldCharType="begin"/>
        </w:r>
        <w:r w:rsidR="00966A90">
          <w:rPr>
            <w:webHidden/>
          </w:rPr>
          <w:instrText xml:space="preserve"> PAGEREF _Toc121868236 \h </w:instrText>
        </w:r>
        <w:r>
          <w:rPr>
            <w:webHidden/>
          </w:rPr>
        </w:r>
        <w:r>
          <w:rPr>
            <w:webHidden/>
          </w:rPr>
          <w:fldChar w:fldCharType="separate"/>
        </w:r>
        <w:r w:rsidR="00966A91">
          <w:rPr>
            <w:webHidden/>
          </w:rPr>
          <w:t>5</w:t>
        </w:r>
        <w:r>
          <w:rPr>
            <w:webHidden/>
          </w:rPr>
          <w:fldChar w:fldCharType="end"/>
        </w:r>
      </w:hyperlink>
    </w:p>
    <w:p w:rsidR="00966A90" w:rsidRDefault="006E0BFE">
      <w:pPr>
        <w:pStyle w:val="32"/>
        <w:rPr>
          <w:rFonts w:asciiTheme="minorHAnsi" w:eastAsiaTheme="minorEastAsia" w:hAnsiTheme="minorHAnsi" w:cstheme="minorBidi"/>
          <w:bCs w:val="0"/>
          <w:sz w:val="22"/>
          <w:szCs w:val="22"/>
          <w:lang w:eastAsia="ru-RU"/>
        </w:rPr>
      </w:pPr>
      <w:hyperlink w:anchor="_Toc121868237" w:history="1">
        <w:r w:rsidR="00966A90" w:rsidRPr="005A6A9A">
          <w:rPr>
            <w:rStyle w:val="af7"/>
            <w:b/>
          </w:rPr>
          <w:t>Статья 2. Иные акты, регулирующие землепользование и застройку муниципального образования Новомихайловский сельсовет</w:t>
        </w:r>
        <w:r w:rsidR="00966A90">
          <w:rPr>
            <w:webHidden/>
          </w:rPr>
          <w:tab/>
        </w:r>
        <w:r>
          <w:rPr>
            <w:webHidden/>
          </w:rPr>
          <w:fldChar w:fldCharType="begin"/>
        </w:r>
        <w:r w:rsidR="00966A90">
          <w:rPr>
            <w:webHidden/>
          </w:rPr>
          <w:instrText xml:space="preserve"> PAGEREF _Toc121868237 \h </w:instrText>
        </w:r>
        <w:r>
          <w:rPr>
            <w:webHidden/>
          </w:rPr>
        </w:r>
        <w:r>
          <w:rPr>
            <w:webHidden/>
          </w:rPr>
          <w:fldChar w:fldCharType="separate"/>
        </w:r>
        <w:r w:rsidR="00966A91">
          <w:rPr>
            <w:webHidden/>
          </w:rPr>
          <w:t>5</w:t>
        </w:r>
        <w:r>
          <w:rPr>
            <w:webHidden/>
          </w:rPr>
          <w:fldChar w:fldCharType="end"/>
        </w:r>
      </w:hyperlink>
    </w:p>
    <w:p w:rsidR="00966A90" w:rsidRDefault="006E0BFE">
      <w:pPr>
        <w:pStyle w:val="32"/>
        <w:rPr>
          <w:rFonts w:asciiTheme="minorHAnsi" w:eastAsiaTheme="minorEastAsia" w:hAnsiTheme="minorHAnsi" w:cstheme="minorBidi"/>
          <w:bCs w:val="0"/>
          <w:sz w:val="22"/>
          <w:szCs w:val="22"/>
          <w:lang w:eastAsia="ru-RU"/>
        </w:rPr>
      </w:pPr>
      <w:hyperlink w:anchor="_Toc121868238" w:history="1">
        <w:r w:rsidR="00966A90" w:rsidRPr="005A6A9A">
          <w:rPr>
            <w:rStyle w:val="af7"/>
            <w:b/>
          </w:rPr>
          <w:t>Статья 3. Полномочия органов местного самоуправления в области регулирования отношений по вопросам землепользования и застройки</w:t>
        </w:r>
        <w:r w:rsidR="00966A90">
          <w:rPr>
            <w:webHidden/>
          </w:rPr>
          <w:tab/>
        </w:r>
        <w:r>
          <w:rPr>
            <w:webHidden/>
          </w:rPr>
          <w:fldChar w:fldCharType="begin"/>
        </w:r>
        <w:r w:rsidR="00966A90">
          <w:rPr>
            <w:webHidden/>
          </w:rPr>
          <w:instrText xml:space="preserve"> PAGEREF _Toc121868238 \h </w:instrText>
        </w:r>
        <w:r>
          <w:rPr>
            <w:webHidden/>
          </w:rPr>
        </w:r>
        <w:r>
          <w:rPr>
            <w:webHidden/>
          </w:rPr>
          <w:fldChar w:fldCharType="separate"/>
        </w:r>
        <w:r w:rsidR="00966A91">
          <w:rPr>
            <w:webHidden/>
          </w:rPr>
          <w:t>5</w:t>
        </w:r>
        <w:r>
          <w:rPr>
            <w:webHidden/>
          </w:rPr>
          <w:fldChar w:fldCharType="end"/>
        </w:r>
      </w:hyperlink>
    </w:p>
    <w:p w:rsidR="00966A90" w:rsidRDefault="006E0BFE">
      <w:pPr>
        <w:pStyle w:val="32"/>
        <w:rPr>
          <w:rFonts w:asciiTheme="minorHAnsi" w:eastAsiaTheme="minorEastAsia" w:hAnsiTheme="minorHAnsi" w:cstheme="minorBidi"/>
          <w:bCs w:val="0"/>
          <w:sz w:val="22"/>
          <w:szCs w:val="22"/>
          <w:lang w:eastAsia="ru-RU"/>
        </w:rPr>
      </w:pPr>
      <w:hyperlink w:anchor="_Toc121868239" w:history="1">
        <w:r w:rsidR="00966A90" w:rsidRPr="005A6A9A">
          <w:rPr>
            <w:rStyle w:val="af7"/>
            <w:b/>
          </w:rPr>
          <w:t>Статья 4. Комиссия по подготовке проекта Правил землепользования и застройки муниципального образования Новомихайловский сельсовет</w:t>
        </w:r>
        <w:r w:rsidR="00966A90">
          <w:rPr>
            <w:webHidden/>
          </w:rPr>
          <w:tab/>
        </w:r>
        <w:r>
          <w:rPr>
            <w:webHidden/>
          </w:rPr>
          <w:fldChar w:fldCharType="begin"/>
        </w:r>
        <w:r w:rsidR="00966A90">
          <w:rPr>
            <w:webHidden/>
          </w:rPr>
          <w:instrText xml:space="preserve"> PAGEREF _Toc121868239 \h </w:instrText>
        </w:r>
        <w:r>
          <w:rPr>
            <w:webHidden/>
          </w:rPr>
        </w:r>
        <w:r>
          <w:rPr>
            <w:webHidden/>
          </w:rPr>
          <w:fldChar w:fldCharType="separate"/>
        </w:r>
        <w:r w:rsidR="00966A91">
          <w:rPr>
            <w:webHidden/>
          </w:rPr>
          <w:t>5</w:t>
        </w:r>
        <w:r>
          <w:rPr>
            <w:webHidden/>
          </w:rPr>
          <w:fldChar w:fldCharType="end"/>
        </w:r>
      </w:hyperlink>
    </w:p>
    <w:p w:rsidR="00966A90" w:rsidRDefault="006E0BFE">
      <w:pPr>
        <w:pStyle w:val="32"/>
        <w:rPr>
          <w:rFonts w:asciiTheme="minorHAnsi" w:eastAsiaTheme="minorEastAsia" w:hAnsiTheme="minorHAnsi" w:cstheme="minorBidi"/>
          <w:bCs w:val="0"/>
          <w:sz w:val="22"/>
          <w:szCs w:val="22"/>
          <w:lang w:eastAsia="ru-RU"/>
        </w:rPr>
      </w:pPr>
      <w:hyperlink w:anchor="_Toc121868240" w:history="1">
        <w:r w:rsidR="00966A90" w:rsidRPr="005A6A9A">
          <w:rPr>
            <w:rStyle w:val="af7"/>
            <w:b/>
          </w:rPr>
          <w:t>Статья 5. Общие положения о градостроительном зонировании территории муниципального образования Новомихайловский сельсовет</w:t>
        </w:r>
        <w:r w:rsidR="00966A90">
          <w:rPr>
            <w:webHidden/>
          </w:rPr>
          <w:tab/>
        </w:r>
        <w:r>
          <w:rPr>
            <w:webHidden/>
          </w:rPr>
          <w:fldChar w:fldCharType="begin"/>
        </w:r>
        <w:r w:rsidR="00966A90">
          <w:rPr>
            <w:webHidden/>
          </w:rPr>
          <w:instrText xml:space="preserve"> PAGEREF _Toc121868240 \h </w:instrText>
        </w:r>
        <w:r>
          <w:rPr>
            <w:webHidden/>
          </w:rPr>
        </w:r>
        <w:r>
          <w:rPr>
            <w:webHidden/>
          </w:rPr>
          <w:fldChar w:fldCharType="separate"/>
        </w:r>
        <w:r w:rsidR="00966A91">
          <w:rPr>
            <w:webHidden/>
          </w:rPr>
          <w:t>5</w:t>
        </w:r>
        <w:r>
          <w:rPr>
            <w:webHidden/>
          </w:rPr>
          <w:fldChar w:fldCharType="end"/>
        </w:r>
      </w:hyperlink>
    </w:p>
    <w:p w:rsidR="00966A90" w:rsidRDefault="006E0BFE">
      <w:pPr>
        <w:pStyle w:val="32"/>
        <w:rPr>
          <w:rFonts w:asciiTheme="minorHAnsi" w:eastAsiaTheme="minorEastAsia" w:hAnsiTheme="minorHAnsi" w:cstheme="minorBidi"/>
          <w:bCs w:val="0"/>
          <w:sz w:val="22"/>
          <w:szCs w:val="22"/>
          <w:lang w:eastAsia="ru-RU"/>
        </w:rPr>
      </w:pPr>
      <w:hyperlink w:anchor="_Toc121868241" w:history="1">
        <w:r w:rsidR="00966A90" w:rsidRPr="005A6A9A">
          <w:rPr>
            <w:rStyle w:val="af7"/>
            <w:b/>
          </w:rPr>
          <w:t>Статья 6. Использование земельных участков, на которые распространяется действие градостроительных регламентов</w:t>
        </w:r>
        <w:r w:rsidR="00966A90">
          <w:rPr>
            <w:webHidden/>
          </w:rPr>
          <w:tab/>
        </w:r>
        <w:r>
          <w:rPr>
            <w:webHidden/>
          </w:rPr>
          <w:fldChar w:fldCharType="begin"/>
        </w:r>
        <w:r w:rsidR="00966A90">
          <w:rPr>
            <w:webHidden/>
          </w:rPr>
          <w:instrText xml:space="preserve"> PAGEREF _Toc121868241 \h </w:instrText>
        </w:r>
        <w:r>
          <w:rPr>
            <w:webHidden/>
          </w:rPr>
        </w:r>
        <w:r>
          <w:rPr>
            <w:webHidden/>
          </w:rPr>
          <w:fldChar w:fldCharType="separate"/>
        </w:r>
        <w:r w:rsidR="00966A91">
          <w:rPr>
            <w:webHidden/>
          </w:rPr>
          <w:t>5</w:t>
        </w:r>
        <w:r>
          <w:rPr>
            <w:webHidden/>
          </w:rPr>
          <w:fldChar w:fldCharType="end"/>
        </w:r>
      </w:hyperlink>
    </w:p>
    <w:p w:rsidR="00966A90" w:rsidRDefault="006E0BFE">
      <w:pPr>
        <w:pStyle w:val="32"/>
        <w:rPr>
          <w:rFonts w:asciiTheme="minorHAnsi" w:eastAsiaTheme="minorEastAsia" w:hAnsiTheme="minorHAnsi" w:cstheme="minorBidi"/>
          <w:bCs w:val="0"/>
          <w:sz w:val="22"/>
          <w:szCs w:val="22"/>
          <w:lang w:eastAsia="ru-RU"/>
        </w:rPr>
      </w:pPr>
      <w:hyperlink w:anchor="_Toc121868242" w:history="1">
        <w:r w:rsidR="00966A90" w:rsidRPr="005A6A9A">
          <w:rPr>
            <w:rStyle w:val="af7"/>
            <w:b/>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r w:rsidR="00966A90">
          <w:rPr>
            <w:webHidden/>
          </w:rPr>
          <w:tab/>
        </w:r>
        <w:r>
          <w:rPr>
            <w:webHidden/>
          </w:rPr>
          <w:fldChar w:fldCharType="begin"/>
        </w:r>
        <w:r w:rsidR="00966A90">
          <w:rPr>
            <w:webHidden/>
          </w:rPr>
          <w:instrText xml:space="preserve"> PAGEREF _Toc121868242 \h </w:instrText>
        </w:r>
        <w:r>
          <w:rPr>
            <w:webHidden/>
          </w:rPr>
        </w:r>
        <w:r>
          <w:rPr>
            <w:webHidden/>
          </w:rPr>
          <w:fldChar w:fldCharType="separate"/>
        </w:r>
        <w:r w:rsidR="00966A91">
          <w:rPr>
            <w:webHidden/>
          </w:rPr>
          <w:t>5</w:t>
        </w:r>
        <w:r>
          <w:rPr>
            <w:webHidden/>
          </w:rPr>
          <w:fldChar w:fldCharType="end"/>
        </w:r>
      </w:hyperlink>
    </w:p>
    <w:p w:rsidR="00966A90" w:rsidRDefault="006E0BFE">
      <w:pPr>
        <w:pStyle w:val="32"/>
        <w:rPr>
          <w:rFonts w:asciiTheme="minorHAnsi" w:eastAsiaTheme="minorEastAsia" w:hAnsiTheme="minorHAnsi" w:cstheme="minorBidi"/>
          <w:bCs w:val="0"/>
          <w:sz w:val="22"/>
          <w:szCs w:val="22"/>
          <w:lang w:eastAsia="ru-RU"/>
        </w:rPr>
      </w:pPr>
      <w:hyperlink w:anchor="_Toc121868243" w:history="1">
        <w:r w:rsidR="00966A90" w:rsidRPr="005A6A9A">
          <w:rPr>
            <w:rStyle w:val="af7"/>
            <w:b/>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r w:rsidR="00966A90">
          <w:rPr>
            <w:webHidden/>
          </w:rPr>
          <w:tab/>
        </w:r>
        <w:r>
          <w:rPr>
            <w:webHidden/>
          </w:rPr>
          <w:fldChar w:fldCharType="begin"/>
        </w:r>
        <w:r w:rsidR="00966A90">
          <w:rPr>
            <w:webHidden/>
          </w:rPr>
          <w:instrText xml:space="preserve"> PAGEREF _Toc121868243 \h </w:instrText>
        </w:r>
        <w:r>
          <w:rPr>
            <w:webHidden/>
          </w:rPr>
        </w:r>
        <w:r>
          <w:rPr>
            <w:webHidden/>
          </w:rPr>
          <w:fldChar w:fldCharType="separate"/>
        </w:r>
        <w:r w:rsidR="00966A91">
          <w:rPr>
            <w:webHidden/>
          </w:rPr>
          <w:t>5</w:t>
        </w:r>
        <w:r>
          <w:rPr>
            <w:webHidden/>
          </w:rPr>
          <w:fldChar w:fldCharType="end"/>
        </w:r>
      </w:hyperlink>
    </w:p>
    <w:p w:rsidR="00966A90" w:rsidRDefault="006E0BFE">
      <w:pPr>
        <w:pStyle w:val="32"/>
        <w:rPr>
          <w:rFonts w:asciiTheme="minorHAnsi" w:eastAsiaTheme="minorEastAsia" w:hAnsiTheme="minorHAnsi" w:cstheme="minorBidi"/>
          <w:bCs w:val="0"/>
          <w:sz w:val="22"/>
          <w:szCs w:val="22"/>
          <w:lang w:eastAsia="ru-RU"/>
        </w:rPr>
      </w:pPr>
      <w:hyperlink w:anchor="_Toc121868244" w:history="1">
        <w:r w:rsidR="00966A90" w:rsidRPr="005A6A9A">
          <w:rPr>
            <w:rStyle w:val="af7"/>
            <w:b/>
          </w:rPr>
          <w:t>Статья 9. Осуществление строительства, реконструкции объектов капитального строительства</w:t>
        </w:r>
        <w:r w:rsidR="00966A90">
          <w:rPr>
            <w:webHidden/>
          </w:rPr>
          <w:tab/>
        </w:r>
        <w:r>
          <w:rPr>
            <w:webHidden/>
          </w:rPr>
          <w:fldChar w:fldCharType="begin"/>
        </w:r>
        <w:r w:rsidR="00966A90">
          <w:rPr>
            <w:webHidden/>
          </w:rPr>
          <w:instrText xml:space="preserve"> PAGEREF _Toc121868244 \h </w:instrText>
        </w:r>
        <w:r>
          <w:rPr>
            <w:webHidden/>
          </w:rPr>
        </w:r>
        <w:r>
          <w:rPr>
            <w:webHidden/>
          </w:rPr>
          <w:fldChar w:fldCharType="separate"/>
        </w:r>
        <w:r w:rsidR="00966A91">
          <w:rPr>
            <w:webHidden/>
          </w:rPr>
          <w:t>5</w:t>
        </w:r>
        <w:r>
          <w:rPr>
            <w:webHidden/>
          </w:rPr>
          <w:fldChar w:fldCharType="end"/>
        </w:r>
      </w:hyperlink>
    </w:p>
    <w:p w:rsidR="00966A90" w:rsidRDefault="006E0BFE">
      <w:pPr>
        <w:pStyle w:val="24"/>
        <w:rPr>
          <w:rFonts w:asciiTheme="minorHAnsi" w:eastAsiaTheme="minorEastAsia" w:hAnsiTheme="minorHAnsi" w:cstheme="minorBidi"/>
          <w:noProof/>
          <w:lang w:eastAsia="ru-RU"/>
        </w:rPr>
      </w:pPr>
      <w:hyperlink w:anchor="_Toc121868245" w:history="1">
        <w:r w:rsidR="00966A90" w:rsidRPr="005A6A9A">
          <w:rPr>
            <w:rStyle w:val="af7"/>
            <w:b/>
            <w:bCs/>
            <w:noProof/>
          </w:rPr>
          <w:t>РАЗДЕЛ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966A90">
          <w:rPr>
            <w:noProof/>
            <w:webHidden/>
          </w:rPr>
          <w:tab/>
        </w:r>
        <w:r>
          <w:rPr>
            <w:noProof/>
            <w:webHidden/>
          </w:rPr>
          <w:fldChar w:fldCharType="begin"/>
        </w:r>
        <w:r w:rsidR="00966A90">
          <w:rPr>
            <w:noProof/>
            <w:webHidden/>
          </w:rPr>
          <w:instrText xml:space="preserve"> PAGEREF _Toc121868245 \h </w:instrText>
        </w:r>
        <w:r>
          <w:rPr>
            <w:noProof/>
            <w:webHidden/>
          </w:rPr>
        </w:r>
        <w:r>
          <w:rPr>
            <w:noProof/>
            <w:webHidden/>
          </w:rPr>
          <w:fldChar w:fldCharType="separate"/>
        </w:r>
        <w:r w:rsidR="00966A91">
          <w:rPr>
            <w:noProof/>
            <w:webHidden/>
          </w:rPr>
          <w:t>5</w:t>
        </w:r>
        <w:r>
          <w:rPr>
            <w:noProof/>
            <w:webHidden/>
          </w:rPr>
          <w:fldChar w:fldCharType="end"/>
        </w:r>
      </w:hyperlink>
    </w:p>
    <w:p w:rsidR="00966A90" w:rsidRDefault="006E0BFE">
      <w:pPr>
        <w:pStyle w:val="32"/>
        <w:rPr>
          <w:rFonts w:asciiTheme="minorHAnsi" w:eastAsiaTheme="minorEastAsia" w:hAnsiTheme="minorHAnsi" w:cstheme="minorBidi"/>
          <w:bCs w:val="0"/>
          <w:sz w:val="22"/>
          <w:szCs w:val="22"/>
          <w:lang w:eastAsia="ru-RU"/>
        </w:rPr>
      </w:pPr>
      <w:hyperlink w:anchor="_Toc121868246" w:history="1">
        <w:r w:rsidR="00966A90" w:rsidRPr="005A6A9A">
          <w:rPr>
            <w:rStyle w:val="af7"/>
            <w:b/>
          </w:rPr>
          <w:t>Статья 10. Изменение видов разрешенного использования земельных участков и объектов капитального строительства</w:t>
        </w:r>
        <w:r w:rsidR="00966A90">
          <w:rPr>
            <w:webHidden/>
          </w:rPr>
          <w:tab/>
        </w:r>
        <w:r>
          <w:rPr>
            <w:webHidden/>
          </w:rPr>
          <w:fldChar w:fldCharType="begin"/>
        </w:r>
        <w:r w:rsidR="00966A90">
          <w:rPr>
            <w:webHidden/>
          </w:rPr>
          <w:instrText xml:space="preserve"> PAGEREF _Toc121868246 \h </w:instrText>
        </w:r>
        <w:r>
          <w:rPr>
            <w:webHidden/>
          </w:rPr>
        </w:r>
        <w:r>
          <w:rPr>
            <w:webHidden/>
          </w:rPr>
          <w:fldChar w:fldCharType="separate"/>
        </w:r>
        <w:r w:rsidR="00966A91">
          <w:rPr>
            <w:webHidden/>
          </w:rPr>
          <w:t>5</w:t>
        </w:r>
        <w:r>
          <w:rPr>
            <w:webHidden/>
          </w:rPr>
          <w:fldChar w:fldCharType="end"/>
        </w:r>
      </w:hyperlink>
    </w:p>
    <w:p w:rsidR="00966A90" w:rsidRDefault="006E0BFE">
      <w:pPr>
        <w:pStyle w:val="32"/>
        <w:rPr>
          <w:rFonts w:asciiTheme="minorHAnsi" w:eastAsiaTheme="minorEastAsia" w:hAnsiTheme="minorHAnsi" w:cstheme="minorBidi"/>
          <w:bCs w:val="0"/>
          <w:sz w:val="22"/>
          <w:szCs w:val="22"/>
          <w:lang w:eastAsia="ru-RU"/>
        </w:rPr>
      </w:pPr>
      <w:hyperlink w:anchor="_Toc121868247" w:history="1">
        <w:r w:rsidR="00966A90" w:rsidRPr="005A6A9A">
          <w:rPr>
            <w:rStyle w:val="af7"/>
            <w:b/>
          </w:rPr>
          <w:t>Статья 11.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00966A90">
          <w:rPr>
            <w:webHidden/>
          </w:rPr>
          <w:tab/>
        </w:r>
        <w:r>
          <w:rPr>
            <w:webHidden/>
          </w:rPr>
          <w:fldChar w:fldCharType="begin"/>
        </w:r>
        <w:r w:rsidR="00966A90">
          <w:rPr>
            <w:webHidden/>
          </w:rPr>
          <w:instrText xml:space="preserve"> PAGEREF _Toc121868247 \h </w:instrText>
        </w:r>
        <w:r>
          <w:rPr>
            <w:webHidden/>
          </w:rPr>
        </w:r>
        <w:r>
          <w:rPr>
            <w:webHidden/>
          </w:rPr>
          <w:fldChar w:fldCharType="separate"/>
        </w:r>
        <w:r w:rsidR="00966A91">
          <w:rPr>
            <w:webHidden/>
          </w:rPr>
          <w:t>5</w:t>
        </w:r>
        <w:r>
          <w:rPr>
            <w:webHidden/>
          </w:rPr>
          <w:fldChar w:fldCharType="end"/>
        </w:r>
      </w:hyperlink>
    </w:p>
    <w:p w:rsidR="00966A90" w:rsidRDefault="006E0BFE">
      <w:pPr>
        <w:pStyle w:val="32"/>
        <w:rPr>
          <w:rFonts w:asciiTheme="minorHAnsi" w:eastAsiaTheme="minorEastAsia" w:hAnsiTheme="minorHAnsi" w:cstheme="minorBidi"/>
          <w:bCs w:val="0"/>
          <w:sz w:val="22"/>
          <w:szCs w:val="22"/>
          <w:lang w:eastAsia="ru-RU"/>
        </w:rPr>
      </w:pPr>
      <w:hyperlink w:anchor="_Toc121868248" w:history="1">
        <w:r w:rsidR="00966A90" w:rsidRPr="005A6A9A">
          <w:rPr>
            <w:rStyle w:val="af7"/>
            <w:b/>
          </w:rPr>
          <w:t>Статья 12. Порядок предоставления разрешения на условно разрешенный вид использования земельного участка или объекта капитального строительства</w:t>
        </w:r>
        <w:r w:rsidR="00966A90">
          <w:rPr>
            <w:webHidden/>
          </w:rPr>
          <w:tab/>
        </w:r>
        <w:r>
          <w:rPr>
            <w:webHidden/>
          </w:rPr>
          <w:fldChar w:fldCharType="begin"/>
        </w:r>
        <w:r w:rsidR="00966A90">
          <w:rPr>
            <w:webHidden/>
          </w:rPr>
          <w:instrText xml:space="preserve"> PAGEREF _Toc121868248 \h </w:instrText>
        </w:r>
        <w:r>
          <w:rPr>
            <w:webHidden/>
          </w:rPr>
        </w:r>
        <w:r>
          <w:rPr>
            <w:webHidden/>
          </w:rPr>
          <w:fldChar w:fldCharType="separate"/>
        </w:r>
        <w:r w:rsidR="00966A91">
          <w:rPr>
            <w:webHidden/>
          </w:rPr>
          <w:t>5</w:t>
        </w:r>
        <w:r>
          <w:rPr>
            <w:webHidden/>
          </w:rPr>
          <w:fldChar w:fldCharType="end"/>
        </w:r>
      </w:hyperlink>
    </w:p>
    <w:p w:rsidR="00966A90" w:rsidRDefault="006E0BFE">
      <w:pPr>
        <w:pStyle w:val="24"/>
        <w:rPr>
          <w:rFonts w:asciiTheme="minorHAnsi" w:eastAsiaTheme="minorEastAsia" w:hAnsiTheme="minorHAnsi" w:cstheme="minorBidi"/>
          <w:noProof/>
          <w:lang w:eastAsia="ru-RU"/>
        </w:rPr>
      </w:pPr>
      <w:hyperlink w:anchor="_Toc121868249" w:history="1">
        <w:r w:rsidR="00966A90" w:rsidRPr="005A6A9A">
          <w:rPr>
            <w:rStyle w:val="af7"/>
            <w:b/>
            <w:bCs/>
            <w:noProof/>
          </w:rPr>
          <w:t>РАЗДЕЛ 3. ПОЛОЖЕНИЯ О ПОДГОТОВКЕ ДОКУМЕНТАЦИИ ПО ПЛАНИРОВКЕ ТЕРРИТОРИИ</w:t>
        </w:r>
        <w:r w:rsidR="00966A90">
          <w:rPr>
            <w:noProof/>
            <w:webHidden/>
          </w:rPr>
          <w:tab/>
        </w:r>
        <w:r>
          <w:rPr>
            <w:noProof/>
            <w:webHidden/>
          </w:rPr>
          <w:fldChar w:fldCharType="begin"/>
        </w:r>
        <w:r w:rsidR="00966A90">
          <w:rPr>
            <w:noProof/>
            <w:webHidden/>
          </w:rPr>
          <w:instrText xml:space="preserve"> PAGEREF _Toc121868249 \h </w:instrText>
        </w:r>
        <w:r>
          <w:rPr>
            <w:noProof/>
            <w:webHidden/>
          </w:rPr>
        </w:r>
        <w:r>
          <w:rPr>
            <w:noProof/>
            <w:webHidden/>
          </w:rPr>
          <w:fldChar w:fldCharType="separate"/>
        </w:r>
        <w:r w:rsidR="00966A91">
          <w:rPr>
            <w:noProof/>
            <w:webHidden/>
          </w:rPr>
          <w:t>5</w:t>
        </w:r>
        <w:r>
          <w:rPr>
            <w:noProof/>
            <w:webHidden/>
          </w:rPr>
          <w:fldChar w:fldCharType="end"/>
        </w:r>
      </w:hyperlink>
    </w:p>
    <w:p w:rsidR="00966A90" w:rsidRDefault="006E0BFE">
      <w:pPr>
        <w:pStyle w:val="32"/>
        <w:rPr>
          <w:rFonts w:asciiTheme="minorHAnsi" w:eastAsiaTheme="minorEastAsia" w:hAnsiTheme="minorHAnsi" w:cstheme="minorBidi"/>
          <w:bCs w:val="0"/>
          <w:sz w:val="22"/>
          <w:szCs w:val="22"/>
          <w:lang w:eastAsia="ru-RU"/>
        </w:rPr>
      </w:pPr>
      <w:hyperlink w:anchor="_Toc121868250" w:history="1">
        <w:r w:rsidR="00966A90" w:rsidRPr="005A6A9A">
          <w:rPr>
            <w:rStyle w:val="af7"/>
            <w:b/>
          </w:rPr>
          <w:t>Статья 13. Общие положения о подготовке документации по планировке территории</w:t>
        </w:r>
        <w:r w:rsidR="00966A90">
          <w:rPr>
            <w:webHidden/>
          </w:rPr>
          <w:tab/>
        </w:r>
        <w:r>
          <w:rPr>
            <w:webHidden/>
          </w:rPr>
          <w:fldChar w:fldCharType="begin"/>
        </w:r>
        <w:r w:rsidR="00966A90">
          <w:rPr>
            <w:webHidden/>
          </w:rPr>
          <w:instrText xml:space="preserve"> PAGEREF _Toc121868250 \h </w:instrText>
        </w:r>
        <w:r>
          <w:rPr>
            <w:webHidden/>
          </w:rPr>
        </w:r>
        <w:r>
          <w:rPr>
            <w:webHidden/>
          </w:rPr>
          <w:fldChar w:fldCharType="separate"/>
        </w:r>
        <w:r w:rsidR="00966A91">
          <w:rPr>
            <w:webHidden/>
          </w:rPr>
          <w:t>5</w:t>
        </w:r>
        <w:r>
          <w:rPr>
            <w:webHidden/>
          </w:rPr>
          <w:fldChar w:fldCharType="end"/>
        </w:r>
      </w:hyperlink>
    </w:p>
    <w:p w:rsidR="00966A90" w:rsidRDefault="006E0BFE">
      <w:pPr>
        <w:pStyle w:val="24"/>
        <w:rPr>
          <w:rFonts w:asciiTheme="minorHAnsi" w:eastAsiaTheme="minorEastAsia" w:hAnsiTheme="minorHAnsi" w:cstheme="minorBidi"/>
          <w:noProof/>
          <w:lang w:eastAsia="ru-RU"/>
        </w:rPr>
      </w:pPr>
      <w:hyperlink w:anchor="_Toc121868251" w:history="1">
        <w:r w:rsidR="00966A90" w:rsidRPr="005A6A9A">
          <w:rPr>
            <w:rStyle w:val="af7"/>
            <w:b/>
            <w:bCs/>
            <w:noProof/>
          </w:rPr>
          <w:t>РАЗДЕЛ 4. ПОЛОЖЕНИЯ О ПРОВЕДЕНИИ ОБЩЕСТВЕННЫХ ОБСУЖДЕНИЙ ИЛИ ПУБЛИЧНЫХ СЛУШАНИЙ ПО ВОПРОСАМ ЗЕМЛЕПОЛЬЗОВАНИЯ И ЗАСТРОЙКИ</w:t>
        </w:r>
        <w:r w:rsidR="00966A90">
          <w:rPr>
            <w:noProof/>
            <w:webHidden/>
          </w:rPr>
          <w:tab/>
        </w:r>
        <w:r>
          <w:rPr>
            <w:noProof/>
            <w:webHidden/>
          </w:rPr>
          <w:fldChar w:fldCharType="begin"/>
        </w:r>
        <w:r w:rsidR="00966A90">
          <w:rPr>
            <w:noProof/>
            <w:webHidden/>
          </w:rPr>
          <w:instrText xml:space="preserve"> PAGEREF _Toc121868251 \h </w:instrText>
        </w:r>
        <w:r>
          <w:rPr>
            <w:noProof/>
            <w:webHidden/>
          </w:rPr>
        </w:r>
        <w:r>
          <w:rPr>
            <w:noProof/>
            <w:webHidden/>
          </w:rPr>
          <w:fldChar w:fldCharType="separate"/>
        </w:r>
        <w:r w:rsidR="00966A91">
          <w:rPr>
            <w:noProof/>
            <w:webHidden/>
          </w:rPr>
          <w:t>5</w:t>
        </w:r>
        <w:r>
          <w:rPr>
            <w:noProof/>
            <w:webHidden/>
          </w:rPr>
          <w:fldChar w:fldCharType="end"/>
        </w:r>
      </w:hyperlink>
    </w:p>
    <w:p w:rsidR="00966A90" w:rsidRDefault="006E0BFE">
      <w:pPr>
        <w:pStyle w:val="32"/>
        <w:rPr>
          <w:rFonts w:asciiTheme="minorHAnsi" w:eastAsiaTheme="minorEastAsia" w:hAnsiTheme="minorHAnsi" w:cstheme="minorBidi"/>
          <w:bCs w:val="0"/>
          <w:sz w:val="22"/>
          <w:szCs w:val="22"/>
          <w:lang w:eastAsia="ru-RU"/>
        </w:rPr>
      </w:pPr>
      <w:hyperlink w:anchor="_Toc121868252" w:history="1">
        <w:r w:rsidR="00966A90" w:rsidRPr="005A6A9A">
          <w:rPr>
            <w:rStyle w:val="af7"/>
            <w:b/>
          </w:rPr>
          <w:t>Статья 14. Общие положения о порядке проведения общественных обсуждений или публичных слушаний по вопросам землепользования и застройки</w:t>
        </w:r>
        <w:r w:rsidR="00966A90">
          <w:rPr>
            <w:webHidden/>
          </w:rPr>
          <w:tab/>
        </w:r>
        <w:r>
          <w:rPr>
            <w:webHidden/>
          </w:rPr>
          <w:fldChar w:fldCharType="begin"/>
        </w:r>
        <w:r w:rsidR="00966A90">
          <w:rPr>
            <w:webHidden/>
          </w:rPr>
          <w:instrText xml:space="preserve"> PAGEREF _Toc121868252 \h </w:instrText>
        </w:r>
        <w:r>
          <w:rPr>
            <w:webHidden/>
          </w:rPr>
        </w:r>
        <w:r>
          <w:rPr>
            <w:webHidden/>
          </w:rPr>
          <w:fldChar w:fldCharType="separate"/>
        </w:r>
        <w:r w:rsidR="00966A91">
          <w:rPr>
            <w:webHidden/>
          </w:rPr>
          <w:t>5</w:t>
        </w:r>
        <w:r>
          <w:rPr>
            <w:webHidden/>
          </w:rPr>
          <w:fldChar w:fldCharType="end"/>
        </w:r>
      </w:hyperlink>
    </w:p>
    <w:p w:rsidR="00966A90" w:rsidRDefault="006E0BFE">
      <w:pPr>
        <w:pStyle w:val="24"/>
        <w:rPr>
          <w:rFonts w:asciiTheme="minorHAnsi" w:eastAsiaTheme="minorEastAsia" w:hAnsiTheme="minorHAnsi" w:cstheme="minorBidi"/>
          <w:noProof/>
          <w:lang w:eastAsia="ru-RU"/>
        </w:rPr>
      </w:pPr>
      <w:hyperlink w:anchor="_Toc121868253" w:history="1">
        <w:r w:rsidR="00966A90" w:rsidRPr="005A6A9A">
          <w:rPr>
            <w:rStyle w:val="af7"/>
            <w:b/>
            <w:bCs/>
            <w:noProof/>
          </w:rPr>
          <w:t>РАЗДЕЛ 5. ПОЛОЖЕНИЯ О ВНЕСЕНИИ ИЗМЕНЕНИЙ В ПРАВИЛА ЗЕМЛЕПОЛЬЗОВАНИЯ И ЗАСТРОЙКИ</w:t>
        </w:r>
        <w:r w:rsidR="00966A90">
          <w:rPr>
            <w:noProof/>
            <w:webHidden/>
          </w:rPr>
          <w:tab/>
        </w:r>
        <w:r>
          <w:rPr>
            <w:noProof/>
            <w:webHidden/>
          </w:rPr>
          <w:fldChar w:fldCharType="begin"/>
        </w:r>
        <w:r w:rsidR="00966A90">
          <w:rPr>
            <w:noProof/>
            <w:webHidden/>
          </w:rPr>
          <w:instrText xml:space="preserve"> PAGEREF _Toc121868253 \h </w:instrText>
        </w:r>
        <w:r>
          <w:rPr>
            <w:noProof/>
            <w:webHidden/>
          </w:rPr>
        </w:r>
        <w:r>
          <w:rPr>
            <w:noProof/>
            <w:webHidden/>
          </w:rPr>
          <w:fldChar w:fldCharType="separate"/>
        </w:r>
        <w:r w:rsidR="00966A91">
          <w:rPr>
            <w:noProof/>
            <w:webHidden/>
          </w:rPr>
          <w:t>5</w:t>
        </w:r>
        <w:r>
          <w:rPr>
            <w:noProof/>
            <w:webHidden/>
          </w:rPr>
          <w:fldChar w:fldCharType="end"/>
        </w:r>
      </w:hyperlink>
    </w:p>
    <w:p w:rsidR="00966A90" w:rsidRDefault="006E0BFE">
      <w:pPr>
        <w:pStyle w:val="32"/>
        <w:rPr>
          <w:rFonts w:asciiTheme="minorHAnsi" w:eastAsiaTheme="minorEastAsia" w:hAnsiTheme="minorHAnsi" w:cstheme="minorBidi"/>
          <w:bCs w:val="0"/>
          <w:sz w:val="22"/>
          <w:szCs w:val="22"/>
          <w:lang w:eastAsia="ru-RU"/>
        </w:rPr>
      </w:pPr>
      <w:hyperlink w:anchor="_Toc121868254" w:history="1">
        <w:r w:rsidR="00966A90" w:rsidRPr="005A6A9A">
          <w:rPr>
            <w:rStyle w:val="af7"/>
            <w:b/>
          </w:rPr>
          <w:t>Статья 15. Порядок внесения изменений в Правила землепользования и застройки</w:t>
        </w:r>
        <w:r w:rsidR="00966A90">
          <w:rPr>
            <w:webHidden/>
          </w:rPr>
          <w:tab/>
        </w:r>
        <w:r>
          <w:rPr>
            <w:webHidden/>
          </w:rPr>
          <w:fldChar w:fldCharType="begin"/>
        </w:r>
        <w:r w:rsidR="00966A90">
          <w:rPr>
            <w:webHidden/>
          </w:rPr>
          <w:instrText xml:space="preserve"> PAGEREF _Toc121868254 \h </w:instrText>
        </w:r>
        <w:r>
          <w:rPr>
            <w:webHidden/>
          </w:rPr>
        </w:r>
        <w:r>
          <w:rPr>
            <w:webHidden/>
          </w:rPr>
          <w:fldChar w:fldCharType="separate"/>
        </w:r>
        <w:r w:rsidR="00966A91">
          <w:rPr>
            <w:webHidden/>
          </w:rPr>
          <w:t>5</w:t>
        </w:r>
        <w:r>
          <w:rPr>
            <w:webHidden/>
          </w:rPr>
          <w:fldChar w:fldCharType="end"/>
        </w:r>
      </w:hyperlink>
    </w:p>
    <w:p w:rsidR="00966A90" w:rsidRDefault="006E0BFE">
      <w:pPr>
        <w:pStyle w:val="24"/>
        <w:rPr>
          <w:rFonts w:asciiTheme="minorHAnsi" w:eastAsiaTheme="minorEastAsia" w:hAnsiTheme="minorHAnsi" w:cstheme="minorBidi"/>
          <w:noProof/>
          <w:lang w:eastAsia="ru-RU"/>
        </w:rPr>
      </w:pPr>
      <w:hyperlink w:anchor="_Toc121868255" w:history="1">
        <w:r w:rsidR="00966A90" w:rsidRPr="005A6A9A">
          <w:rPr>
            <w:rStyle w:val="af7"/>
            <w:b/>
            <w:bCs/>
            <w:noProof/>
          </w:rPr>
          <w:t>РАЗДЕЛ 6. ПОЛОЖЕНИЯ О РЕГУЛИРОВАНИИ ИНЫХ ВОПРОСОВ ЗЕМЛЕПОЛЬЗОВАНИЯ И ЗАСТРОЙКИ</w:t>
        </w:r>
        <w:r w:rsidR="00966A90">
          <w:rPr>
            <w:noProof/>
            <w:webHidden/>
          </w:rPr>
          <w:tab/>
        </w:r>
        <w:r>
          <w:rPr>
            <w:noProof/>
            <w:webHidden/>
          </w:rPr>
          <w:fldChar w:fldCharType="begin"/>
        </w:r>
        <w:r w:rsidR="00966A90">
          <w:rPr>
            <w:noProof/>
            <w:webHidden/>
          </w:rPr>
          <w:instrText xml:space="preserve"> PAGEREF _Toc121868255 \h </w:instrText>
        </w:r>
        <w:r>
          <w:rPr>
            <w:noProof/>
            <w:webHidden/>
          </w:rPr>
        </w:r>
        <w:r>
          <w:rPr>
            <w:noProof/>
            <w:webHidden/>
          </w:rPr>
          <w:fldChar w:fldCharType="separate"/>
        </w:r>
        <w:r w:rsidR="00966A91">
          <w:rPr>
            <w:noProof/>
            <w:webHidden/>
          </w:rPr>
          <w:t>5</w:t>
        </w:r>
        <w:r>
          <w:rPr>
            <w:noProof/>
            <w:webHidden/>
          </w:rPr>
          <w:fldChar w:fldCharType="end"/>
        </w:r>
      </w:hyperlink>
    </w:p>
    <w:p w:rsidR="00966A90" w:rsidRDefault="006E0BFE">
      <w:pPr>
        <w:pStyle w:val="32"/>
        <w:rPr>
          <w:rFonts w:asciiTheme="minorHAnsi" w:eastAsiaTheme="minorEastAsia" w:hAnsiTheme="minorHAnsi" w:cstheme="minorBidi"/>
          <w:bCs w:val="0"/>
          <w:sz w:val="22"/>
          <w:szCs w:val="22"/>
          <w:lang w:eastAsia="ru-RU"/>
        </w:rPr>
      </w:pPr>
      <w:hyperlink w:anchor="_Toc121868256" w:history="1">
        <w:r w:rsidR="00966A90" w:rsidRPr="005A6A9A">
          <w:rPr>
            <w:rStyle w:val="af7"/>
            <w:b/>
          </w:rPr>
          <w:t>Статья 16. Общие принципы регулирования иных вопросов землепользования и застройки на территории муниципального образования Новомихайловский сельсовет</w:t>
        </w:r>
        <w:r w:rsidR="00966A90">
          <w:rPr>
            <w:webHidden/>
          </w:rPr>
          <w:tab/>
        </w:r>
        <w:r>
          <w:rPr>
            <w:webHidden/>
          </w:rPr>
          <w:fldChar w:fldCharType="begin"/>
        </w:r>
        <w:r w:rsidR="00966A90">
          <w:rPr>
            <w:webHidden/>
          </w:rPr>
          <w:instrText xml:space="preserve"> PAGEREF _Toc121868256 \h </w:instrText>
        </w:r>
        <w:r>
          <w:rPr>
            <w:webHidden/>
          </w:rPr>
        </w:r>
        <w:r>
          <w:rPr>
            <w:webHidden/>
          </w:rPr>
          <w:fldChar w:fldCharType="separate"/>
        </w:r>
        <w:r w:rsidR="00966A91">
          <w:rPr>
            <w:webHidden/>
          </w:rPr>
          <w:t>5</w:t>
        </w:r>
        <w:r>
          <w:rPr>
            <w:webHidden/>
          </w:rPr>
          <w:fldChar w:fldCharType="end"/>
        </w:r>
      </w:hyperlink>
    </w:p>
    <w:p w:rsidR="00966A90" w:rsidRDefault="006E0BFE">
      <w:pPr>
        <w:pStyle w:val="15"/>
        <w:rPr>
          <w:rFonts w:asciiTheme="minorHAnsi" w:eastAsiaTheme="minorEastAsia" w:hAnsiTheme="minorHAnsi" w:cstheme="minorBidi"/>
          <w:noProof/>
          <w:lang w:eastAsia="ru-RU"/>
        </w:rPr>
      </w:pPr>
      <w:hyperlink w:anchor="_Toc121868257" w:history="1">
        <w:r w:rsidR="00966A90" w:rsidRPr="005A6A9A">
          <w:rPr>
            <w:rStyle w:val="af7"/>
            <w:b/>
            <w:noProof/>
          </w:rPr>
          <w:t>ЧАСТЬ II. ГРАДОСТРОИТЕЛЬНЫЕ РЕГЛАМЕНТЫ</w:t>
        </w:r>
        <w:r w:rsidR="00966A90">
          <w:rPr>
            <w:noProof/>
            <w:webHidden/>
          </w:rPr>
          <w:tab/>
        </w:r>
        <w:r>
          <w:rPr>
            <w:noProof/>
            <w:webHidden/>
          </w:rPr>
          <w:fldChar w:fldCharType="begin"/>
        </w:r>
        <w:r w:rsidR="00966A90">
          <w:rPr>
            <w:noProof/>
            <w:webHidden/>
          </w:rPr>
          <w:instrText xml:space="preserve"> PAGEREF _Toc121868257 \h </w:instrText>
        </w:r>
        <w:r>
          <w:rPr>
            <w:noProof/>
            <w:webHidden/>
          </w:rPr>
        </w:r>
        <w:r>
          <w:rPr>
            <w:noProof/>
            <w:webHidden/>
          </w:rPr>
          <w:fldChar w:fldCharType="separate"/>
        </w:r>
        <w:r w:rsidR="00966A91">
          <w:rPr>
            <w:noProof/>
            <w:webHidden/>
          </w:rPr>
          <w:t>5</w:t>
        </w:r>
        <w:r>
          <w:rPr>
            <w:noProof/>
            <w:webHidden/>
          </w:rPr>
          <w:fldChar w:fldCharType="end"/>
        </w:r>
      </w:hyperlink>
    </w:p>
    <w:p w:rsidR="00966A90" w:rsidRDefault="006E0BFE">
      <w:pPr>
        <w:pStyle w:val="24"/>
        <w:rPr>
          <w:rFonts w:asciiTheme="minorHAnsi" w:eastAsiaTheme="minorEastAsia" w:hAnsiTheme="minorHAnsi" w:cstheme="minorBidi"/>
          <w:noProof/>
          <w:lang w:eastAsia="ru-RU"/>
        </w:rPr>
      </w:pPr>
      <w:hyperlink w:anchor="_Toc121868258" w:history="1">
        <w:r w:rsidR="00966A90" w:rsidRPr="005A6A9A">
          <w:rPr>
            <w:rStyle w:val="af7"/>
            <w:b/>
            <w:bCs/>
            <w:noProof/>
          </w:rPr>
          <w:t>РАЗДЕЛ 7. ГРАДОСТРОИТЕЛЬНЫЕ РЕГЛАМЕНТЫ В ЧАСТИ ВИДОВ ИСПОЛЬЗОВАНИЯ ТЕРРИТОРИИ И ПРЕДЕЛЬНЫХ ПАРАМЕТРОВ</w:t>
        </w:r>
        <w:r w:rsidR="00966A90">
          <w:rPr>
            <w:noProof/>
            <w:webHidden/>
          </w:rPr>
          <w:tab/>
        </w:r>
        <w:r>
          <w:rPr>
            <w:noProof/>
            <w:webHidden/>
          </w:rPr>
          <w:fldChar w:fldCharType="begin"/>
        </w:r>
        <w:r w:rsidR="00966A90">
          <w:rPr>
            <w:noProof/>
            <w:webHidden/>
          </w:rPr>
          <w:instrText xml:space="preserve"> PAGEREF _Toc121868258 \h </w:instrText>
        </w:r>
        <w:r>
          <w:rPr>
            <w:noProof/>
            <w:webHidden/>
          </w:rPr>
        </w:r>
        <w:r>
          <w:rPr>
            <w:noProof/>
            <w:webHidden/>
          </w:rPr>
          <w:fldChar w:fldCharType="separate"/>
        </w:r>
        <w:r w:rsidR="00966A91">
          <w:rPr>
            <w:noProof/>
            <w:webHidden/>
          </w:rPr>
          <w:t>5</w:t>
        </w:r>
        <w:r>
          <w:rPr>
            <w:noProof/>
            <w:webHidden/>
          </w:rPr>
          <w:fldChar w:fldCharType="end"/>
        </w:r>
      </w:hyperlink>
    </w:p>
    <w:p w:rsidR="00966A90" w:rsidRDefault="006E0BFE">
      <w:pPr>
        <w:pStyle w:val="24"/>
        <w:rPr>
          <w:rFonts w:asciiTheme="minorHAnsi" w:eastAsiaTheme="minorEastAsia" w:hAnsiTheme="minorHAnsi" w:cstheme="minorBidi"/>
          <w:noProof/>
          <w:lang w:eastAsia="ru-RU"/>
        </w:rPr>
      </w:pPr>
      <w:hyperlink w:anchor="_Toc121868259" w:history="1">
        <w:r w:rsidR="00966A90" w:rsidRPr="005A6A9A">
          <w:rPr>
            <w:rStyle w:val="af7"/>
            <w:noProof/>
          </w:rPr>
          <w:t>Перечень и описание территориальных зон.</w:t>
        </w:r>
        <w:r w:rsidR="00966A90">
          <w:rPr>
            <w:noProof/>
            <w:webHidden/>
          </w:rPr>
          <w:tab/>
        </w:r>
        <w:r>
          <w:rPr>
            <w:noProof/>
            <w:webHidden/>
          </w:rPr>
          <w:fldChar w:fldCharType="begin"/>
        </w:r>
        <w:r w:rsidR="00966A90">
          <w:rPr>
            <w:noProof/>
            <w:webHidden/>
          </w:rPr>
          <w:instrText xml:space="preserve"> PAGEREF _Toc121868259 \h </w:instrText>
        </w:r>
        <w:r>
          <w:rPr>
            <w:noProof/>
            <w:webHidden/>
          </w:rPr>
        </w:r>
        <w:r>
          <w:rPr>
            <w:noProof/>
            <w:webHidden/>
          </w:rPr>
          <w:fldChar w:fldCharType="separate"/>
        </w:r>
        <w:r w:rsidR="00966A91">
          <w:rPr>
            <w:noProof/>
            <w:webHidden/>
          </w:rPr>
          <w:t>5</w:t>
        </w:r>
        <w:r>
          <w:rPr>
            <w:noProof/>
            <w:webHidden/>
          </w:rPr>
          <w:fldChar w:fldCharType="end"/>
        </w:r>
      </w:hyperlink>
    </w:p>
    <w:p w:rsidR="00966A90" w:rsidRDefault="006E0BFE">
      <w:pPr>
        <w:pStyle w:val="32"/>
        <w:tabs>
          <w:tab w:val="left" w:pos="1806"/>
        </w:tabs>
        <w:rPr>
          <w:rFonts w:asciiTheme="minorHAnsi" w:eastAsiaTheme="minorEastAsia" w:hAnsiTheme="minorHAnsi" w:cstheme="minorBidi"/>
          <w:bCs w:val="0"/>
          <w:sz w:val="22"/>
          <w:szCs w:val="22"/>
          <w:lang w:eastAsia="ru-RU"/>
        </w:rPr>
      </w:pPr>
      <w:hyperlink w:anchor="_Toc121868260" w:history="1">
        <w:r w:rsidR="00966A90" w:rsidRPr="005A6A9A">
          <w:rPr>
            <w:rStyle w:val="af7"/>
            <w:b/>
          </w:rPr>
          <w:t>Статья 17.</w:t>
        </w:r>
        <w:r w:rsidR="00966A90">
          <w:rPr>
            <w:rFonts w:asciiTheme="minorHAnsi" w:eastAsiaTheme="minorEastAsia" w:hAnsiTheme="minorHAnsi" w:cstheme="minorBidi"/>
            <w:bCs w:val="0"/>
            <w:sz w:val="22"/>
            <w:szCs w:val="22"/>
            <w:lang w:eastAsia="ru-RU"/>
          </w:rPr>
          <w:tab/>
        </w:r>
        <w:r w:rsidR="00966A90" w:rsidRPr="005A6A9A">
          <w:rPr>
            <w:rStyle w:val="af7"/>
            <w:b/>
          </w:rPr>
          <w:t>Жилые зоны.</w:t>
        </w:r>
        <w:r w:rsidR="00966A90">
          <w:rPr>
            <w:webHidden/>
          </w:rPr>
          <w:tab/>
        </w:r>
        <w:r>
          <w:rPr>
            <w:webHidden/>
          </w:rPr>
          <w:fldChar w:fldCharType="begin"/>
        </w:r>
        <w:r w:rsidR="00966A90">
          <w:rPr>
            <w:webHidden/>
          </w:rPr>
          <w:instrText xml:space="preserve"> PAGEREF _Toc121868260 \h </w:instrText>
        </w:r>
        <w:r>
          <w:rPr>
            <w:webHidden/>
          </w:rPr>
        </w:r>
        <w:r>
          <w:rPr>
            <w:webHidden/>
          </w:rPr>
          <w:fldChar w:fldCharType="separate"/>
        </w:r>
        <w:r w:rsidR="00966A91">
          <w:rPr>
            <w:webHidden/>
          </w:rPr>
          <w:t>5</w:t>
        </w:r>
        <w:r>
          <w:rPr>
            <w:webHidden/>
          </w:rPr>
          <w:fldChar w:fldCharType="end"/>
        </w:r>
      </w:hyperlink>
    </w:p>
    <w:p w:rsidR="00966A90" w:rsidRDefault="006E0BFE">
      <w:pPr>
        <w:pStyle w:val="32"/>
        <w:rPr>
          <w:rFonts w:asciiTheme="minorHAnsi" w:eastAsiaTheme="minorEastAsia" w:hAnsiTheme="minorHAnsi" w:cstheme="minorBidi"/>
          <w:bCs w:val="0"/>
          <w:sz w:val="22"/>
          <w:szCs w:val="22"/>
          <w:lang w:eastAsia="ru-RU"/>
        </w:rPr>
      </w:pPr>
      <w:hyperlink w:anchor="_Toc121868261" w:history="1">
        <w:r w:rsidR="00966A90" w:rsidRPr="005A6A9A">
          <w:rPr>
            <w:rStyle w:val="af7"/>
            <w:b/>
          </w:rPr>
          <w:t>Статья 18. Зона смешанной общественно-деловой застройки</w:t>
        </w:r>
        <w:r w:rsidR="00966A90">
          <w:rPr>
            <w:webHidden/>
          </w:rPr>
          <w:tab/>
        </w:r>
        <w:r>
          <w:rPr>
            <w:webHidden/>
          </w:rPr>
          <w:fldChar w:fldCharType="begin"/>
        </w:r>
        <w:r w:rsidR="00966A90">
          <w:rPr>
            <w:webHidden/>
          </w:rPr>
          <w:instrText xml:space="preserve"> PAGEREF _Toc121868261 \h </w:instrText>
        </w:r>
        <w:r>
          <w:rPr>
            <w:webHidden/>
          </w:rPr>
        </w:r>
        <w:r>
          <w:rPr>
            <w:webHidden/>
          </w:rPr>
          <w:fldChar w:fldCharType="separate"/>
        </w:r>
        <w:r w:rsidR="00966A91">
          <w:rPr>
            <w:webHidden/>
          </w:rPr>
          <w:t>5</w:t>
        </w:r>
        <w:r>
          <w:rPr>
            <w:webHidden/>
          </w:rPr>
          <w:fldChar w:fldCharType="end"/>
        </w:r>
      </w:hyperlink>
    </w:p>
    <w:p w:rsidR="00966A90" w:rsidRDefault="006E0BFE">
      <w:pPr>
        <w:pStyle w:val="32"/>
        <w:tabs>
          <w:tab w:val="left" w:pos="2015"/>
        </w:tabs>
        <w:rPr>
          <w:rFonts w:asciiTheme="minorHAnsi" w:eastAsiaTheme="minorEastAsia" w:hAnsiTheme="minorHAnsi" w:cstheme="minorBidi"/>
          <w:bCs w:val="0"/>
          <w:sz w:val="22"/>
          <w:szCs w:val="22"/>
          <w:lang w:eastAsia="ru-RU"/>
        </w:rPr>
      </w:pPr>
      <w:hyperlink w:anchor="_Toc121868262" w:history="1">
        <w:r w:rsidR="00966A90" w:rsidRPr="005A6A9A">
          <w:rPr>
            <w:rStyle w:val="af7"/>
            <w:b/>
          </w:rPr>
          <w:t>Статья 19.</w:t>
        </w:r>
        <w:r w:rsidR="00966A90">
          <w:rPr>
            <w:rFonts w:asciiTheme="minorHAnsi" w:eastAsiaTheme="minorEastAsia" w:hAnsiTheme="minorHAnsi" w:cstheme="minorBidi"/>
            <w:bCs w:val="0"/>
            <w:sz w:val="22"/>
            <w:szCs w:val="22"/>
            <w:lang w:eastAsia="ru-RU"/>
          </w:rPr>
          <w:tab/>
        </w:r>
        <w:r w:rsidR="00966A90" w:rsidRPr="005A6A9A">
          <w:rPr>
            <w:rStyle w:val="af7"/>
            <w:b/>
          </w:rPr>
          <w:t>Производственные зоны, зоны инженерной и транспортной инфраструктур</w:t>
        </w:r>
        <w:r w:rsidR="00966A90">
          <w:rPr>
            <w:webHidden/>
          </w:rPr>
          <w:tab/>
        </w:r>
        <w:r>
          <w:rPr>
            <w:webHidden/>
          </w:rPr>
          <w:fldChar w:fldCharType="begin"/>
        </w:r>
        <w:r w:rsidR="00966A90">
          <w:rPr>
            <w:webHidden/>
          </w:rPr>
          <w:instrText xml:space="preserve"> PAGEREF _Toc121868262 \h </w:instrText>
        </w:r>
        <w:r>
          <w:rPr>
            <w:webHidden/>
          </w:rPr>
        </w:r>
        <w:r>
          <w:rPr>
            <w:webHidden/>
          </w:rPr>
          <w:fldChar w:fldCharType="separate"/>
        </w:r>
        <w:r w:rsidR="00966A91">
          <w:rPr>
            <w:webHidden/>
          </w:rPr>
          <w:t>5</w:t>
        </w:r>
        <w:r>
          <w:rPr>
            <w:webHidden/>
          </w:rPr>
          <w:fldChar w:fldCharType="end"/>
        </w:r>
      </w:hyperlink>
    </w:p>
    <w:p w:rsidR="00966A90" w:rsidRDefault="006E0BFE">
      <w:pPr>
        <w:pStyle w:val="32"/>
        <w:rPr>
          <w:rFonts w:asciiTheme="minorHAnsi" w:eastAsiaTheme="minorEastAsia" w:hAnsiTheme="minorHAnsi" w:cstheme="minorBidi"/>
          <w:bCs w:val="0"/>
          <w:sz w:val="22"/>
          <w:szCs w:val="22"/>
          <w:lang w:eastAsia="ru-RU"/>
        </w:rPr>
      </w:pPr>
      <w:hyperlink w:anchor="_Toc121868263" w:history="1">
        <w:r w:rsidR="00966A90" w:rsidRPr="005A6A9A">
          <w:rPr>
            <w:rStyle w:val="af7"/>
            <w:b/>
          </w:rPr>
          <w:t>Статья 20. Зоны сельскохозяйственного использования</w:t>
        </w:r>
        <w:r w:rsidR="00966A90">
          <w:rPr>
            <w:webHidden/>
          </w:rPr>
          <w:tab/>
        </w:r>
        <w:r>
          <w:rPr>
            <w:webHidden/>
          </w:rPr>
          <w:fldChar w:fldCharType="begin"/>
        </w:r>
        <w:r w:rsidR="00966A90">
          <w:rPr>
            <w:webHidden/>
          </w:rPr>
          <w:instrText xml:space="preserve"> PAGEREF _Toc121868263 \h </w:instrText>
        </w:r>
        <w:r>
          <w:rPr>
            <w:webHidden/>
          </w:rPr>
        </w:r>
        <w:r>
          <w:rPr>
            <w:webHidden/>
          </w:rPr>
          <w:fldChar w:fldCharType="separate"/>
        </w:r>
        <w:r w:rsidR="00966A91">
          <w:rPr>
            <w:webHidden/>
          </w:rPr>
          <w:t>5</w:t>
        </w:r>
        <w:r>
          <w:rPr>
            <w:webHidden/>
          </w:rPr>
          <w:fldChar w:fldCharType="end"/>
        </w:r>
      </w:hyperlink>
    </w:p>
    <w:p w:rsidR="00966A90" w:rsidRDefault="006E0BFE">
      <w:pPr>
        <w:pStyle w:val="32"/>
        <w:rPr>
          <w:rFonts w:asciiTheme="minorHAnsi" w:eastAsiaTheme="minorEastAsia" w:hAnsiTheme="minorHAnsi" w:cstheme="minorBidi"/>
          <w:bCs w:val="0"/>
          <w:sz w:val="22"/>
          <w:szCs w:val="22"/>
          <w:lang w:eastAsia="ru-RU"/>
        </w:rPr>
      </w:pPr>
      <w:hyperlink w:anchor="_Toc121868264" w:history="1">
        <w:r w:rsidR="00966A90" w:rsidRPr="005A6A9A">
          <w:rPr>
            <w:rStyle w:val="af7"/>
            <w:b/>
          </w:rPr>
          <w:t>Статья 21. Зоны рекреационного назначения</w:t>
        </w:r>
        <w:r w:rsidR="00966A90">
          <w:rPr>
            <w:webHidden/>
          </w:rPr>
          <w:tab/>
        </w:r>
        <w:r>
          <w:rPr>
            <w:webHidden/>
          </w:rPr>
          <w:fldChar w:fldCharType="begin"/>
        </w:r>
        <w:r w:rsidR="00966A90">
          <w:rPr>
            <w:webHidden/>
          </w:rPr>
          <w:instrText xml:space="preserve"> PAGEREF _Toc121868264 \h </w:instrText>
        </w:r>
        <w:r>
          <w:rPr>
            <w:webHidden/>
          </w:rPr>
        </w:r>
        <w:r>
          <w:rPr>
            <w:webHidden/>
          </w:rPr>
          <w:fldChar w:fldCharType="separate"/>
        </w:r>
        <w:r w:rsidR="00966A91">
          <w:rPr>
            <w:webHidden/>
          </w:rPr>
          <w:t>5</w:t>
        </w:r>
        <w:r>
          <w:rPr>
            <w:webHidden/>
          </w:rPr>
          <w:fldChar w:fldCharType="end"/>
        </w:r>
      </w:hyperlink>
    </w:p>
    <w:p w:rsidR="00966A90" w:rsidRDefault="006E0BFE">
      <w:pPr>
        <w:pStyle w:val="32"/>
        <w:rPr>
          <w:rFonts w:asciiTheme="minorHAnsi" w:eastAsiaTheme="minorEastAsia" w:hAnsiTheme="minorHAnsi" w:cstheme="minorBidi"/>
          <w:bCs w:val="0"/>
          <w:sz w:val="22"/>
          <w:szCs w:val="22"/>
          <w:lang w:eastAsia="ru-RU"/>
        </w:rPr>
      </w:pPr>
      <w:hyperlink w:anchor="_Toc121868265" w:history="1">
        <w:r w:rsidR="00966A90" w:rsidRPr="005A6A9A">
          <w:rPr>
            <w:rStyle w:val="af7"/>
            <w:b/>
          </w:rPr>
          <w:t>Статья 22. Зоны специального назначения</w:t>
        </w:r>
        <w:r w:rsidR="00966A90">
          <w:rPr>
            <w:webHidden/>
          </w:rPr>
          <w:tab/>
        </w:r>
        <w:r>
          <w:rPr>
            <w:webHidden/>
          </w:rPr>
          <w:fldChar w:fldCharType="begin"/>
        </w:r>
        <w:r w:rsidR="00966A90">
          <w:rPr>
            <w:webHidden/>
          </w:rPr>
          <w:instrText xml:space="preserve"> PAGEREF _Toc121868265 \h </w:instrText>
        </w:r>
        <w:r>
          <w:rPr>
            <w:webHidden/>
          </w:rPr>
        </w:r>
        <w:r>
          <w:rPr>
            <w:webHidden/>
          </w:rPr>
          <w:fldChar w:fldCharType="separate"/>
        </w:r>
        <w:r w:rsidR="00966A91">
          <w:rPr>
            <w:webHidden/>
          </w:rPr>
          <w:t>5</w:t>
        </w:r>
        <w:r>
          <w:rPr>
            <w:webHidden/>
          </w:rPr>
          <w:fldChar w:fldCharType="end"/>
        </w:r>
      </w:hyperlink>
    </w:p>
    <w:p w:rsidR="00966A90" w:rsidRDefault="006E0BFE">
      <w:pPr>
        <w:pStyle w:val="32"/>
        <w:rPr>
          <w:rFonts w:asciiTheme="minorHAnsi" w:eastAsiaTheme="minorEastAsia" w:hAnsiTheme="minorHAnsi" w:cstheme="minorBidi"/>
          <w:bCs w:val="0"/>
          <w:sz w:val="22"/>
          <w:szCs w:val="22"/>
          <w:lang w:eastAsia="ru-RU"/>
        </w:rPr>
      </w:pPr>
      <w:hyperlink w:anchor="_Toc121868266" w:history="1">
        <w:r w:rsidR="00966A90" w:rsidRPr="005A6A9A">
          <w:rPr>
            <w:rStyle w:val="af7"/>
            <w:b/>
          </w:rPr>
          <w:t>Статья 22.1. Описание земель, для которых градостроительные регламенты не устанавливаются.</w:t>
        </w:r>
        <w:r w:rsidR="00966A90">
          <w:rPr>
            <w:webHidden/>
          </w:rPr>
          <w:tab/>
        </w:r>
        <w:r>
          <w:rPr>
            <w:webHidden/>
          </w:rPr>
          <w:fldChar w:fldCharType="begin"/>
        </w:r>
        <w:r w:rsidR="00966A90">
          <w:rPr>
            <w:webHidden/>
          </w:rPr>
          <w:instrText xml:space="preserve"> PAGEREF _Toc121868266 \h </w:instrText>
        </w:r>
        <w:r>
          <w:rPr>
            <w:webHidden/>
          </w:rPr>
        </w:r>
        <w:r>
          <w:rPr>
            <w:webHidden/>
          </w:rPr>
          <w:fldChar w:fldCharType="separate"/>
        </w:r>
        <w:r w:rsidR="00966A91">
          <w:rPr>
            <w:webHidden/>
          </w:rPr>
          <w:t>5</w:t>
        </w:r>
        <w:r>
          <w:rPr>
            <w:webHidden/>
          </w:rPr>
          <w:fldChar w:fldCharType="end"/>
        </w:r>
      </w:hyperlink>
    </w:p>
    <w:p w:rsidR="00966A90" w:rsidRDefault="006E0BFE">
      <w:pPr>
        <w:pStyle w:val="32"/>
        <w:rPr>
          <w:rFonts w:asciiTheme="minorHAnsi" w:eastAsiaTheme="minorEastAsia" w:hAnsiTheme="minorHAnsi" w:cstheme="minorBidi"/>
          <w:bCs w:val="0"/>
          <w:sz w:val="22"/>
          <w:szCs w:val="22"/>
          <w:lang w:eastAsia="ru-RU"/>
        </w:rPr>
      </w:pPr>
      <w:hyperlink w:anchor="_Toc121868267" w:history="1">
        <w:r w:rsidR="00966A90" w:rsidRPr="005A6A9A">
          <w:rPr>
            <w:rStyle w:val="af7"/>
            <w:b/>
          </w:rPr>
          <w:t>Статья 22.2. Описание земельных участков, на которые градостроительные регламенты не распространяются.</w:t>
        </w:r>
        <w:r w:rsidR="00966A90">
          <w:rPr>
            <w:webHidden/>
          </w:rPr>
          <w:tab/>
        </w:r>
        <w:r>
          <w:rPr>
            <w:webHidden/>
          </w:rPr>
          <w:fldChar w:fldCharType="begin"/>
        </w:r>
        <w:r w:rsidR="00966A90">
          <w:rPr>
            <w:webHidden/>
          </w:rPr>
          <w:instrText xml:space="preserve"> PAGEREF _Toc121868267 \h </w:instrText>
        </w:r>
        <w:r>
          <w:rPr>
            <w:webHidden/>
          </w:rPr>
        </w:r>
        <w:r>
          <w:rPr>
            <w:webHidden/>
          </w:rPr>
          <w:fldChar w:fldCharType="separate"/>
        </w:r>
        <w:r w:rsidR="00966A91">
          <w:rPr>
            <w:webHidden/>
          </w:rPr>
          <w:t>5</w:t>
        </w:r>
        <w:r>
          <w:rPr>
            <w:webHidden/>
          </w:rPr>
          <w:fldChar w:fldCharType="end"/>
        </w:r>
      </w:hyperlink>
    </w:p>
    <w:p w:rsidR="00966A90" w:rsidRDefault="006E0BFE">
      <w:pPr>
        <w:pStyle w:val="24"/>
        <w:rPr>
          <w:rFonts w:asciiTheme="minorHAnsi" w:eastAsiaTheme="minorEastAsia" w:hAnsiTheme="minorHAnsi" w:cstheme="minorBidi"/>
          <w:noProof/>
          <w:lang w:eastAsia="ru-RU"/>
        </w:rPr>
      </w:pPr>
      <w:hyperlink w:anchor="_Toc121868268" w:history="1">
        <w:r w:rsidR="00966A90" w:rsidRPr="005A6A9A">
          <w:rPr>
            <w:rStyle w:val="af7"/>
            <w:b/>
            <w:bCs/>
            <w:noProof/>
          </w:rPr>
          <w:t xml:space="preserve">РАЗДЕЛ 8. </w:t>
        </w:r>
        <w:r w:rsidR="00966A90" w:rsidRPr="005A6A9A">
          <w:rPr>
            <w:rStyle w:val="af7"/>
            <w:b/>
            <w:bCs/>
            <w:iCs/>
            <w:noProof/>
          </w:rPr>
          <w:t>ГРАДОСТРОИТЕЛЬНЫЕ РЕГЛАМЕНТЫ В ЧАСТИ ОГРАНИЧЕНИЙ ИСПОЛЬЗОВАНИЯ ЗЕМЕЛЬНЫХ УЧАСТКОВ И ОБЪЕКТОВ КАПИТАЛЬНОГО СТРОИТЕЛЬСТВА</w:t>
        </w:r>
        <w:r w:rsidR="00966A90">
          <w:rPr>
            <w:noProof/>
            <w:webHidden/>
          </w:rPr>
          <w:tab/>
        </w:r>
        <w:r>
          <w:rPr>
            <w:noProof/>
            <w:webHidden/>
          </w:rPr>
          <w:fldChar w:fldCharType="begin"/>
        </w:r>
        <w:r w:rsidR="00966A90">
          <w:rPr>
            <w:noProof/>
            <w:webHidden/>
          </w:rPr>
          <w:instrText xml:space="preserve"> PAGEREF _Toc121868268 \h </w:instrText>
        </w:r>
        <w:r>
          <w:rPr>
            <w:noProof/>
            <w:webHidden/>
          </w:rPr>
        </w:r>
        <w:r>
          <w:rPr>
            <w:noProof/>
            <w:webHidden/>
          </w:rPr>
          <w:fldChar w:fldCharType="separate"/>
        </w:r>
        <w:r w:rsidR="00966A91">
          <w:rPr>
            <w:noProof/>
            <w:webHidden/>
          </w:rPr>
          <w:t>5</w:t>
        </w:r>
        <w:r>
          <w:rPr>
            <w:noProof/>
            <w:webHidden/>
          </w:rPr>
          <w:fldChar w:fldCharType="end"/>
        </w:r>
      </w:hyperlink>
    </w:p>
    <w:p w:rsidR="00966A90" w:rsidRDefault="006E0BFE">
      <w:pPr>
        <w:pStyle w:val="32"/>
        <w:rPr>
          <w:rFonts w:asciiTheme="minorHAnsi" w:eastAsiaTheme="minorEastAsia" w:hAnsiTheme="minorHAnsi" w:cstheme="minorBidi"/>
          <w:bCs w:val="0"/>
          <w:sz w:val="22"/>
          <w:szCs w:val="22"/>
          <w:lang w:eastAsia="ru-RU"/>
        </w:rPr>
      </w:pPr>
      <w:hyperlink w:anchor="_Toc121868269" w:history="1">
        <w:r w:rsidR="00966A90" w:rsidRPr="005A6A9A">
          <w:rPr>
            <w:rStyle w:val="af7"/>
            <w:b/>
          </w:rPr>
          <w:t>Статья 23. Ограничения использования земельных участков и объектов капитального строительства.</w:t>
        </w:r>
        <w:r w:rsidR="00966A90">
          <w:rPr>
            <w:webHidden/>
          </w:rPr>
          <w:tab/>
        </w:r>
        <w:r>
          <w:rPr>
            <w:webHidden/>
          </w:rPr>
          <w:fldChar w:fldCharType="begin"/>
        </w:r>
        <w:r w:rsidR="00966A90">
          <w:rPr>
            <w:webHidden/>
          </w:rPr>
          <w:instrText xml:space="preserve"> PAGEREF _Toc121868269 \h </w:instrText>
        </w:r>
        <w:r>
          <w:rPr>
            <w:webHidden/>
          </w:rPr>
        </w:r>
        <w:r>
          <w:rPr>
            <w:webHidden/>
          </w:rPr>
          <w:fldChar w:fldCharType="separate"/>
        </w:r>
        <w:r w:rsidR="00966A91">
          <w:rPr>
            <w:webHidden/>
          </w:rPr>
          <w:t>5</w:t>
        </w:r>
        <w:r>
          <w:rPr>
            <w:webHidden/>
          </w:rPr>
          <w:fldChar w:fldCharType="end"/>
        </w:r>
      </w:hyperlink>
    </w:p>
    <w:p w:rsidR="00966A90" w:rsidRDefault="006E0BFE">
      <w:pPr>
        <w:pStyle w:val="32"/>
        <w:rPr>
          <w:rFonts w:asciiTheme="minorHAnsi" w:eastAsiaTheme="minorEastAsia" w:hAnsiTheme="minorHAnsi" w:cstheme="minorBidi"/>
          <w:bCs w:val="0"/>
          <w:sz w:val="22"/>
          <w:szCs w:val="22"/>
          <w:lang w:eastAsia="ru-RU"/>
        </w:rPr>
      </w:pPr>
      <w:hyperlink w:anchor="_Toc121868270" w:history="1">
        <w:r w:rsidR="00966A90" w:rsidRPr="005A6A9A">
          <w:rPr>
            <w:rStyle w:val="af7"/>
            <w:b/>
          </w:rPr>
          <w:t>Статья 24. Ограничения использования земельных участков и объектов капитального строительства на территории зон с особыми условиями использования территорий.</w:t>
        </w:r>
        <w:r w:rsidR="00966A90">
          <w:rPr>
            <w:webHidden/>
          </w:rPr>
          <w:tab/>
        </w:r>
        <w:r>
          <w:rPr>
            <w:webHidden/>
          </w:rPr>
          <w:fldChar w:fldCharType="begin"/>
        </w:r>
        <w:r w:rsidR="00966A90">
          <w:rPr>
            <w:webHidden/>
          </w:rPr>
          <w:instrText xml:space="preserve"> PAGEREF _Toc121868270 \h </w:instrText>
        </w:r>
        <w:r>
          <w:rPr>
            <w:webHidden/>
          </w:rPr>
        </w:r>
        <w:r>
          <w:rPr>
            <w:webHidden/>
          </w:rPr>
          <w:fldChar w:fldCharType="separate"/>
        </w:r>
        <w:r w:rsidR="00966A91">
          <w:rPr>
            <w:webHidden/>
          </w:rPr>
          <w:t>5</w:t>
        </w:r>
        <w:r>
          <w:rPr>
            <w:webHidden/>
          </w:rPr>
          <w:fldChar w:fldCharType="end"/>
        </w:r>
      </w:hyperlink>
    </w:p>
    <w:p w:rsidR="00966A90" w:rsidRDefault="006E0BFE">
      <w:pPr>
        <w:pStyle w:val="32"/>
        <w:rPr>
          <w:rFonts w:asciiTheme="minorHAnsi" w:eastAsiaTheme="minorEastAsia" w:hAnsiTheme="minorHAnsi" w:cstheme="minorBidi"/>
          <w:bCs w:val="0"/>
          <w:sz w:val="22"/>
          <w:szCs w:val="22"/>
          <w:lang w:eastAsia="ru-RU"/>
        </w:rPr>
      </w:pPr>
      <w:hyperlink w:anchor="_Toc121868271" w:history="1">
        <w:r w:rsidR="00966A90" w:rsidRPr="005A6A9A">
          <w:rPr>
            <w:rStyle w:val="af7"/>
            <w:b/>
          </w:rPr>
          <w:t>Статья 25. Перечень зон с особыми условиями использования территории.</w:t>
        </w:r>
        <w:r w:rsidR="00966A90" w:rsidRPr="005A6A9A">
          <w:rPr>
            <w:rStyle w:val="af7"/>
          </w:rPr>
          <w:t xml:space="preserve"> </w:t>
        </w:r>
        <w:r w:rsidR="00966A90" w:rsidRPr="005A6A9A">
          <w:rPr>
            <w:rStyle w:val="af7"/>
            <w:b/>
          </w:rPr>
          <w:t>Перечень зон действия иных ограничений использования земельных участков и объектов капитального строительства.</w:t>
        </w:r>
        <w:r w:rsidR="00966A90">
          <w:rPr>
            <w:webHidden/>
          </w:rPr>
          <w:tab/>
        </w:r>
        <w:r>
          <w:rPr>
            <w:webHidden/>
          </w:rPr>
          <w:fldChar w:fldCharType="begin"/>
        </w:r>
        <w:r w:rsidR="00966A90">
          <w:rPr>
            <w:webHidden/>
          </w:rPr>
          <w:instrText xml:space="preserve"> PAGEREF _Toc121868271 \h </w:instrText>
        </w:r>
        <w:r>
          <w:rPr>
            <w:webHidden/>
          </w:rPr>
        </w:r>
        <w:r>
          <w:rPr>
            <w:webHidden/>
          </w:rPr>
          <w:fldChar w:fldCharType="separate"/>
        </w:r>
        <w:r w:rsidR="00966A91">
          <w:rPr>
            <w:webHidden/>
          </w:rPr>
          <w:t>5</w:t>
        </w:r>
        <w:r>
          <w:rPr>
            <w:webHidden/>
          </w:rPr>
          <w:fldChar w:fldCharType="end"/>
        </w:r>
      </w:hyperlink>
    </w:p>
    <w:p w:rsidR="00966A90" w:rsidRDefault="006E0BFE">
      <w:pPr>
        <w:pStyle w:val="32"/>
        <w:rPr>
          <w:rFonts w:asciiTheme="minorHAnsi" w:eastAsiaTheme="minorEastAsia" w:hAnsiTheme="minorHAnsi" w:cstheme="minorBidi"/>
          <w:bCs w:val="0"/>
          <w:sz w:val="22"/>
          <w:szCs w:val="22"/>
          <w:lang w:eastAsia="ru-RU"/>
        </w:rPr>
      </w:pPr>
      <w:hyperlink w:anchor="_Toc121868272" w:history="1">
        <w:r w:rsidR="00966A90" w:rsidRPr="005A6A9A">
          <w:rPr>
            <w:rStyle w:val="af7"/>
            <w:b/>
          </w:rPr>
          <w:t>Статья 26. Санитарно-защитные зоны промышленных объектов и производств,</w:t>
        </w:r>
        <w:r w:rsidR="00966A90" w:rsidRPr="005A6A9A">
          <w:rPr>
            <w:rStyle w:val="af7"/>
            <w:rFonts w:eastAsia="MS Mincho"/>
          </w:rPr>
          <w:t xml:space="preserve"> </w:t>
        </w:r>
        <w:r w:rsidR="00966A90" w:rsidRPr="005A6A9A">
          <w:rPr>
            <w:rStyle w:val="af7"/>
            <w:rFonts w:eastAsia="MS Mincho"/>
            <w:b/>
          </w:rPr>
          <w:t xml:space="preserve">объектов транспорта, связи, сельского хозяйства, энергетики, объекты </w:t>
        </w:r>
        <w:r w:rsidR="00966A90" w:rsidRPr="005A6A9A">
          <w:rPr>
            <w:rStyle w:val="af7"/>
            <w:rFonts w:eastAsia="MS Mincho"/>
            <w:b/>
          </w:rPr>
          <w:lastRenderedPageBreak/>
          <w:t>коммунального назначения, спорта, торговли и общественного питания</w:t>
        </w:r>
        <w:r w:rsidR="00966A90" w:rsidRPr="005A6A9A">
          <w:rPr>
            <w:rStyle w:val="af7"/>
            <w:b/>
          </w:rPr>
          <w:t>, являющихся источниками воздействия на среду обитания и здоровье человека.</w:t>
        </w:r>
        <w:r w:rsidR="00966A90">
          <w:rPr>
            <w:webHidden/>
          </w:rPr>
          <w:tab/>
        </w:r>
        <w:r>
          <w:rPr>
            <w:webHidden/>
          </w:rPr>
          <w:fldChar w:fldCharType="begin"/>
        </w:r>
        <w:r w:rsidR="00966A90">
          <w:rPr>
            <w:webHidden/>
          </w:rPr>
          <w:instrText xml:space="preserve"> PAGEREF _Toc121868272 \h </w:instrText>
        </w:r>
        <w:r>
          <w:rPr>
            <w:webHidden/>
          </w:rPr>
        </w:r>
        <w:r>
          <w:rPr>
            <w:webHidden/>
          </w:rPr>
          <w:fldChar w:fldCharType="separate"/>
        </w:r>
        <w:r w:rsidR="00966A91">
          <w:rPr>
            <w:webHidden/>
          </w:rPr>
          <w:t>5</w:t>
        </w:r>
        <w:r>
          <w:rPr>
            <w:webHidden/>
          </w:rPr>
          <w:fldChar w:fldCharType="end"/>
        </w:r>
      </w:hyperlink>
    </w:p>
    <w:p w:rsidR="00966A90" w:rsidRDefault="006E0BFE">
      <w:pPr>
        <w:pStyle w:val="32"/>
        <w:rPr>
          <w:rFonts w:asciiTheme="minorHAnsi" w:eastAsiaTheme="minorEastAsia" w:hAnsiTheme="minorHAnsi" w:cstheme="minorBidi"/>
          <w:bCs w:val="0"/>
          <w:sz w:val="22"/>
          <w:szCs w:val="22"/>
          <w:lang w:eastAsia="ru-RU"/>
        </w:rPr>
      </w:pPr>
      <w:hyperlink w:anchor="_Toc121868273" w:history="1">
        <w:r w:rsidR="00966A90" w:rsidRPr="005A6A9A">
          <w:rPr>
            <w:rStyle w:val="af7"/>
            <w:b/>
          </w:rPr>
          <w:t>Статья 28. Зона ограничения передающего радиотехнического объекта, являющегося объектом капитального строительства.</w:t>
        </w:r>
        <w:r w:rsidR="00966A90">
          <w:rPr>
            <w:webHidden/>
          </w:rPr>
          <w:tab/>
        </w:r>
        <w:r>
          <w:rPr>
            <w:webHidden/>
          </w:rPr>
          <w:fldChar w:fldCharType="begin"/>
        </w:r>
        <w:r w:rsidR="00966A90">
          <w:rPr>
            <w:webHidden/>
          </w:rPr>
          <w:instrText xml:space="preserve"> PAGEREF _Toc121868273 \h </w:instrText>
        </w:r>
        <w:r>
          <w:rPr>
            <w:webHidden/>
          </w:rPr>
        </w:r>
        <w:r>
          <w:rPr>
            <w:webHidden/>
          </w:rPr>
          <w:fldChar w:fldCharType="separate"/>
        </w:r>
        <w:r w:rsidR="00966A91">
          <w:rPr>
            <w:webHidden/>
          </w:rPr>
          <w:t>5</w:t>
        </w:r>
        <w:r>
          <w:rPr>
            <w:webHidden/>
          </w:rPr>
          <w:fldChar w:fldCharType="end"/>
        </w:r>
      </w:hyperlink>
    </w:p>
    <w:p w:rsidR="00966A90" w:rsidRDefault="006E0BFE">
      <w:pPr>
        <w:pStyle w:val="32"/>
        <w:rPr>
          <w:rFonts w:asciiTheme="minorHAnsi" w:eastAsiaTheme="minorEastAsia" w:hAnsiTheme="minorHAnsi" w:cstheme="minorBidi"/>
          <w:bCs w:val="0"/>
          <w:sz w:val="22"/>
          <w:szCs w:val="22"/>
          <w:lang w:eastAsia="ru-RU"/>
        </w:rPr>
      </w:pPr>
      <w:hyperlink w:anchor="_Toc121868274" w:history="1">
        <w:r w:rsidR="00966A90" w:rsidRPr="005A6A9A">
          <w:rPr>
            <w:rStyle w:val="af7"/>
            <w:b/>
          </w:rPr>
          <w:t>Статья 29. Придорожные полосы автомобильных дорог.</w:t>
        </w:r>
        <w:r w:rsidR="00966A90">
          <w:rPr>
            <w:webHidden/>
          </w:rPr>
          <w:tab/>
        </w:r>
        <w:r>
          <w:rPr>
            <w:webHidden/>
          </w:rPr>
          <w:fldChar w:fldCharType="begin"/>
        </w:r>
        <w:r w:rsidR="00966A90">
          <w:rPr>
            <w:webHidden/>
          </w:rPr>
          <w:instrText xml:space="preserve"> PAGEREF _Toc121868274 \h </w:instrText>
        </w:r>
        <w:r>
          <w:rPr>
            <w:webHidden/>
          </w:rPr>
        </w:r>
        <w:r>
          <w:rPr>
            <w:webHidden/>
          </w:rPr>
          <w:fldChar w:fldCharType="separate"/>
        </w:r>
        <w:r w:rsidR="00966A91">
          <w:rPr>
            <w:webHidden/>
          </w:rPr>
          <w:t>5</w:t>
        </w:r>
        <w:r>
          <w:rPr>
            <w:webHidden/>
          </w:rPr>
          <w:fldChar w:fldCharType="end"/>
        </w:r>
      </w:hyperlink>
    </w:p>
    <w:p w:rsidR="00966A90" w:rsidRDefault="006E0BFE">
      <w:pPr>
        <w:pStyle w:val="32"/>
        <w:rPr>
          <w:rFonts w:asciiTheme="minorHAnsi" w:eastAsiaTheme="minorEastAsia" w:hAnsiTheme="minorHAnsi" w:cstheme="minorBidi"/>
          <w:bCs w:val="0"/>
          <w:sz w:val="22"/>
          <w:szCs w:val="22"/>
          <w:lang w:eastAsia="ru-RU"/>
        </w:rPr>
      </w:pPr>
      <w:hyperlink w:anchor="_Toc121868275" w:history="1">
        <w:r w:rsidR="00966A90" w:rsidRPr="005A6A9A">
          <w:rPr>
            <w:rStyle w:val="af7"/>
            <w:b/>
          </w:rPr>
          <w:t>Статья 30. Приаэродромная территория.</w:t>
        </w:r>
        <w:r w:rsidR="00966A90">
          <w:rPr>
            <w:webHidden/>
          </w:rPr>
          <w:tab/>
        </w:r>
        <w:r>
          <w:rPr>
            <w:webHidden/>
          </w:rPr>
          <w:fldChar w:fldCharType="begin"/>
        </w:r>
        <w:r w:rsidR="00966A90">
          <w:rPr>
            <w:webHidden/>
          </w:rPr>
          <w:instrText xml:space="preserve"> PAGEREF _Toc121868275 \h </w:instrText>
        </w:r>
        <w:r>
          <w:rPr>
            <w:webHidden/>
          </w:rPr>
        </w:r>
        <w:r>
          <w:rPr>
            <w:webHidden/>
          </w:rPr>
          <w:fldChar w:fldCharType="separate"/>
        </w:r>
        <w:r w:rsidR="00966A91">
          <w:rPr>
            <w:webHidden/>
          </w:rPr>
          <w:t>5</w:t>
        </w:r>
        <w:r>
          <w:rPr>
            <w:webHidden/>
          </w:rPr>
          <w:fldChar w:fldCharType="end"/>
        </w:r>
      </w:hyperlink>
    </w:p>
    <w:p w:rsidR="00966A90" w:rsidRDefault="006E0BFE">
      <w:pPr>
        <w:pStyle w:val="32"/>
        <w:rPr>
          <w:rFonts w:asciiTheme="minorHAnsi" w:eastAsiaTheme="minorEastAsia" w:hAnsiTheme="minorHAnsi" w:cstheme="minorBidi"/>
          <w:bCs w:val="0"/>
          <w:sz w:val="22"/>
          <w:szCs w:val="22"/>
          <w:lang w:eastAsia="ru-RU"/>
        </w:rPr>
      </w:pPr>
      <w:hyperlink w:anchor="_Toc121868276" w:history="1">
        <w:r w:rsidR="00966A90" w:rsidRPr="005A6A9A">
          <w:rPr>
            <w:rStyle w:val="af7"/>
            <w:b/>
          </w:rPr>
          <w:t>Статья 31. Зоны минимальных расстояний до магистральных или промышленных трубопроводов (газопроводов, нефтепроводов и нефтепродуктопроводов, аммиакопроводов).</w:t>
        </w:r>
        <w:r w:rsidR="00966A90">
          <w:rPr>
            <w:webHidden/>
          </w:rPr>
          <w:tab/>
        </w:r>
        <w:r>
          <w:rPr>
            <w:webHidden/>
          </w:rPr>
          <w:fldChar w:fldCharType="begin"/>
        </w:r>
        <w:r w:rsidR="00966A90">
          <w:rPr>
            <w:webHidden/>
          </w:rPr>
          <w:instrText xml:space="preserve"> PAGEREF _Toc121868276 \h </w:instrText>
        </w:r>
        <w:r>
          <w:rPr>
            <w:webHidden/>
          </w:rPr>
        </w:r>
        <w:r>
          <w:rPr>
            <w:webHidden/>
          </w:rPr>
          <w:fldChar w:fldCharType="separate"/>
        </w:r>
        <w:r w:rsidR="00966A91">
          <w:rPr>
            <w:webHidden/>
          </w:rPr>
          <w:t>5</w:t>
        </w:r>
        <w:r>
          <w:rPr>
            <w:webHidden/>
          </w:rPr>
          <w:fldChar w:fldCharType="end"/>
        </w:r>
      </w:hyperlink>
    </w:p>
    <w:p w:rsidR="00966A90" w:rsidRDefault="006E0BFE">
      <w:pPr>
        <w:pStyle w:val="32"/>
        <w:rPr>
          <w:rFonts w:asciiTheme="minorHAnsi" w:eastAsiaTheme="minorEastAsia" w:hAnsiTheme="minorHAnsi" w:cstheme="minorBidi"/>
          <w:bCs w:val="0"/>
          <w:sz w:val="22"/>
          <w:szCs w:val="22"/>
          <w:lang w:eastAsia="ru-RU"/>
        </w:rPr>
      </w:pPr>
      <w:hyperlink w:anchor="_Toc121868277" w:history="1">
        <w:r w:rsidR="00966A90" w:rsidRPr="005A6A9A">
          <w:rPr>
            <w:rStyle w:val="af7"/>
            <w:b/>
          </w:rPr>
          <w:t>Статья 32. Охранные зоны объектов газораспределительной сети.</w:t>
        </w:r>
        <w:r w:rsidR="00966A90">
          <w:rPr>
            <w:webHidden/>
          </w:rPr>
          <w:tab/>
        </w:r>
        <w:r>
          <w:rPr>
            <w:webHidden/>
          </w:rPr>
          <w:fldChar w:fldCharType="begin"/>
        </w:r>
        <w:r w:rsidR="00966A90">
          <w:rPr>
            <w:webHidden/>
          </w:rPr>
          <w:instrText xml:space="preserve"> PAGEREF _Toc121868277 \h </w:instrText>
        </w:r>
        <w:r>
          <w:rPr>
            <w:webHidden/>
          </w:rPr>
        </w:r>
        <w:r>
          <w:rPr>
            <w:webHidden/>
          </w:rPr>
          <w:fldChar w:fldCharType="separate"/>
        </w:r>
        <w:r w:rsidR="00966A91">
          <w:rPr>
            <w:webHidden/>
          </w:rPr>
          <w:t>5</w:t>
        </w:r>
        <w:r>
          <w:rPr>
            <w:webHidden/>
          </w:rPr>
          <w:fldChar w:fldCharType="end"/>
        </w:r>
      </w:hyperlink>
    </w:p>
    <w:p w:rsidR="00966A90" w:rsidRDefault="006E0BFE">
      <w:pPr>
        <w:pStyle w:val="32"/>
        <w:rPr>
          <w:rFonts w:asciiTheme="minorHAnsi" w:eastAsiaTheme="minorEastAsia" w:hAnsiTheme="minorHAnsi" w:cstheme="minorBidi"/>
          <w:bCs w:val="0"/>
          <w:sz w:val="22"/>
          <w:szCs w:val="22"/>
          <w:lang w:eastAsia="ru-RU"/>
        </w:rPr>
      </w:pPr>
      <w:hyperlink w:anchor="_Toc121868278" w:history="1">
        <w:r w:rsidR="00966A90" w:rsidRPr="005A6A9A">
          <w:rPr>
            <w:rStyle w:val="af7"/>
            <w:b/>
          </w:rPr>
          <w:t>Статья 33. Охранные зоны объектов магистральных газопроводов.</w:t>
        </w:r>
        <w:r w:rsidR="00966A90">
          <w:rPr>
            <w:webHidden/>
          </w:rPr>
          <w:tab/>
        </w:r>
        <w:r>
          <w:rPr>
            <w:webHidden/>
          </w:rPr>
          <w:fldChar w:fldCharType="begin"/>
        </w:r>
        <w:r w:rsidR="00966A90">
          <w:rPr>
            <w:webHidden/>
          </w:rPr>
          <w:instrText xml:space="preserve"> PAGEREF _Toc121868278 \h </w:instrText>
        </w:r>
        <w:r>
          <w:rPr>
            <w:webHidden/>
          </w:rPr>
        </w:r>
        <w:r>
          <w:rPr>
            <w:webHidden/>
          </w:rPr>
          <w:fldChar w:fldCharType="separate"/>
        </w:r>
        <w:r w:rsidR="00966A91">
          <w:rPr>
            <w:webHidden/>
          </w:rPr>
          <w:t>5</w:t>
        </w:r>
        <w:r>
          <w:rPr>
            <w:webHidden/>
          </w:rPr>
          <w:fldChar w:fldCharType="end"/>
        </w:r>
      </w:hyperlink>
    </w:p>
    <w:p w:rsidR="00966A90" w:rsidRDefault="006E0BFE">
      <w:pPr>
        <w:pStyle w:val="32"/>
        <w:rPr>
          <w:rFonts w:asciiTheme="minorHAnsi" w:eastAsiaTheme="minorEastAsia" w:hAnsiTheme="minorHAnsi" w:cstheme="minorBidi"/>
          <w:bCs w:val="0"/>
          <w:sz w:val="22"/>
          <w:szCs w:val="22"/>
          <w:lang w:eastAsia="ru-RU"/>
        </w:rPr>
      </w:pPr>
      <w:hyperlink w:anchor="_Toc121868279" w:history="1">
        <w:r w:rsidR="00966A90" w:rsidRPr="005A6A9A">
          <w:rPr>
            <w:rStyle w:val="af7"/>
            <w:b/>
          </w:rPr>
          <w:t>Статья 34. Охранные зоны магистральных трубопроводов.</w:t>
        </w:r>
        <w:r w:rsidR="00966A90">
          <w:rPr>
            <w:webHidden/>
          </w:rPr>
          <w:tab/>
        </w:r>
        <w:r>
          <w:rPr>
            <w:webHidden/>
          </w:rPr>
          <w:fldChar w:fldCharType="begin"/>
        </w:r>
        <w:r w:rsidR="00966A90">
          <w:rPr>
            <w:webHidden/>
          </w:rPr>
          <w:instrText xml:space="preserve"> PAGEREF _Toc121868279 \h </w:instrText>
        </w:r>
        <w:r>
          <w:rPr>
            <w:webHidden/>
          </w:rPr>
        </w:r>
        <w:r>
          <w:rPr>
            <w:webHidden/>
          </w:rPr>
          <w:fldChar w:fldCharType="separate"/>
        </w:r>
        <w:r w:rsidR="00966A91">
          <w:rPr>
            <w:webHidden/>
          </w:rPr>
          <w:t>5</w:t>
        </w:r>
        <w:r>
          <w:rPr>
            <w:webHidden/>
          </w:rPr>
          <w:fldChar w:fldCharType="end"/>
        </w:r>
      </w:hyperlink>
    </w:p>
    <w:p w:rsidR="00966A90" w:rsidRDefault="006E0BFE">
      <w:pPr>
        <w:pStyle w:val="32"/>
        <w:rPr>
          <w:rFonts w:asciiTheme="minorHAnsi" w:eastAsiaTheme="minorEastAsia" w:hAnsiTheme="minorHAnsi" w:cstheme="minorBidi"/>
          <w:bCs w:val="0"/>
          <w:sz w:val="22"/>
          <w:szCs w:val="22"/>
          <w:lang w:eastAsia="ru-RU"/>
        </w:rPr>
      </w:pPr>
      <w:hyperlink w:anchor="_Toc121868280" w:history="1">
        <w:r w:rsidR="00966A90" w:rsidRPr="005A6A9A">
          <w:rPr>
            <w:rStyle w:val="af7"/>
            <w:b/>
          </w:rPr>
          <w:t>Статья 35. Охранные зоны тепловых сетей.</w:t>
        </w:r>
        <w:r w:rsidR="00966A90">
          <w:rPr>
            <w:webHidden/>
          </w:rPr>
          <w:tab/>
        </w:r>
        <w:r>
          <w:rPr>
            <w:webHidden/>
          </w:rPr>
          <w:fldChar w:fldCharType="begin"/>
        </w:r>
        <w:r w:rsidR="00966A90">
          <w:rPr>
            <w:webHidden/>
          </w:rPr>
          <w:instrText xml:space="preserve"> PAGEREF _Toc121868280 \h </w:instrText>
        </w:r>
        <w:r>
          <w:rPr>
            <w:webHidden/>
          </w:rPr>
        </w:r>
        <w:r>
          <w:rPr>
            <w:webHidden/>
          </w:rPr>
          <w:fldChar w:fldCharType="separate"/>
        </w:r>
        <w:r w:rsidR="00966A91">
          <w:rPr>
            <w:webHidden/>
          </w:rPr>
          <w:t>5</w:t>
        </w:r>
        <w:r>
          <w:rPr>
            <w:webHidden/>
          </w:rPr>
          <w:fldChar w:fldCharType="end"/>
        </w:r>
      </w:hyperlink>
    </w:p>
    <w:p w:rsidR="00966A90" w:rsidRDefault="006E0BFE">
      <w:pPr>
        <w:pStyle w:val="32"/>
        <w:rPr>
          <w:rFonts w:asciiTheme="minorHAnsi" w:eastAsiaTheme="minorEastAsia" w:hAnsiTheme="minorHAnsi" w:cstheme="minorBidi"/>
          <w:bCs w:val="0"/>
          <w:sz w:val="22"/>
          <w:szCs w:val="22"/>
          <w:lang w:eastAsia="ru-RU"/>
        </w:rPr>
      </w:pPr>
      <w:hyperlink w:anchor="_Toc121868281" w:history="1">
        <w:r w:rsidR="00966A90" w:rsidRPr="005A6A9A">
          <w:rPr>
            <w:rStyle w:val="af7"/>
            <w:b/>
          </w:rPr>
          <w:t>Статья 36. Охранные зоны объектов по производству электрической энергии.</w:t>
        </w:r>
        <w:r w:rsidR="00966A90">
          <w:rPr>
            <w:webHidden/>
          </w:rPr>
          <w:tab/>
        </w:r>
        <w:r>
          <w:rPr>
            <w:webHidden/>
          </w:rPr>
          <w:fldChar w:fldCharType="begin"/>
        </w:r>
        <w:r w:rsidR="00966A90">
          <w:rPr>
            <w:webHidden/>
          </w:rPr>
          <w:instrText xml:space="preserve"> PAGEREF _Toc121868281 \h </w:instrText>
        </w:r>
        <w:r>
          <w:rPr>
            <w:webHidden/>
          </w:rPr>
        </w:r>
        <w:r>
          <w:rPr>
            <w:webHidden/>
          </w:rPr>
          <w:fldChar w:fldCharType="separate"/>
        </w:r>
        <w:r w:rsidR="00966A91">
          <w:rPr>
            <w:webHidden/>
          </w:rPr>
          <w:t>5</w:t>
        </w:r>
        <w:r>
          <w:rPr>
            <w:webHidden/>
          </w:rPr>
          <w:fldChar w:fldCharType="end"/>
        </w:r>
      </w:hyperlink>
    </w:p>
    <w:p w:rsidR="00966A90" w:rsidRDefault="006E0BFE">
      <w:pPr>
        <w:pStyle w:val="32"/>
        <w:rPr>
          <w:rFonts w:asciiTheme="minorHAnsi" w:eastAsiaTheme="minorEastAsia" w:hAnsiTheme="minorHAnsi" w:cstheme="minorBidi"/>
          <w:bCs w:val="0"/>
          <w:sz w:val="22"/>
          <w:szCs w:val="22"/>
          <w:lang w:eastAsia="ru-RU"/>
        </w:rPr>
      </w:pPr>
      <w:hyperlink w:anchor="_Toc121868282" w:history="1">
        <w:r w:rsidR="00966A90" w:rsidRPr="005A6A9A">
          <w:rPr>
            <w:rStyle w:val="af7"/>
            <w:b/>
          </w:rPr>
          <w:t>Статья 37. Охранные зоны объектов электросетевого хозяйства.</w:t>
        </w:r>
        <w:r w:rsidR="00966A90">
          <w:rPr>
            <w:webHidden/>
          </w:rPr>
          <w:tab/>
        </w:r>
        <w:r>
          <w:rPr>
            <w:webHidden/>
          </w:rPr>
          <w:fldChar w:fldCharType="begin"/>
        </w:r>
        <w:r w:rsidR="00966A90">
          <w:rPr>
            <w:webHidden/>
          </w:rPr>
          <w:instrText xml:space="preserve"> PAGEREF _Toc121868282 \h </w:instrText>
        </w:r>
        <w:r>
          <w:rPr>
            <w:webHidden/>
          </w:rPr>
        </w:r>
        <w:r>
          <w:rPr>
            <w:webHidden/>
          </w:rPr>
          <w:fldChar w:fldCharType="separate"/>
        </w:r>
        <w:r w:rsidR="00966A91">
          <w:rPr>
            <w:webHidden/>
          </w:rPr>
          <w:t>5</w:t>
        </w:r>
        <w:r>
          <w:rPr>
            <w:webHidden/>
          </w:rPr>
          <w:fldChar w:fldCharType="end"/>
        </w:r>
      </w:hyperlink>
    </w:p>
    <w:p w:rsidR="00966A90" w:rsidRDefault="006E0BFE">
      <w:pPr>
        <w:pStyle w:val="32"/>
        <w:rPr>
          <w:rFonts w:asciiTheme="minorHAnsi" w:eastAsiaTheme="minorEastAsia" w:hAnsiTheme="minorHAnsi" w:cstheme="minorBidi"/>
          <w:bCs w:val="0"/>
          <w:sz w:val="22"/>
          <w:szCs w:val="22"/>
          <w:lang w:eastAsia="ru-RU"/>
        </w:rPr>
      </w:pPr>
      <w:hyperlink w:anchor="_Toc121868283" w:history="1">
        <w:r w:rsidR="00966A90" w:rsidRPr="005A6A9A">
          <w:rPr>
            <w:rStyle w:val="af7"/>
            <w:b/>
          </w:rPr>
          <w:t>Статья 38. Охранные зоны линий и сооружений связи.</w:t>
        </w:r>
        <w:r w:rsidR="00966A90">
          <w:rPr>
            <w:webHidden/>
          </w:rPr>
          <w:tab/>
        </w:r>
        <w:r>
          <w:rPr>
            <w:webHidden/>
          </w:rPr>
          <w:fldChar w:fldCharType="begin"/>
        </w:r>
        <w:r w:rsidR="00966A90">
          <w:rPr>
            <w:webHidden/>
          </w:rPr>
          <w:instrText xml:space="preserve"> PAGEREF _Toc121868283 \h </w:instrText>
        </w:r>
        <w:r>
          <w:rPr>
            <w:webHidden/>
          </w:rPr>
        </w:r>
        <w:r>
          <w:rPr>
            <w:webHidden/>
          </w:rPr>
          <w:fldChar w:fldCharType="separate"/>
        </w:r>
        <w:r w:rsidR="00966A91">
          <w:rPr>
            <w:webHidden/>
          </w:rPr>
          <w:t>5</w:t>
        </w:r>
        <w:r>
          <w:rPr>
            <w:webHidden/>
          </w:rPr>
          <w:fldChar w:fldCharType="end"/>
        </w:r>
      </w:hyperlink>
    </w:p>
    <w:p w:rsidR="00966A90" w:rsidRDefault="006E0BFE">
      <w:pPr>
        <w:pStyle w:val="32"/>
        <w:rPr>
          <w:rFonts w:asciiTheme="minorHAnsi" w:eastAsiaTheme="minorEastAsia" w:hAnsiTheme="minorHAnsi" w:cstheme="minorBidi"/>
          <w:bCs w:val="0"/>
          <w:sz w:val="22"/>
          <w:szCs w:val="22"/>
          <w:lang w:eastAsia="ru-RU"/>
        </w:rPr>
      </w:pPr>
      <w:hyperlink w:anchor="_Toc121868284" w:history="1">
        <w:r w:rsidR="00966A90" w:rsidRPr="005A6A9A">
          <w:rPr>
            <w:rStyle w:val="af7"/>
            <w:b/>
          </w:rPr>
          <w:t>Статья 39. Охранные зоны пунктов государственной геодезической сети, государственной нивелирной сети и государственной гравиметрической сети.</w:t>
        </w:r>
        <w:r w:rsidR="00966A90">
          <w:rPr>
            <w:webHidden/>
          </w:rPr>
          <w:tab/>
        </w:r>
        <w:r>
          <w:rPr>
            <w:webHidden/>
          </w:rPr>
          <w:fldChar w:fldCharType="begin"/>
        </w:r>
        <w:r w:rsidR="00966A90">
          <w:rPr>
            <w:webHidden/>
          </w:rPr>
          <w:instrText xml:space="preserve"> PAGEREF _Toc121868284 \h </w:instrText>
        </w:r>
        <w:r>
          <w:rPr>
            <w:webHidden/>
          </w:rPr>
        </w:r>
        <w:r>
          <w:rPr>
            <w:webHidden/>
          </w:rPr>
          <w:fldChar w:fldCharType="separate"/>
        </w:r>
        <w:r w:rsidR="00966A91">
          <w:rPr>
            <w:webHidden/>
          </w:rPr>
          <w:t>5</w:t>
        </w:r>
        <w:r>
          <w:rPr>
            <w:webHidden/>
          </w:rPr>
          <w:fldChar w:fldCharType="end"/>
        </w:r>
      </w:hyperlink>
    </w:p>
    <w:p w:rsidR="00966A90" w:rsidRDefault="006E0BFE">
      <w:pPr>
        <w:pStyle w:val="32"/>
        <w:rPr>
          <w:rFonts w:asciiTheme="minorHAnsi" w:eastAsiaTheme="minorEastAsia" w:hAnsiTheme="minorHAnsi" w:cstheme="minorBidi"/>
          <w:bCs w:val="0"/>
          <w:sz w:val="22"/>
          <w:szCs w:val="22"/>
          <w:lang w:eastAsia="ru-RU"/>
        </w:rPr>
      </w:pPr>
      <w:hyperlink w:anchor="_Toc121868285" w:history="1">
        <w:r w:rsidR="00966A90" w:rsidRPr="005A6A9A">
          <w:rPr>
            <w:rStyle w:val="af7"/>
            <w:b/>
          </w:rPr>
          <w:t>Статья 40. Охранные зоны стационарных пунктов наблюдений за состоянием окружающей среды, ее загрязнением.</w:t>
        </w:r>
        <w:r w:rsidR="00966A90">
          <w:rPr>
            <w:webHidden/>
          </w:rPr>
          <w:tab/>
        </w:r>
        <w:r>
          <w:rPr>
            <w:webHidden/>
          </w:rPr>
          <w:fldChar w:fldCharType="begin"/>
        </w:r>
        <w:r w:rsidR="00966A90">
          <w:rPr>
            <w:webHidden/>
          </w:rPr>
          <w:instrText xml:space="preserve"> PAGEREF _Toc121868285 \h </w:instrText>
        </w:r>
        <w:r>
          <w:rPr>
            <w:webHidden/>
          </w:rPr>
        </w:r>
        <w:r>
          <w:rPr>
            <w:webHidden/>
          </w:rPr>
          <w:fldChar w:fldCharType="separate"/>
        </w:r>
        <w:r w:rsidR="00966A91">
          <w:rPr>
            <w:webHidden/>
          </w:rPr>
          <w:t>5</w:t>
        </w:r>
        <w:r>
          <w:rPr>
            <w:webHidden/>
          </w:rPr>
          <w:fldChar w:fldCharType="end"/>
        </w:r>
      </w:hyperlink>
    </w:p>
    <w:p w:rsidR="00966A90" w:rsidRDefault="006E0BFE">
      <w:pPr>
        <w:pStyle w:val="32"/>
        <w:rPr>
          <w:rFonts w:asciiTheme="minorHAnsi" w:eastAsiaTheme="minorEastAsia" w:hAnsiTheme="minorHAnsi" w:cstheme="minorBidi"/>
          <w:bCs w:val="0"/>
          <w:sz w:val="22"/>
          <w:szCs w:val="22"/>
          <w:lang w:eastAsia="ru-RU"/>
        </w:rPr>
      </w:pPr>
      <w:hyperlink w:anchor="_Toc121868286" w:history="1">
        <w:r w:rsidR="00966A90" w:rsidRPr="005A6A9A">
          <w:rPr>
            <w:rStyle w:val="af7"/>
            <w:b/>
          </w:rPr>
          <w:t>Статья 41. Охранные зоны железных дорог.</w:t>
        </w:r>
        <w:r w:rsidR="00966A90">
          <w:rPr>
            <w:webHidden/>
          </w:rPr>
          <w:tab/>
        </w:r>
        <w:r>
          <w:rPr>
            <w:webHidden/>
          </w:rPr>
          <w:fldChar w:fldCharType="begin"/>
        </w:r>
        <w:r w:rsidR="00966A90">
          <w:rPr>
            <w:webHidden/>
          </w:rPr>
          <w:instrText xml:space="preserve"> PAGEREF _Toc121868286 \h </w:instrText>
        </w:r>
        <w:r>
          <w:rPr>
            <w:webHidden/>
          </w:rPr>
        </w:r>
        <w:r>
          <w:rPr>
            <w:webHidden/>
          </w:rPr>
          <w:fldChar w:fldCharType="separate"/>
        </w:r>
        <w:r w:rsidR="00966A91">
          <w:rPr>
            <w:webHidden/>
          </w:rPr>
          <w:t>5</w:t>
        </w:r>
        <w:r>
          <w:rPr>
            <w:webHidden/>
          </w:rPr>
          <w:fldChar w:fldCharType="end"/>
        </w:r>
      </w:hyperlink>
    </w:p>
    <w:p w:rsidR="00966A90" w:rsidRDefault="006E0BFE">
      <w:pPr>
        <w:pStyle w:val="32"/>
        <w:rPr>
          <w:rFonts w:asciiTheme="minorHAnsi" w:eastAsiaTheme="minorEastAsia" w:hAnsiTheme="minorHAnsi" w:cstheme="minorBidi"/>
          <w:bCs w:val="0"/>
          <w:sz w:val="22"/>
          <w:szCs w:val="22"/>
          <w:lang w:eastAsia="ru-RU"/>
        </w:rPr>
      </w:pPr>
      <w:hyperlink w:anchor="_Toc121868287" w:history="1">
        <w:r w:rsidR="00966A90" w:rsidRPr="005A6A9A">
          <w:rPr>
            <w:rStyle w:val="af7"/>
            <w:b/>
          </w:rPr>
          <w:t>Статья 42. Зона санитарной охраны водопроводных сооружений.</w:t>
        </w:r>
        <w:r w:rsidR="00966A90">
          <w:rPr>
            <w:webHidden/>
          </w:rPr>
          <w:tab/>
        </w:r>
        <w:r>
          <w:rPr>
            <w:webHidden/>
          </w:rPr>
          <w:fldChar w:fldCharType="begin"/>
        </w:r>
        <w:r w:rsidR="00966A90">
          <w:rPr>
            <w:webHidden/>
          </w:rPr>
          <w:instrText xml:space="preserve"> PAGEREF _Toc121868287 \h </w:instrText>
        </w:r>
        <w:r>
          <w:rPr>
            <w:webHidden/>
          </w:rPr>
        </w:r>
        <w:r>
          <w:rPr>
            <w:webHidden/>
          </w:rPr>
          <w:fldChar w:fldCharType="separate"/>
        </w:r>
        <w:r w:rsidR="00966A91">
          <w:rPr>
            <w:webHidden/>
          </w:rPr>
          <w:t>5</w:t>
        </w:r>
        <w:r>
          <w:rPr>
            <w:webHidden/>
          </w:rPr>
          <w:fldChar w:fldCharType="end"/>
        </w:r>
      </w:hyperlink>
    </w:p>
    <w:p w:rsidR="00966A90" w:rsidRDefault="006E0BFE">
      <w:pPr>
        <w:pStyle w:val="32"/>
        <w:rPr>
          <w:rFonts w:asciiTheme="minorHAnsi" w:eastAsiaTheme="minorEastAsia" w:hAnsiTheme="minorHAnsi" w:cstheme="minorBidi"/>
          <w:bCs w:val="0"/>
          <w:sz w:val="22"/>
          <w:szCs w:val="22"/>
          <w:lang w:eastAsia="ru-RU"/>
        </w:rPr>
      </w:pPr>
      <w:hyperlink w:anchor="_Toc121868288" w:history="1">
        <w:r w:rsidR="00966A90" w:rsidRPr="005A6A9A">
          <w:rPr>
            <w:rStyle w:val="af7"/>
            <w:b/>
          </w:rPr>
          <w:t>Статья 43. Санитарно-защитные полосы водоводов.</w:t>
        </w:r>
        <w:r w:rsidR="00966A90">
          <w:rPr>
            <w:webHidden/>
          </w:rPr>
          <w:tab/>
        </w:r>
        <w:r>
          <w:rPr>
            <w:webHidden/>
          </w:rPr>
          <w:fldChar w:fldCharType="begin"/>
        </w:r>
        <w:r w:rsidR="00966A90">
          <w:rPr>
            <w:webHidden/>
          </w:rPr>
          <w:instrText xml:space="preserve"> PAGEREF _Toc121868288 \h </w:instrText>
        </w:r>
        <w:r>
          <w:rPr>
            <w:webHidden/>
          </w:rPr>
        </w:r>
        <w:r>
          <w:rPr>
            <w:webHidden/>
          </w:rPr>
          <w:fldChar w:fldCharType="separate"/>
        </w:r>
        <w:r w:rsidR="00966A91">
          <w:rPr>
            <w:webHidden/>
          </w:rPr>
          <w:t>5</w:t>
        </w:r>
        <w:r>
          <w:rPr>
            <w:webHidden/>
          </w:rPr>
          <w:fldChar w:fldCharType="end"/>
        </w:r>
      </w:hyperlink>
    </w:p>
    <w:p w:rsidR="00966A90" w:rsidRDefault="006E0BFE">
      <w:pPr>
        <w:pStyle w:val="32"/>
        <w:rPr>
          <w:rFonts w:asciiTheme="minorHAnsi" w:eastAsiaTheme="minorEastAsia" w:hAnsiTheme="minorHAnsi" w:cstheme="minorBidi"/>
          <w:bCs w:val="0"/>
          <w:sz w:val="22"/>
          <w:szCs w:val="22"/>
          <w:lang w:eastAsia="ru-RU"/>
        </w:rPr>
      </w:pPr>
      <w:hyperlink w:anchor="_Toc121868289" w:history="1">
        <w:r w:rsidR="00966A90" w:rsidRPr="005A6A9A">
          <w:rPr>
            <w:rStyle w:val="af7"/>
            <w:b/>
          </w:rPr>
          <w:t xml:space="preserve">Статья 44. </w:t>
        </w:r>
        <w:r w:rsidR="00966A90" w:rsidRPr="005A6A9A">
          <w:rPr>
            <w:rStyle w:val="af7"/>
            <w:b/>
            <w:lang w:val="en-US"/>
          </w:rPr>
          <w:t>I</w:t>
        </w:r>
        <w:r w:rsidR="00966A90" w:rsidRPr="005A6A9A">
          <w:rPr>
            <w:rStyle w:val="af7"/>
            <w:b/>
          </w:rPr>
          <w:t xml:space="preserve"> пояс зоны санитарной охраны поверхностного источника питьевого водоснабжения.</w:t>
        </w:r>
        <w:r w:rsidR="00966A90">
          <w:rPr>
            <w:webHidden/>
          </w:rPr>
          <w:tab/>
        </w:r>
        <w:r>
          <w:rPr>
            <w:webHidden/>
          </w:rPr>
          <w:fldChar w:fldCharType="begin"/>
        </w:r>
        <w:r w:rsidR="00966A90">
          <w:rPr>
            <w:webHidden/>
          </w:rPr>
          <w:instrText xml:space="preserve"> PAGEREF _Toc121868289 \h </w:instrText>
        </w:r>
        <w:r>
          <w:rPr>
            <w:webHidden/>
          </w:rPr>
        </w:r>
        <w:r>
          <w:rPr>
            <w:webHidden/>
          </w:rPr>
          <w:fldChar w:fldCharType="separate"/>
        </w:r>
        <w:r w:rsidR="00966A91">
          <w:rPr>
            <w:webHidden/>
          </w:rPr>
          <w:t>5</w:t>
        </w:r>
        <w:r>
          <w:rPr>
            <w:webHidden/>
          </w:rPr>
          <w:fldChar w:fldCharType="end"/>
        </w:r>
      </w:hyperlink>
    </w:p>
    <w:p w:rsidR="00966A90" w:rsidRDefault="006E0BFE">
      <w:pPr>
        <w:pStyle w:val="32"/>
        <w:rPr>
          <w:rFonts w:asciiTheme="minorHAnsi" w:eastAsiaTheme="minorEastAsia" w:hAnsiTheme="minorHAnsi" w:cstheme="minorBidi"/>
          <w:bCs w:val="0"/>
          <w:sz w:val="22"/>
          <w:szCs w:val="22"/>
          <w:lang w:eastAsia="ru-RU"/>
        </w:rPr>
      </w:pPr>
      <w:hyperlink w:anchor="_Toc121868290" w:history="1">
        <w:r w:rsidR="00966A90" w:rsidRPr="005A6A9A">
          <w:rPr>
            <w:rStyle w:val="af7"/>
            <w:b/>
          </w:rPr>
          <w:t xml:space="preserve">Статья 45. </w:t>
        </w:r>
        <w:r w:rsidR="00966A90" w:rsidRPr="005A6A9A">
          <w:rPr>
            <w:rStyle w:val="af7"/>
            <w:b/>
            <w:lang w:val="en-US"/>
          </w:rPr>
          <w:t>I</w:t>
        </w:r>
        <w:r w:rsidR="00966A90" w:rsidRPr="005A6A9A">
          <w:rPr>
            <w:rStyle w:val="af7"/>
            <w:b/>
          </w:rPr>
          <w:t xml:space="preserve"> пояс зоны санитарной охраны подземного источника питьевого водоснабжения.</w:t>
        </w:r>
        <w:r w:rsidR="00966A90">
          <w:rPr>
            <w:webHidden/>
          </w:rPr>
          <w:tab/>
        </w:r>
        <w:r>
          <w:rPr>
            <w:webHidden/>
          </w:rPr>
          <w:fldChar w:fldCharType="begin"/>
        </w:r>
        <w:r w:rsidR="00966A90">
          <w:rPr>
            <w:webHidden/>
          </w:rPr>
          <w:instrText xml:space="preserve"> PAGEREF _Toc121868290 \h </w:instrText>
        </w:r>
        <w:r>
          <w:rPr>
            <w:webHidden/>
          </w:rPr>
        </w:r>
        <w:r>
          <w:rPr>
            <w:webHidden/>
          </w:rPr>
          <w:fldChar w:fldCharType="separate"/>
        </w:r>
        <w:r w:rsidR="00966A91">
          <w:rPr>
            <w:webHidden/>
          </w:rPr>
          <w:t>5</w:t>
        </w:r>
        <w:r>
          <w:rPr>
            <w:webHidden/>
          </w:rPr>
          <w:fldChar w:fldCharType="end"/>
        </w:r>
      </w:hyperlink>
    </w:p>
    <w:p w:rsidR="00966A90" w:rsidRDefault="006E0BFE">
      <w:pPr>
        <w:pStyle w:val="32"/>
        <w:rPr>
          <w:rFonts w:asciiTheme="minorHAnsi" w:eastAsiaTheme="minorEastAsia" w:hAnsiTheme="minorHAnsi" w:cstheme="minorBidi"/>
          <w:bCs w:val="0"/>
          <w:sz w:val="22"/>
          <w:szCs w:val="22"/>
          <w:lang w:eastAsia="ru-RU"/>
        </w:rPr>
      </w:pPr>
      <w:hyperlink w:anchor="_Toc121868291" w:history="1">
        <w:r w:rsidR="00966A90" w:rsidRPr="005A6A9A">
          <w:rPr>
            <w:rStyle w:val="af7"/>
            <w:b/>
          </w:rPr>
          <w:t xml:space="preserve">Статья 46. </w:t>
        </w:r>
        <w:r w:rsidR="00966A90" w:rsidRPr="005A6A9A">
          <w:rPr>
            <w:rStyle w:val="af7"/>
            <w:b/>
            <w:lang w:val="en-US"/>
          </w:rPr>
          <w:t>II</w:t>
        </w:r>
        <w:r w:rsidR="00966A90" w:rsidRPr="005A6A9A">
          <w:rPr>
            <w:rStyle w:val="af7"/>
            <w:b/>
          </w:rPr>
          <w:t xml:space="preserve"> пояс зоны санитарной охраны поверхностного источника питьевого водоснабжения.</w:t>
        </w:r>
        <w:r w:rsidR="00966A90">
          <w:rPr>
            <w:webHidden/>
          </w:rPr>
          <w:tab/>
        </w:r>
        <w:r>
          <w:rPr>
            <w:webHidden/>
          </w:rPr>
          <w:fldChar w:fldCharType="begin"/>
        </w:r>
        <w:r w:rsidR="00966A90">
          <w:rPr>
            <w:webHidden/>
          </w:rPr>
          <w:instrText xml:space="preserve"> PAGEREF _Toc121868291 \h </w:instrText>
        </w:r>
        <w:r>
          <w:rPr>
            <w:webHidden/>
          </w:rPr>
        </w:r>
        <w:r>
          <w:rPr>
            <w:webHidden/>
          </w:rPr>
          <w:fldChar w:fldCharType="separate"/>
        </w:r>
        <w:r w:rsidR="00966A91">
          <w:rPr>
            <w:webHidden/>
          </w:rPr>
          <w:t>5</w:t>
        </w:r>
        <w:r>
          <w:rPr>
            <w:webHidden/>
          </w:rPr>
          <w:fldChar w:fldCharType="end"/>
        </w:r>
      </w:hyperlink>
    </w:p>
    <w:p w:rsidR="00966A90" w:rsidRDefault="006E0BFE">
      <w:pPr>
        <w:pStyle w:val="32"/>
        <w:rPr>
          <w:rFonts w:asciiTheme="minorHAnsi" w:eastAsiaTheme="minorEastAsia" w:hAnsiTheme="minorHAnsi" w:cstheme="minorBidi"/>
          <w:bCs w:val="0"/>
          <w:sz w:val="22"/>
          <w:szCs w:val="22"/>
          <w:lang w:eastAsia="ru-RU"/>
        </w:rPr>
      </w:pPr>
      <w:hyperlink w:anchor="_Toc121868292" w:history="1">
        <w:r w:rsidR="00966A90" w:rsidRPr="005A6A9A">
          <w:rPr>
            <w:rStyle w:val="af7"/>
            <w:b/>
          </w:rPr>
          <w:t xml:space="preserve">Статья 47. </w:t>
        </w:r>
        <w:r w:rsidR="00966A90" w:rsidRPr="005A6A9A">
          <w:rPr>
            <w:rStyle w:val="af7"/>
            <w:b/>
            <w:lang w:val="en-US"/>
          </w:rPr>
          <w:t>II</w:t>
        </w:r>
        <w:r w:rsidR="00966A90" w:rsidRPr="005A6A9A">
          <w:rPr>
            <w:rStyle w:val="af7"/>
            <w:b/>
          </w:rPr>
          <w:t xml:space="preserve"> пояс зоны санитарной охраны подземного источника питьевого водоснабжения.</w:t>
        </w:r>
        <w:r w:rsidR="00966A90">
          <w:rPr>
            <w:webHidden/>
          </w:rPr>
          <w:tab/>
        </w:r>
        <w:r>
          <w:rPr>
            <w:webHidden/>
          </w:rPr>
          <w:fldChar w:fldCharType="begin"/>
        </w:r>
        <w:r w:rsidR="00966A90">
          <w:rPr>
            <w:webHidden/>
          </w:rPr>
          <w:instrText xml:space="preserve"> PAGEREF _Toc121868292 \h </w:instrText>
        </w:r>
        <w:r>
          <w:rPr>
            <w:webHidden/>
          </w:rPr>
        </w:r>
        <w:r>
          <w:rPr>
            <w:webHidden/>
          </w:rPr>
          <w:fldChar w:fldCharType="separate"/>
        </w:r>
        <w:r w:rsidR="00966A91">
          <w:rPr>
            <w:webHidden/>
          </w:rPr>
          <w:t>5</w:t>
        </w:r>
        <w:r>
          <w:rPr>
            <w:webHidden/>
          </w:rPr>
          <w:fldChar w:fldCharType="end"/>
        </w:r>
      </w:hyperlink>
    </w:p>
    <w:p w:rsidR="00966A90" w:rsidRDefault="006E0BFE">
      <w:pPr>
        <w:pStyle w:val="32"/>
        <w:rPr>
          <w:rFonts w:asciiTheme="minorHAnsi" w:eastAsiaTheme="minorEastAsia" w:hAnsiTheme="minorHAnsi" w:cstheme="minorBidi"/>
          <w:bCs w:val="0"/>
          <w:sz w:val="22"/>
          <w:szCs w:val="22"/>
          <w:lang w:eastAsia="ru-RU"/>
        </w:rPr>
      </w:pPr>
      <w:hyperlink w:anchor="_Toc121868293" w:history="1">
        <w:r w:rsidR="00966A90" w:rsidRPr="005A6A9A">
          <w:rPr>
            <w:rStyle w:val="af7"/>
            <w:b/>
          </w:rPr>
          <w:t xml:space="preserve">Статья 48. </w:t>
        </w:r>
        <w:r w:rsidR="00966A90" w:rsidRPr="005A6A9A">
          <w:rPr>
            <w:rStyle w:val="af7"/>
            <w:b/>
            <w:lang w:val="en-US"/>
          </w:rPr>
          <w:t>III</w:t>
        </w:r>
        <w:r w:rsidR="00966A90" w:rsidRPr="005A6A9A">
          <w:rPr>
            <w:rStyle w:val="af7"/>
            <w:b/>
          </w:rPr>
          <w:t xml:space="preserve"> пояс зоны санитарной охраны поверхностного источника питьевого водоснабжения.</w:t>
        </w:r>
        <w:r w:rsidR="00966A90">
          <w:rPr>
            <w:webHidden/>
          </w:rPr>
          <w:tab/>
        </w:r>
        <w:r>
          <w:rPr>
            <w:webHidden/>
          </w:rPr>
          <w:fldChar w:fldCharType="begin"/>
        </w:r>
        <w:r w:rsidR="00966A90">
          <w:rPr>
            <w:webHidden/>
          </w:rPr>
          <w:instrText xml:space="preserve"> PAGEREF _Toc121868293 \h </w:instrText>
        </w:r>
        <w:r>
          <w:rPr>
            <w:webHidden/>
          </w:rPr>
        </w:r>
        <w:r>
          <w:rPr>
            <w:webHidden/>
          </w:rPr>
          <w:fldChar w:fldCharType="separate"/>
        </w:r>
        <w:r w:rsidR="00966A91">
          <w:rPr>
            <w:webHidden/>
          </w:rPr>
          <w:t>5</w:t>
        </w:r>
        <w:r>
          <w:rPr>
            <w:webHidden/>
          </w:rPr>
          <w:fldChar w:fldCharType="end"/>
        </w:r>
      </w:hyperlink>
    </w:p>
    <w:p w:rsidR="00966A90" w:rsidRDefault="006E0BFE">
      <w:pPr>
        <w:pStyle w:val="32"/>
        <w:rPr>
          <w:rFonts w:asciiTheme="minorHAnsi" w:eastAsiaTheme="minorEastAsia" w:hAnsiTheme="minorHAnsi" w:cstheme="minorBidi"/>
          <w:bCs w:val="0"/>
          <w:sz w:val="22"/>
          <w:szCs w:val="22"/>
          <w:lang w:eastAsia="ru-RU"/>
        </w:rPr>
      </w:pPr>
      <w:hyperlink w:anchor="_Toc121868294" w:history="1">
        <w:r w:rsidR="00966A90" w:rsidRPr="005A6A9A">
          <w:rPr>
            <w:rStyle w:val="af7"/>
            <w:b/>
          </w:rPr>
          <w:t xml:space="preserve">Статья 49. </w:t>
        </w:r>
        <w:r w:rsidR="00966A90" w:rsidRPr="005A6A9A">
          <w:rPr>
            <w:rStyle w:val="af7"/>
            <w:b/>
            <w:lang w:val="en-US"/>
          </w:rPr>
          <w:t>III</w:t>
        </w:r>
        <w:r w:rsidR="00966A90" w:rsidRPr="005A6A9A">
          <w:rPr>
            <w:rStyle w:val="af7"/>
            <w:b/>
          </w:rPr>
          <w:t xml:space="preserve"> пояс зоны санитарной охраны подземного источника питьевого водоснабжения.</w:t>
        </w:r>
        <w:r w:rsidR="00966A90">
          <w:rPr>
            <w:webHidden/>
          </w:rPr>
          <w:tab/>
        </w:r>
        <w:r>
          <w:rPr>
            <w:webHidden/>
          </w:rPr>
          <w:fldChar w:fldCharType="begin"/>
        </w:r>
        <w:r w:rsidR="00966A90">
          <w:rPr>
            <w:webHidden/>
          </w:rPr>
          <w:instrText xml:space="preserve"> PAGEREF _Toc121868294 \h </w:instrText>
        </w:r>
        <w:r>
          <w:rPr>
            <w:webHidden/>
          </w:rPr>
        </w:r>
        <w:r>
          <w:rPr>
            <w:webHidden/>
          </w:rPr>
          <w:fldChar w:fldCharType="separate"/>
        </w:r>
        <w:r w:rsidR="00966A91">
          <w:rPr>
            <w:webHidden/>
          </w:rPr>
          <w:t>5</w:t>
        </w:r>
        <w:r>
          <w:rPr>
            <w:webHidden/>
          </w:rPr>
          <w:fldChar w:fldCharType="end"/>
        </w:r>
      </w:hyperlink>
    </w:p>
    <w:p w:rsidR="00966A90" w:rsidRDefault="006E0BFE">
      <w:pPr>
        <w:pStyle w:val="32"/>
        <w:rPr>
          <w:rFonts w:asciiTheme="minorHAnsi" w:eastAsiaTheme="minorEastAsia" w:hAnsiTheme="minorHAnsi" w:cstheme="minorBidi"/>
          <w:bCs w:val="0"/>
          <w:sz w:val="22"/>
          <w:szCs w:val="22"/>
          <w:lang w:eastAsia="ru-RU"/>
        </w:rPr>
      </w:pPr>
      <w:hyperlink w:anchor="_Toc121868295" w:history="1">
        <w:r w:rsidR="00966A90" w:rsidRPr="005A6A9A">
          <w:rPr>
            <w:rStyle w:val="af7"/>
            <w:b/>
          </w:rPr>
          <w:t>Статья 50. Водоохранные зоны.</w:t>
        </w:r>
        <w:r w:rsidR="00966A90">
          <w:rPr>
            <w:webHidden/>
          </w:rPr>
          <w:tab/>
        </w:r>
        <w:r>
          <w:rPr>
            <w:webHidden/>
          </w:rPr>
          <w:fldChar w:fldCharType="begin"/>
        </w:r>
        <w:r w:rsidR="00966A90">
          <w:rPr>
            <w:webHidden/>
          </w:rPr>
          <w:instrText xml:space="preserve"> PAGEREF _Toc121868295 \h </w:instrText>
        </w:r>
        <w:r>
          <w:rPr>
            <w:webHidden/>
          </w:rPr>
        </w:r>
        <w:r>
          <w:rPr>
            <w:webHidden/>
          </w:rPr>
          <w:fldChar w:fldCharType="separate"/>
        </w:r>
        <w:r w:rsidR="00966A91">
          <w:rPr>
            <w:webHidden/>
          </w:rPr>
          <w:t>5</w:t>
        </w:r>
        <w:r>
          <w:rPr>
            <w:webHidden/>
          </w:rPr>
          <w:fldChar w:fldCharType="end"/>
        </w:r>
      </w:hyperlink>
    </w:p>
    <w:p w:rsidR="00966A90" w:rsidRDefault="006E0BFE">
      <w:pPr>
        <w:pStyle w:val="32"/>
        <w:rPr>
          <w:rFonts w:asciiTheme="minorHAnsi" w:eastAsiaTheme="minorEastAsia" w:hAnsiTheme="minorHAnsi" w:cstheme="minorBidi"/>
          <w:bCs w:val="0"/>
          <w:sz w:val="22"/>
          <w:szCs w:val="22"/>
          <w:lang w:eastAsia="ru-RU"/>
        </w:rPr>
      </w:pPr>
      <w:hyperlink w:anchor="_Toc121868296" w:history="1">
        <w:r w:rsidR="00966A90" w:rsidRPr="005A6A9A">
          <w:rPr>
            <w:rStyle w:val="af7"/>
            <w:b/>
          </w:rPr>
          <w:t>Статья 51. Прибрежные защитные полосы.</w:t>
        </w:r>
        <w:r w:rsidR="00966A90">
          <w:rPr>
            <w:webHidden/>
          </w:rPr>
          <w:tab/>
        </w:r>
        <w:r>
          <w:rPr>
            <w:webHidden/>
          </w:rPr>
          <w:fldChar w:fldCharType="begin"/>
        </w:r>
        <w:r w:rsidR="00966A90">
          <w:rPr>
            <w:webHidden/>
          </w:rPr>
          <w:instrText xml:space="preserve"> PAGEREF _Toc121868296 \h </w:instrText>
        </w:r>
        <w:r>
          <w:rPr>
            <w:webHidden/>
          </w:rPr>
        </w:r>
        <w:r>
          <w:rPr>
            <w:webHidden/>
          </w:rPr>
          <w:fldChar w:fldCharType="separate"/>
        </w:r>
        <w:r w:rsidR="00966A91">
          <w:rPr>
            <w:webHidden/>
          </w:rPr>
          <w:t>5</w:t>
        </w:r>
        <w:r>
          <w:rPr>
            <w:webHidden/>
          </w:rPr>
          <w:fldChar w:fldCharType="end"/>
        </w:r>
      </w:hyperlink>
    </w:p>
    <w:p w:rsidR="00966A90" w:rsidRDefault="006E0BFE">
      <w:pPr>
        <w:pStyle w:val="32"/>
        <w:rPr>
          <w:rFonts w:asciiTheme="minorHAnsi" w:eastAsiaTheme="minorEastAsia" w:hAnsiTheme="minorHAnsi" w:cstheme="minorBidi"/>
          <w:bCs w:val="0"/>
          <w:sz w:val="22"/>
          <w:szCs w:val="22"/>
          <w:lang w:eastAsia="ru-RU"/>
        </w:rPr>
      </w:pPr>
      <w:hyperlink w:anchor="_Toc121868297" w:history="1">
        <w:r w:rsidR="00966A90" w:rsidRPr="005A6A9A">
          <w:rPr>
            <w:rStyle w:val="af7"/>
            <w:b/>
          </w:rPr>
          <w:t>Статья 52. Зоны затопления и подтопления.</w:t>
        </w:r>
        <w:r w:rsidR="00966A90">
          <w:rPr>
            <w:webHidden/>
          </w:rPr>
          <w:tab/>
        </w:r>
        <w:r>
          <w:rPr>
            <w:webHidden/>
          </w:rPr>
          <w:fldChar w:fldCharType="begin"/>
        </w:r>
        <w:r w:rsidR="00966A90">
          <w:rPr>
            <w:webHidden/>
          </w:rPr>
          <w:instrText xml:space="preserve"> PAGEREF _Toc121868297 \h </w:instrText>
        </w:r>
        <w:r>
          <w:rPr>
            <w:webHidden/>
          </w:rPr>
        </w:r>
        <w:r>
          <w:rPr>
            <w:webHidden/>
          </w:rPr>
          <w:fldChar w:fldCharType="separate"/>
        </w:r>
        <w:r w:rsidR="00966A91">
          <w:rPr>
            <w:webHidden/>
          </w:rPr>
          <w:t>5</w:t>
        </w:r>
        <w:r>
          <w:rPr>
            <w:webHidden/>
          </w:rPr>
          <w:fldChar w:fldCharType="end"/>
        </w:r>
      </w:hyperlink>
    </w:p>
    <w:p w:rsidR="00966A90" w:rsidRDefault="006E0BFE">
      <w:pPr>
        <w:pStyle w:val="32"/>
        <w:rPr>
          <w:rFonts w:asciiTheme="minorHAnsi" w:eastAsiaTheme="minorEastAsia" w:hAnsiTheme="minorHAnsi" w:cstheme="minorBidi"/>
          <w:bCs w:val="0"/>
          <w:sz w:val="22"/>
          <w:szCs w:val="22"/>
          <w:lang w:eastAsia="ru-RU"/>
        </w:rPr>
      </w:pPr>
      <w:hyperlink w:anchor="_Toc121868298" w:history="1">
        <w:r w:rsidR="00966A90" w:rsidRPr="005A6A9A">
          <w:rPr>
            <w:rStyle w:val="af7"/>
            <w:b/>
          </w:rPr>
          <w:t xml:space="preserve">Статья 53. </w:t>
        </w:r>
        <w:r w:rsidR="00966A90" w:rsidRPr="005A6A9A">
          <w:rPr>
            <w:rStyle w:val="af7"/>
            <w:b/>
            <w:spacing w:val="-2"/>
          </w:rPr>
          <w:t>Зоны с особыми условиями использования земель для обеспечения функционирования военных объектов</w:t>
        </w:r>
        <w:r w:rsidR="00966A90" w:rsidRPr="005A6A9A">
          <w:rPr>
            <w:rStyle w:val="af7"/>
            <w:b/>
          </w:rPr>
          <w:t>.</w:t>
        </w:r>
        <w:r w:rsidR="00966A90">
          <w:rPr>
            <w:webHidden/>
          </w:rPr>
          <w:tab/>
        </w:r>
        <w:r>
          <w:rPr>
            <w:webHidden/>
          </w:rPr>
          <w:fldChar w:fldCharType="begin"/>
        </w:r>
        <w:r w:rsidR="00966A90">
          <w:rPr>
            <w:webHidden/>
          </w:rPr>
          <w:instrText xml:space="preserve"> PAGEREF _Toc121868298 \h </w:instrText>
        </w:r>
        <w:r>
          <w:rPr>
            <w:webHidden/>
          </w:rPr>
        </w:r>
        <w:r>
          <w:rPr>
            <w:webHidden/>
          </w:rPr>
          <w:fldChar w:fldCharType="separate"/>
        </w:r>
        <w:r w:rsidR="00966A91">
          <w:rPr>
            <w:webHidden/>
          </w:rPr>
          <w:t>5</w:t>
        </w:r>
        <w:r>
          <w:rPr>
            <w:webHidden/>
          </w:rPr>
          <w:fldChar w:fldCharType="end"/>
        </w:r>
      </w:hyperlink>
    </w:p>
    <w:p w:rsidR="00966A90" w:rsidRDefault="006E0BFE">
      <w:pPr>
        <w:pStyle w:val="32"/>
        <w:rPr>
          <w:rFonts w:asciiTheme="minorHAnsi" w:eastAsiaTheme="minorEastAsia" w:hAnsiTheme="minorHAnsi" w:cstheme="minorBidi"/>
          <w:bCs w:val="0"/>
          <w:sz w:val="22"/>
          <w:szCs w:val="22"/>
          <w:lang w:eastAsia="ru-RU"/>
        </w:rPr>
      </w:pPr>
      <w:hyperlink w:anchor="_Toc121868299" w:history="1">
        <w:r w:rsidR="00966A90" w:rsidRPr="005A6A9A">
          <w:rPr>
            <w:rStyle w:val="af7"/>
            <w:b/>
          </w:rPr>
          <w:t>Статья 54. Охранные зоны государственных природных заповедников, национальных парков, природных парков и памятников природы.</w:t>
        </w:r>
        <w:r w:rsidR="00966A90">
          <w:rPr>
            <w:webHidden/>
          </w:rPr>
          <w:tab/>
        </w:r>
        <w:r>
          <w:rPr>
            <w:webHidden/>
          </w:rPr>
          <w:fldChar w:fldCharType="begin"/>
        </w:r>
        <w:r w:rsidR="00966A90">
          <w:rPr>
            <w:webHidden/>
          </w:rPr>
          <w:instrText xml:space="preserve"> PAGEREF _Toc121868299 \h </w:instrText>
        </w:r>
        <w:r>
          <w:rPr>
            <w:webHidden/>
          </w:rPr>
        </w:r>
        <w:r>
          <w:rPr>
            <w:webHidden/>
          </w:rPr>
          <w:fldChar w:fldCharType="separate"/>
        </w:r>
        <w:r w:rsidR="00966A91">
          <w:rPr>
            <w:webHidden/>
          </w:rPr>
          <w:t>5</w:t>
        </w:r>
        <w:r>
          <w:rPr>
            <w:webHidden/>
          </w:rPr>
          <w:fldChar w:fldCharType="end"/>
        </w:r>
      </w:hyperlink>
    </w:p>
    <w:p w:rsidR="00966A90" w:rsidRDefault="006E0BFE">
      <w:pPr>
        <w:pStyle w:val="32"/>
        <w:rPr>
          <w:rFonts w:asciiTheme="minorHAnsi" w:eastAsiaTheme="minorEastAsia" w:hAnsiTheme="minorHAnsi" w:cstheme="minorBidi"/>
          <w:bCs w:val="0"/>
          <w:sz w:val="22"/>
          <w:szCs w:val="22"/>
          <w:lang w:eastAsia="ru-RU"/>
        </w:rPr>
      </w:pPr>
      <w:hyperlink w:anchor="_Toc121868300" w:history="1">
        <w:r w:rsidR="00966A90" w:rsidRPr="005A6A9A">
          <w:rPr>
            <w:rStyle w:val="af7"/>
            <w:b/>
          </w:rPr>
          <w:t>Статья 55. Зоны охраны объектов культурного наследия.</w:t>
        </w:r>
        <w:r w:rsidR="00966A90">
          <w:rPr>
            <w:webHidden/>
          </w:rPr>
          <w:tab/>
        </w:r>
        <w:r>
          <w:rPr>
            <w:webHidden/>
          </w:rPr>
          <w:fldChar w:fldCharType="begin"/>
        </w:r>
        <w:r w:rsidR="00966A90">
          <w:rPr>
            <w:webHidden/>
          </w:rPr>
          <w:instrText xml:space="preserve"> PAGEREF _Toc121868300 \h </w:instrText>
        </w:r>
        <w:r>
          <w:rPr>
            <w:webHidden/>
          </w:rPr>
        </w:r>
        <w:r>
          <w:rPr>
            <w:webHidden/>
          </w:rPr>
          <w:fldChar w:fldCharType="separate"/>
        </w:r>
        <w:r w:rsidR="00966A91">
          <w:rPr>
            <w:webHidden/>
          </w:rPr>
          <w:t>5</w:t>
        </w:r>
        <w:r>
          <w:rPr>
            <w:webHidden/>
          </w:rPr>
          <w:fldChar w:fldCharType="end"/>
        </w:r>
      </w:hyperlink>
    </w:p>
    <w:p w:rsidR="00966A90" w:rsidRDefault="006E0BFE">
      <w:pPr>
        <w:pStyle w:val="32"/>
        <w:rPr>
          <w:rFonts w:asciiTheme="minorHAnsi" w:eastAsiaTheme="minorEastAsia" w:hAnsiTheme="minorHAnsi" w:cstheme="minorBidi"/>
          <w:bCs w:val="0"/>
          <w:sz w:val="22"/>
          <w:szCs w:val="22"/>
          <w:lang w:eastAsia="ru-RU"/>
        </w:rPr>
      </w:pPr>
      <w:hyperlink w:anchor="_Toc121868301" w:history="1">
        <w:r w:rsidR="00966A90" w:rsidRPr="005A6A9A">
          <w:rPr>
            <w:rStyle w:val="af7"/>
            <w:b/>
          </w:rPr>
          <w:t xml:space="preserve">Статья 56. </w:t>
        </w:r>
        <w:r w:rsidR="00966A90" w:rsidRPr="005A6A9A">
          <w:rPr>
            <w:rStyle w:val="af7"/>
            <w:b/>
            <w:spacing w:val="-2"/>
          </w:rPr>
          <w:t>Защитные зоны объектов культурного наследия</w:t>
        </w:r>
        <w:r w:rsidR="00966A90" w:rsidRPr="005A6A9A">
          <w:rPr>
            <w:rStyle w:val="af7"/>
            <w:b/>
          </w:rPr>
          <w:t>.</w:t>
        </w:r>
        <w:r w:rsidR="00966A90">
          <w:rPr>
            <w:webHidden/>
          </w:rPr>
          <w:tab/>
        </w:r>
        <w:r>
          <w:rPr>
            <w:webHidden/>
          </w:rPr>
          <w:fldChar w:fldCharType="begin"/>
        </w:r>
        <w:r w:rsidR="00966A90">
          <w:rPr>
            <w:webHidden/>
          </w:rPr>
          <w:instrText xml:space="preserve"> PAGEREF _Toc121868301 \h </w:instrText>
        </w:r>
        <w:r>
          <w:rPr>
            <w:webHidden/>
          </w:rPr>
        </w:r>
        <w:r>
          <w:rPr>
            <w:webHidden/>
          </w:rPr>
          <w:fldChar w:fldCharType="separate"/>
        </w:r>
        <w:r w:rsidR="00966A91">
          <w:rPr>
            <w:webHidden/>
          </w:rPr>
          <w:t>5</w:t>
        </w:r>
        <w:r>
          <w:rPr>
            <w:webHidden/>
          </w:rPr>
          <w:fldChar w:fldCharType="end"/>
        </w:r>
      </w:hyperlink>
    </w:p>
    <w:p w:rsidR="00966A90" w:rsidRDefault="006E0BFE">
      <w:pPr>
        <w:pStyle w:val="32"/>
        <w:rPr>
          <w:rFonts w:asciiTheme="minorHAnsi" w:eastAsiaTheme="minorEastAsia" w:hAnsiTheme="minorHAnsi" w:cstheme="minorBidi"/>
          <w:bCs w:val="0"/>
          <w:sz w:val="22"/>
          <w:szCs w:val="22"/>
          <w:lang w:eastAsia="ru-RU"/>
        </w:rPr>
      </w:pPr>
      <w:hyperlink w:anchor="_Toc121868302" w:history="1">
        <w:r w:rsidR="00966A90" w:rsidRPr="005A6A9A">
          <w:rPr>
            <w:rStyle w:val="af7"/>
            <w:b/>
          </w:rPr>
          <w:t>Статья 57. Береговые полосы.</w:t>
        </w:r>
        <w:r w:rsidR="00966A90">
          <w:rPr>
            <w:webHidden/>
          </w:rPr>
          <w:tab/>
        </w:r>
        <w:r>
          <w:rPr>
            <w:webHidden/>
          </w:rPr>
          <w:fldChar w:fldCharType="begin"/>
        </w:r>
        <w:r w:rsidR="00966A90">
          <w:rPr>
            <w:webHidden/>
          </w:rPr>
          <w:instrText xml:space="preserve"> PAGEREF _Toc121868302 \h </w:instrText>
        </w:r>
        <w:r>
          <w:rPr>
            <w:webHidden/>
          </w:rPr>
        </w:r>
        <w:r>
          <w:rPr>
            <w:webHidden/>
          </w:rPr>
          <w:fldChar w:fldCharType="separate"/>
        </w:r>
        <w:r w:rsidR="00966A91">
          <w:rPr>
            <w:webHidden/>
          </w:rPr>
          <w:t>5</w:t>
        </w:r>
        <w:r>
          <w:rPr>
            <w:webHidden/>
          </w:rPr>
          <w:fldChar w:fldCharType="end"/>
        </w:r>
      </w:hyperlink>
    </w:p>
    <w:p w:rsidR="00966A90" w:rsidRDefault="006E0BFE">
      <w:pPr>
        <w:pStyle w:val="32"/>
        <w:rPr>
          <w:rFonts w:asciiTheme="minorHAnsi" w:eastAsiaTheme="minorEastAsia" w:hAnsiTheme="minorHAnsi" w:cstheme="minorBidi"/>
          <w:bCs w:val="0"/>
          <w:sz w:val="22"/>
          <w:szCs w:val="22"/>
          <w:lang w:eastAsia="ru-RU"/>
        </w:rPr>
      </w:pPr>
      <w:hyperlink w:anchor="_Toc121868303" w:history="1">
        <w:r w:rsidR="00966A90" w:rsidRPr="005A6A9A">
          <w:rPr>
            <w:rStyle w:val="af7"/>
            <w:b/>
          </w:rPr>
          <w:t>Статья 58. Особо охраняемые природные территории.</w:t>
        </w:r>
        <w:r w:rsidR="00966A90">
          <w:rPr>
            <w:webHidden/>
          </w:rPr>
          <w:tab/>
        </w:r>
        <w:r>
          <w:rPr>
            <w:webHidden/>
          </w:rPr>
          <w:fldChar w:fldCharType="begin"/>
        </w:r>
        <w:r w:rsidR="00966A90">
          <w:rPr>
            <w:webHidden/>
          </w:rPr>
          <w:instrText xml:space="preserve"> PAGEREF _Toc121868303 \h </w:instrText>
        </w:r>
        <w:r>
          <w:rPr>
            <w:webHidden/>
          </w:rPr>
        </w:r>
        <w:r>
          <w:rPr>
            <w:webHidden/>
          </w:rPr>
          <w:fldChar w:fldCharType="separate"/>
        </w:r>
        <w:r w:rsidR="00966A91">
          <w:rPr>
            <w:webHidden/>
          </w:rPr>
          <w:t>5</w:t>
        </w:r>
        <w:r>
          <w:rPr>
            <w:webHidden/>
          </w:rPr>
          <w:fldChar w:fldCharType="end"/>
        </w:r>
      </w:hyperlink>
    </w:p>
    <w:p w:rsidR="00966A90" w:rsidRDefault="006E0BFE">
      <w:pPr>
        <w:pStyle w:val="32"/>
        <w:rPr>
          <w:rFonts w:asciiTheme="minorHAnsi" w:eastAsiaTheme="minorEastAsia" w:hAnsiTheme="minorHAnsi" w:cstheme="minorBidi"/>
          <w:bCs w:val="0"/>
          <w:sz w:val="22"/>
          <w:szCs w:val="22"/>
          <w:lang w:eastAsia="ru-RU"/>
        </w:rPr>
      </w:pPr>
      <w:hyperlink w:anchor="_Toc121868304" w:history="1">
        <w:r w:rsidR="00966A90" w:rsidRPr="005A6A9A">
          <w:rPr>
            <w:rStyle w:val="af7"/>
            <w:b/>
          </w:rPr>
          <w:t>Статья 59. Лесопарковые зоны.</w:t>
        </w:r>
        <w:r w:rsidR="00966A90">
          <w:rPr>
            <w:webHidden/>
          </w:rPr>
          <w:tab/>
        </w:r>
        <w:r>
          <w:rPr>
            <w:webHidden/>
          </w:rPr>
          <w:fldChar w:fldCharType="begin"/>
        </w:r>
        <w:r w:rsidR="00966A90">
          <w:rPr>
            <w:webHidden/>
          </w:rPr>
          <w:instrText xml:space="preserve"> PAGEREF _Toc121868304 \h </w:instrText>
        </w:r>
        <w:r>
          <w:rPr>
            <w:webHidden/>
          </w:rPr>
        </w:r>
        <w:r>
          <w:rPr>
            <w:webHidden/>
          </w:rPr>
          <w:fldChar w:fldCharType="separate"/>
        </w:r>
        <w:r w:rsidR="00966A91">
          <w:rPr>
            <w:webHidden/>
          </w:rPr>
          <w:t>5</w:t>
        </w:r>
        <w:r>
          <w:rPr>
            <w:webHidden/>
          </w:rPr>
          <w:fldChar w:fldCharType="end"/>
        </w:r>
      </w:hyperlink>
    </w:p>
    <w:p w:rsidR="00966A90" w:rsidRDefault="006E0BFE">
      <w:pPr>
        <w:pStyle w:val="32"/>
        <w:rPr>
          <w:rFonts w:asciiTheme="minorHAnsi" w:eastAsiaTheme="minorEastAsia" w:hAnsiTheme="minorHAnsi" w:cstheme="minorBidi"/>
          <w:bCs w:val="0"/>
          <w:sz w:val="22"/>
          <w:szCs w:val="22"/>
          <w:lang w:eastAsia="ru-RU"/>
        </w:rPr>
      </w:pPr>
      <w:hyperlink w:anchor="_Toc121868305" w:history="1">
        <w:r w:rsidR="00966A90" w:rsidRPr="005A6A9A">
          <w:rPr>
            <w:rStyle w:val="af7"/>
            <w:b/>
          </w:rPr>
          <w:t>Статья 60. Зеленые зоны.</w:t>
        </w:r>
        <w:r w:rsidR="00966A90">
          <w:rPr>
            <w:webHidden/>
          </w:rPr>
          <w:tab/>
        </w:r>
        <w:r>
          <w:rPr>
            <w:webHidden/>
          </w:rPr>
          <w:fldChar w:fldCharType="begin"/>
        </w:r>
        <w:r w:rsidR="00966A90">
          <w:rPr>
            <w:webHidden/>
          </w:rPr>
          <w:instrText xml:space="preserve"> PAGEREF _Toc121868305 \h </w:instrText>
        </w:r>
        <w:r>
          <w:rPr>
            <w:webHidden/>
          </w:rPr>
        </w:r>
        <w:r>
          <w:rPr>
            <w:webHidden/>
          </w:rPr>
          <w:fldChar w:fldCharType="separate"/>
        </w:r>
        <w:r w:rsidR="00966A91">
          <w:rPr>
            <w:webHidden/>
          </w:rPr>
          <w:t>5</w:t>
        </w:r>
        <w:r>
          <w:rPr>
            <w:webHidden/>
          </w:rPr>
          <w:fldChar w:fldCharType="end"/>
        </w:r>
      </w:hyperlink>
    </w:p>
    <w:p w:rsidR="00966A90" w:rsidRDefault="006E0BFE">
      <w:pPr>
        <w:pStyle w:val="32"/>
        <w:rPr>
          <w:rFonts w:asciiTheme="minorHAnsi" w:eastAsiaTheme="minorEastAsia" w:hAnsiTheme="minorHAnsi" w:cstheme="minorBidi"/>
          <w:bCs w:val="0"/>
          <w:sz w:val="22"/>
          <w:szCs w:val="22"/>
          <w:lang w:eastAsia="ru-RU"/>
        </w:rPr>
      </w:pPr>
      <w:hyperlink w:anchor="_Toc121868306" w:history="1">
        <w:r w:rsidR="00966A90" w:rsidRPr="005A6A9A">
          <w:rPr>
            <w:rStyle w:val="af7"/>
            <w:b/>
          </w:rPr>
          <w:t>Статья 61. Территории объектов культурного наследия.</w:t>
        </w:r>
        <w:r w:rsidR="00966A90">
          <w:rPr>
            <w:webHidden/>
          </w:rPr>
          <w:tab/>
        </w:r>
        <w:r>
          <w:rPr>
            <w:webHidden/>
          </w:rPr>
          <w:fldChar w:fldCharType="begin"/>
        </w:r>
        <w:r w:rsidR="00966A90">
          <w:rPr>
            <w:webHidden/>
          </w:rPr>
          <w:instrText xml:space="preserve"> PAGEREF _Toc121868306 \h </w:instrText>
        </w:r>
        <w:r>
          <w:rPr>
            <w:webHidden/>
          </w:rPr>
        </w:r>
        <w:r>
          <w:rPr>
            <w:webHidden/>
          </w:rPr>
          <w:fldChar w:fldCharType="separate"/>
        </w:r>
        <w:r w:rsidR="00966A91">
          <w:rPr>
            <w:webHidden/>
          </w:rPr>
          <w:t>5</w:t>
        </w:r>
        <w:r>
          <w:rPr>
            <w:webHidden/>
          </w:rPr>
          <w:fldChar w:fldCharType="end"/>
        </w:r>
      </w:hyperlink>
    </w:p>
    <w:p w:rsidR="00966A90" w:rsidRDefault="006E0BFE">
      <w:pPr>
        <w:pStyle w:val="32"/>
        <w:rPr>
          <w:rFonts w:asciiTheme="minorHAnsi" w:eastAsiaTheme="minorEastAsia" w:hAnsiTheme="minorHAnsi" w:cstheme="minorBidi"/>
          <w:bCs w:val="0"/>
          <w:sz w:val="22"/>
          <w:szCs w:val="22"/>
          <w:lang w:eastAsia="ru-RU"/>
        </w:rPr>
      </w:pPr>
      <w:hyperlink w:anchor="_Toc121868307" w:history="1">
        <w:r w:rsidR="00966A90" w:rsidRPr="005A6A9A">
          <w:rPr>
            <w:rStyle w:val="af7"/>
            <w:b/>
          </w:rPr>
          <w:t>Статья 62. Площади залегания полезных ископаемых.</w:t>
        </w:r>
        <w:r w:rsidR="00966A90">
          <w:rPr>
            <w:webHidden/>
          </w:rPr>
          <w:tab/>
        </w:r>
        <w:r>
          <w:rPr>
            <w:webHidden/>
          </w:rPr>
          <w:fldChar w:fldCharType="begin"/>
        </w:r>
        <w:r w:rsidR="00966A90">
          <w:rPr>
            <w:webHidden/>
          </w:rPr>
          <w:instrText xml:space="preserve"> PAGEREF _Toc121868307 \h </w:instrText>
        </w:r>
        <w:r>
          <w:rPr>
            <w:webHidden/>
          </w:rPr>
        </w:r>
        <w:r>
          <w:rPr>
            <w:webHidden/>
          </w:rPr>
          <w:fldChar w:fldCharType="separate"/>
        </w:r>
        <w:r w:rsidR="00966A91">
          <w:rPr>
            <w:webHidden/>
          </w:rPr>
          <w:t>5</w:t>
        </w:r>
        <w:r>
          <w:rPr>
            <w:webHidden/>
          </w:rPr>
          <w:fldChar w:fldCharType="end"/>
        </w:r>
      </w:hyperlink>
    </w:p>
    <w:p w:rsidR="00966A90" w:rsidRDefault="006E0BFE">
      <w:pPr>
        <w:pStyle w:val="32"/>
        <w:rPr>
          <w:rFonts w:asciiTheme="minorHAnsi" w:eastAsiaTheme="minorEastAsia" w:hAnsiTheme="minorHAnsi" w:cstheme="minorBidi"/>
          <w:bCs w:val="0"/>
          <w:sz w:val="22"/>
          <w:szCs w:val="22"/>
          <w:lang w:eastAsia="ru-RU"/>
        </w:rPr>
      </w:pPr>
      <w:hyperlink w:anchor="_Toc121868308" w:history="1">
        <w:r w:rsidR="00966A90" w:rsidRPr="005A6A9A">
          <w:rPr>
            <w:rStyle w:val="af7"/>
            <w:b/>
          </w:rPr>
          <w:t>Статья 63. Санитарные разрывы опасных коммуникаций.</w:t>
        </w:r>
        <w:r w:rsidR="00966A90">
          <w:rPr>
            <w:webHidden/>
          </w:rPr>
          <w:tab/>
        </w:r>
        <w:r>
          <w:rPr>
            <w:webHidden/>
          </w:rPr>
          <w:fldChar w:fldCharType="begin"/>
        </w:r>
        <w:r w:rsidR="00966A90">
          <w:rPr>
            <w:webHidden/>
          </w:rPr>
          <w:instrText xml:space="preserve"> PAGEREF _Toc121868308 \h </w:instrText>
        </w:r>
        <w:r>
          <w:rPr>
            <w:webHidden/>
          </w:rPr>
        </w:r>
        <w:r>
          <w:rPr>
            <w:webHidden/>
          </w:rPr>
          <w:fldChar w:fldCharType="separate"/>
        </w:r>
        <w:r w:rsidR="00966A91">
          <w:rPr>
            <w:webHidden/>
          </w:rPr>
          <w:t>5</w:t>
        </w:r>
        <w:r>
          <w:rPr>
            <w:webHidden/>
          </w:rPr>
          <w:fldChar w:fldCharType="end"/>
        </w:r>
      </w:hyperlink>
    </w:p>
    <w:p w:rsidR="00966A90" w:rsidRDefault="006E0BFE">
      <w:pPr>
        <w:pStyle w:val="32"/>
        <w:rPr>
          <w:rFonts w:asciiTheme="minorHAnsi" w:eastAsiaTheme="minorEastAsia" w:hAnsiTheme="minorHAnsi" w:cstheme="minorBidi"/>
          <w:bCs w:val="0"/>
          <w:sz w:val="22"/>
          <w:szCs w:val="22"/>
          <w:lang w:eastAsia="ru-RU"/>
        </w:rPr>
      </w:pPr>
      <w:hyperlink w:anchor="_Toc121868309" w:history="1">
        <w:r w:rsidR="00966A90" w:rsidRPr="005A6A9A">
          <w:rPr>
            <w:rStyle w:val="af7"/>
            <w:b/>
          </w:rPr>
          <w:t>Статья 64. Санитарные разрывы стандартных маршрутов полета в зоне взлета и посадки воздушных судов.</w:t>
        </w:r>
        <w:r w:rsidR="00966A90">
          <w:rPr>
            <w:webHidden/>
          </w:rPr>
          <w:tab/>
        </w:r>
        <w:r>
          <w:rPr>
            <w:webHidden/>
          </w:rPr>
          <w:fldChar w:fldCharType="begin"/>
        </w:r>
        <w:r w:rsidR="00966A90">
          <w:rPr>
            <w:webHidden/>
          </w:rPr>
          <w:instrText xml:space="preserve"> PAGEREF _Toc121868309 \h </w:instrText>
        </w:r>
        <w:r>
          <w:rPr>
            <w:webHidden/>
          </w:rPr>
        </w:r>
        <w:r>
          <w:rPr>
            <w:webHidden/>
          </w:rPr>
          <w:fldChar w:fldCharType="separate"/>
        </w:r>
        <w:r w:rsidR="00966A91">
          <w:rPr>
            <w:webHidden/>
          </w:rPr>
          <w:t>5</w:t>
        </w:r>
        <w:r>
          <w:rPr>
            <w:webHidden/>
          </w:rPr>
          <w:fldChar w:fldCharType="end"/>
        </w:r>
      </w:hyperlink>
    </w:p>
    <w:p w:rsidR="00966A90" w:rsidRDefault="006E0BFE">
      <w:pPr>
        <w:pStyle w:val="32"/>
        <w:rPr>
          <w:rFonts w:asciiTheme="minorHAnsi" w:eastAsiaTheme="minorEastAsia" w:hAnsiTheme="minorHAnsi" w:cstheme="minorBidi"/>
          <w:bCs w:val="0"/>
          <w:sz w:val="22"/>
          <w:szCs w:val="22"/>
          <w:lang w:eastAsia="ru-RU"/>
        </w:rPr>
      </w:pPr>
      <w:hyperlink w:anchor="_Toc121868310" w:history="1">
        <w:r w:rsidR="00966A90" w:rsidRPr="005A6A9A">
          <w:rPr>
            <w:rStyle w:val="af7"/>
            <w:b/>
          </w:rPr>
          <w:t>Статья 65. Санитарные разрывы (санитарные полосы отчуждения) магистральных трубопроводов углеводородного сырья и компрессорных установок.</w:t>
        </w:r>
        <w:r w:rsidR="00966A90">
          <w:rPr>
            <w:webHidden/>
          </w:rPr>
          <w:tab/>
        </w:r>
        <w:r>
          <w:rPr>
            <w:webHidden/>
          </w:rPr>
          <w:fldChar w:fldCharType="begin"/>
        </w:r>
        <w:r w:rsidR="00966A90">
          <w:rPr>
            <w:webHidden/>
          </w:rPr>
          <w:instrText xml:space="preserve"> PAGEREF _Toc121868310 \h </w:instrText>
        </w:r>
        <w:r>
          <w:rPr>
            <w:webHidden/>
          </w:rPr>
        </w:r>
        <w:r>
          <w:rPr>
            <w:webHidden/>
          </w:rPr>
          <w:fldChar w:fldCharType="separate"/>
        </w:r>
        <w:r w:rsidR="00966A91">
          <w:rPr>
            <w:webHidden/>
          </w:rPr>
          <w:t>5</w:t>
        </w:r>
        <w:r>
          <w:rPr>
            <w:webHidden/>
          </w:rPr>
          <w:fldChar w:fldCharType="end"/>
        </w:r>
      </w:hyperlink>
    </w:p>
    <w:p w:rsidR="00966A90" w:rsidRDefault="006E0BFE">
      <w:pPr>
        <w:pStyle w:val="32"/>
        <w:rPr>
          <w:rFonts w:asciiTheme="minorHAnsi" w:eastAsiaTheme="minorEastAsia" w:hAnsiTheme="minorHAnsi" w:cstheme="minorBidi"/>
          <w:bCs w:val="0"/>
          <w:sz w:val="22"/>
          <w:szCs w:val="22"/>
          <w:lang w:eastAsia="ru-RU"/>
        </w:rPr>
      </w:pPr>
      <w:hyperlink w:anchor="_Toc121868311" w:history="1">
        <w:r w:rsidR="00966A90" w:rsidRPr="005A6A9A">
          <w:rPr>
            <w:rStyle w:val="af7"/>
            <w:b/>
          </w:rPr>
          <w:t>Статья 66. Противопожарные расстояния от зданий, сооружений до границ лесных насаждений.</w:t>
        </w:r>
        <w:r w:rsidR="00966A90">
          <w:rPr>
            <w:webHidden/>
          </w:rPr>
          <w:tab/>
        </w:r>
        <w:r>
          <w:rPr>
            <w:webHidden/>
          </w:rPr>
          <w:fldChar w:fldCharType="begin"/>
        </w:r>
        <w:r w:rsidR="00966A90">
          <w:rPr>
            <w:webHidden/>
          </w:rPr>
          <w:instrText xml:space="preserve"> PAGEREF _Toc121868311 \h </w:instrText>
        </w:r>
        <w:r>
          <w:rPr>
            <w:webHidden/>
          </w:rPr>
        </w:r>
        <w:r>
          <w:rPr>
            <w:webHidden/>
          </w:rPr>
          <w:fldChar w:fldCharType="separate"/>
        </w:r>
        <w:r w:rsidR="00966A91">
          <w:rPr>
            <w:webHidden/>
          </w:rPr>
          <w:t>5</w:t>
        </w:r>
        <w:r>
          <w:rPr>
            <w:webHidden/>
          </w:rPr>
          <w:fldChar w:fldCharType="end"/>
        </w:r>
      </w:hyperlink>
    </w:p>
    <w:p w:rsidR="00966A90" w:rsidRDefault="006E0BFE">
      <w:pPr>
        <w:pStyle w:val="32"/>
        <w:rPr>
          <w:rFonts w:asciiTheme="minorHAnsi" w:eastAsiaTheme="minorEastAsia" w:hAnsiTheme="minorHAnsi" w:cstheme="minorBidi"/>
          <w:bCs w:val="0"/>
          <w:sz w:val="22"/>
          <w:szCs w:val="22"/>
          <w:lang w:eastAsia="ru-RU"/>
        </w:rPr>
      </w:pPr>
      <w:hyperlink w:anchor="_Toc121868312" w:history="1">
        <w:r w:rsidR="00966A90" w:rsidRPr="005A6A9A">
          <w:rPr>
            <w:rStyle w:val="af7"/>
            <w:b/>
          </w:rPr>
          <w:t>Статья 67. Противопожарные расстояния от жилых, общественных зданий и сооружений.</w:t>
        </w:r>
        <w:r w:rsidR="00966A90">
          <w:rPr>
            <w:webHidden/>
          </w:rPr>
          <w:tab/>
        </w:r>
        <w:r>
          <w:rPr>
            <w:webHidden/>
          </w:rPr>
          <w:fldChar w:fldCharType="begin"/>
        </w:r>
        <w:r w:rsidR="00966A90">
          <w:rPr>
            <w:webHidden/>
          </w:rPr>
          <w:instrText xml:space="preserve"> PAGEREF _Toc121868312 \h </w:instrText>
        </w:r>
        <w:r>
          <w:rPr>
            <w:webHidden/>
          </w:rPr>
        </w:r>
        <w:r>
          <w:rPr>
            <w:webHidden/>
          </w:rPr>
          <w:fldChar w:fldCharType="separate"/>
        </w:r>
        <w:r w:rsidR="00966A91">
          <w:rPr>
            <w:webHidden/>
          </w:rPr>
          <w:t>5</w:t>
        </w:r>
        <w:r>
          <w:rPr>
            <w:webHidden/>
          </w:rPr>
          <w:fldChar w:fldCharType="end"/>
        </w:r>
      </w:hyperlink>
    </w:p>
    <w:p w:rsidR="00966A90" w:rsidRDefault="006E0BFE">
      <w:pPr>
        <w:pStyle w:val="15"/>
        <w:rPr>
          <w:rFonts w:asciiTheme="minorHAnsi" w:eastAsiaTheme="minorEastAsia" w:hAnsiTheme="minorHAnsi" w:cstheme="minorBidi"/>
          <w:noProof/>
          <w:lang w:eastAsia="ru-RU"/>
        </w:rPr>
      </w:pPr>
      <w:hyperlink w:anchor="_Toc121868313" w:history="1">
        <w:r w:rsidR="00966A90" w:rsidRPr="005A6A9A">
          <w:rPr>
            <w:rStyle w:val="af7"/>
            <w:b/>
            <w:noProof/>
          </w:rPr>
          <w:t>ЧАСТЬ III. КАРТА ГРАДОСТРОИТЕЛЬНОГО ЗОНИРОВАНИЯ.</w:t>
        </w:r>
        <w:r w:rsidR="00966A90">
          <w:rPr>
            <w:noProof/>
            <w:webHidden/>
          </w:rPr>
          <w:tab/>
        </w:r>
        <w:r>
          <w:rPr>
            <w:noProof/>
            <w:webHidden/>
          </w:rPr>
          <w:fldChar w:fldCharType="begin"/>
        </w:r>
        <w:r w:rsidR="00966A90">
          <w:rPr>
            <w:noProof/>
            <w:webHidden/>
          </w:rPr>
          <w:instrText xml:space="preserve"> PAGEREF _Toc121868313 \h </w:instrText>
        </w:r>
        <w:r>
          <w:rPr>
            <w:noProof/>
            <w:webHidden/>
          </w:rPr>
        </w:r>
        <w:r>
          <w:rPr>
            <w:noProof/>
            <w:webHidden/>
          </w:rPr>
          <w:fldChar w:fldCharType="separate"/>
        </w:r>
        <w:r w:rsidR="00966A91">
          <w:rPr>
            <w:noProof/>
            <w:webHidden/>
          </w:rPr>
          <w:t>5</w:t>
        </w:r>
        <w:r>
          <w:rPr>
            <w:noProof/>
            <w:webHidden/>
          </w:rPr>
          <w:fldChar w:fldCharType="end"/>
        </w:r>
      </w:hyperlink>
    </w:p>
    <w:p w:rsidR="00966A90" w:rsidRDefault="006E0BFE">
      <w:pPr>
        <w:pStyle w:val="24"/>
        <w:rPr>
          <w:rFonts w:asciiTheme="minorHAnsi" w:eastAsiaTheme="minorEastAsia" w:hAnsiTheme="minorHAnsi" w:cstheme="minorBidi"/>
          <w:noProof/>
          <w:lang w:eastAsia="ru-RU"/>
        </w:rPr>
      </w:pPr>
      <w:hyperlink w:anchor="_Toc121868314" w:history="1">
        <w:r w:rsidR="00966A90" w:rsidRPr="005A6A9A">
          <w:rPr>
            <w:rStyle w:val="af7"/>
            <w:b/>
            <w:bCs/>
            <w:iCs/>
            <w:noProof/>
          </w:rPr>
          <w:t>РАЗДЕЛ 9. КАРТА ГРАДОСТРОИТЕЛЬНОГО ЗОНИРОВАНИЯ</w:t>
        </w:r>
        <w:r w:rsidR="00966A90">
          <w:rPr>
            <w:noProof/>
            <w:webHidden/>
          </w:rPr>
          <w:tab/>
        </w:r>
        <w:r>
          <w:rPr>
            <w:noProof/>
            <w:webHidden/>
          </w:rPr>
          <w:fldChar w:fldCharType="begin"/>
        </w:r>
        <w:r w:rsidR="00966A90">
          <w:rPr>
            <w:noProof/>
            <w:webHidden/>
          </w:rPr>
          <w:instrText xml:space="preserve"> PAGEREF _Toc121868314 \h </w:instrText>
        </w:r>
        <w:r>
          <w:rPr>
            <w:noProof/>
            <w:webHidden/>
          </w:rPr>
        </w:r>
        <w:r>
          <w:rPr>
            <w:noProof/>
            <w:webHidden/>
          </w:rPr>
          <w:fldChar w:fldCharType="separate"/>
        </w:r>
        <w:r w:rsidR="00966A91">
          <w:rPr>
            <w:noProof/>
            <w:webHidden/>
          </w:rPr>
          <w:t>5</w:t>
        </w:r>
        <w:r>
          <w:rPr>
            <w:noProof/>
            <w:webHidden/>
          </w:rPr>
          <w:fldChar w:fldCharType="end"/>
        </w:r>
      </w:hyperlink>
    </w:p>
    <w:p w:rsidR="00BD3007" w:rsidRPr="001A3EC3" w:rsidRDefault="006E0BFE" w:rsidP="00BD3007">
      <w:pPr>
        <w:tabs>
          <w:tab w:val="left" w:pos="9072"/>
          <w:tab w:val="right" w:leader="dot" w:pos="9360"/>
        </w:tabs>
        <w:ind w:firstLine="567"/>
        <w:jc w:val="both"/>
      </w:pPr>
      <w:r w:rsidRPr="001A3EC3">
        <w:fldChar w:fldCharType="end"/>
      </w:r>
    </w:p>
    <w:p w:rsidR="00BD3007" w:rsidRPr="001A3EC3" w:rsidRDefault="00BD3007" w:rsidP="00BD3007">
      <w:pPr>
        <w:tabs>
          <w:tab w:val="left" w:pos="-142"/>
        </w:tabs>
        <w:ind w:firstLine="567"/>
        <w:jc w:val="both"/>
        <w:sectPr w:rsidR="00BD3007" w:rsidRPr="001A3EC3" w:rsidSect="00560F5A">
          <w:headerReference w:type="default" r:id="rId8"/>
          <w:footerReference w:type="default" r:id="rId9"/>
          <w:headerReference w:type="first" r:id="rId10"/>
          <w:footerReference w:type="first" r:id="rId11"/>
          <w:pgSz w:w="11906" w:h="16838" w:code="9"/>
          <w:pgMar w:top="845" w:right="707" w:bottom="1616" w:left="1701" w:header="284" w:footer="510" w:gutter="0"/>
          <w:cols w:space="708"/>
          <w:titlePg/>
          <w:docGrid w:linePitch="360"/>
        </w:sectPr>
      </w:pPr>
    </w:p>
    <w:p w:rsidR="00C502E4" w:rsidRPr="001A3EC3" w:rsidRDefault="006E0BFE" w:rsidP="00C502E4">
      <w:pPr>
        <w:widowControl w:val="0"/>
        <w:snapToGrid w:val="0"/>
        <w:jc w:val="center"/>
        <w:rPr>
          <w:b/>
          <w:noProof/>
          <w:sz w:val="28"/>
          <w:szCs w:val="20"/>
        </w:rPr>
      </w:pPr>
      <w:bookmarkStart w:id="170" w:name="_Toc301255843"/>
      <w:r>
        <w:rPr>
          <w:b/>
          <w:noProof/>
          <w:sz w:val="28"/>
          <w:szCs w:val="20"/>
        </w:rPr>
        <w:lastRenderedPageBreak/>
        <w:pict>
          <v:rect id="Rectangle 8" o:spid="_x0000_s1027" style="position:absolute;left:0;text-align:left;margin-left:415.05pt;margin-top:22.05pt;width:3.55pt;height:3.55pt;flip:x 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" strokecolor="white"/>
        </w:pict>
      </w:r>
      <w:r w:rsidR="00C502E4" w:rsidRPr="001A3EC3">
        <w:rPr>
          <w:b/>
          <w:noProof/>
          <w:sz w:val="28"/>
          <w:szCs w:val="20"/>
        </w:rPr>
        <w:t>Авторский коллектив по разработке Правил землепользования и застройки</w:t>
      </w:r>
      <w:r w:rsidR="00770AE6" w:rsidRPr="001A3EC3">
        <w:t xml:space="preserve"> </w:t>
      </w:r>
      <w:r w:rsidR="00770AE6" w:rsidRPr="001A3EC3">
        <w:rPr>
          <w:b/>
          <w:noProof/>
          <w:sz w:val="28"/>
          <w:szCs w:val="20"/>
        </w:rPr>
        <w:t xml:space="preserve">муниципального образования </w:t>
      </w:r>
      <w:r w:rsidR="00ED6E7F" w:rsidRPr="001A3EC3">
        <w:rPr>
          <w:b/>
          <w:noProof/>
          <w:sz w:val="28"/>
          <w:szCs w:val="20"/>
        </w:rPr>
        <w:t>Новомихайлов</w:t>
      </w:r>
      <w:r w:rsidR="00770AE6" w:rsidRPr="001A3EC3">
        <w:rPr>
          <w:b/>
          <w:noProof/>
          <w:sz w:val="28"/>
          <w:szCs w:val="20"/>
        </w:rPr>
        <w:t>ский сельсовет</w:t>
      </w:r>
    </w:p>
    <w:p w:rsidR="00C502E4" w:rsidRPr="001A3EC3" w:rsidRDefault="00A4019C" w:rsidP="00C502E4">
      <w:pPr>
        <w:widowControl w:val="0"/>
        <w:snapToGrid w:val="0"/>
        <w:jc w:val="center"/>
      </w:pPr>
      <w:r>
        <w:t>Контракт от 08.04.2022 года</w:t>
      </w:r>
      <w:r w:rsidR="0014143C" w:rsidRPr="001A3EC3">
        <w:t xml:space="preserve"> </w:t>
      </w:r>
      <w:r w:rsidR="00C502E4" w:rsidRPr="001A3EC3">
        <w:t xml:space="preserve"> (ООО "</w:t>
      </w:r>
      <w:r w:rsidR="00943E60" w:rsidRPr="001A3EC3">
        <w:t>Кадастровый центр</w:t>
      </w:r>
      <w:r w:rsidR="00C502E4" w:rsidRPr="001A3EC3">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5"/>
        <w:gridCol w:w="4503"/>
      </w:tblGrid>
      <w:tr w:rsidR="00C502E4" w:rsidRPr="001A3EC3" w:rsidTr="00A22D2C">
        <w:trPr>
          <w:trHeight w:val="517"/>
          <w:jc w:val="center"/>
        </w:trPr>
        <w:tc>
          <w:tcPr>
            <w:tcW w:w="2779" w:type="pct"/>
            <w:vAlign w:val="center"/>
          </w:tcPr>
          <w:p w:rsidR="00C502E4" w:rsidRPr="001A3EC3" w:rsidRDefault="00943E60" w:rsidP="00A22D2C">
            <w:pPr>
              <w:jc w:val="center"/>
            </w:pPr>
            <w:r w:rsidRPr="001A3EC3">
              <w:rPr>
                <w:bCs/>
              </w:rPr>
              <w:t>Д</w:t>
            </w:r>
            <w:r w:rsidR="00C502E4" w:rsidRPr="001A3EC3">
              <w:rPr>
                <w:bCs/>
              </w:rPr>
              <w:t>иректор, к.т.н.</w:t>
            </w:r>
          </w:p>
        </w:tc>
        <w:tc>
          <w:tcPr>
            <w:tcW w:w="2221" w:type="pct"/>
            <w:vAlign w:val="center"/>
          </w:tcPr>
          <w:p w:rsidR="00C502E4" w:rsidRPr="001A3EC3" w:rsidRDefault="00C502E4" w:rsidP="00A22D2C">
            <w:pPr>
              <w:jc w:val="center"/>
            </w:pPr>
            <w:r w:rsidRPr="001A3EC3">
              <w:t xml:space="preserve">А.В. </w:t>
            </w:r>
            <w:proofErr w:type="spellStart"/>
            <w:r w:rsidRPr="001A3EC3">
              <w:t>Рычков</w:t>
            </w:r>
            <w:proofErr w:type="spellEnd"/>
          </w:p>
        </w:tc>
      </w:tr>
      <w:tr w:rsidR="00C502E4" w:rsidRPr="001A3EC3" w:rsidTr="00A22D2C">
        <w:trPr>
          <w:trHeight w:val="517"/>
          <w:jc w:val="center"/>
        </w:trPr>
        <w:tc>
          <w:tcPr>
            <w:tcW w:w="2779" w:type="pct"/>
            <w:vAlign w:val="center"/>
          </w:tcPr>
          <w:p w:rsidR="00C502E4" w:rsidRPr="001A3EC3" w:rsidRDefault="00582734" w:rsidP="003A2BA6">
            <w:pPr>
              <w:jc w:val="center"/>
            </w:pPr>
            <w:r w:rsidRPr="001A3EC3">
              <w:t xml:space="preserve">Гл. градостроитель проекта, ст. </w:t>
            </w:r>
            <w:proofErr w:type="spellStart"/>
            <w:r w:rsidRPr="001A3EC3">
              <w:t>науч</w:t>
            </w:r>
            <w:proofErr w:type="spellEnd"/>
            <w:r w:rsidRPr="001A3EC3">
              <w:t xml:space="preserve">. </w:t>
            </w:r>
            <w:proofErr w:type="spellStart"/>
            <w:r w:rsidRPr="001A3EC3">
              <w:t>сотр</w:t>
            </w:r>
            <w:proofErr w:type="spellEnd"/>
            <w:r w:rsidRPr="001A3EC3">
              <w:t>.</w:t>
            </w:r>
          </w:p>
        </w:tc>
        <w:tc>
          <w:tcPr>
            <w:tcW w:w="2221" w:type="pct"/>
            <w:vAlign w:val="center"/>
          </w:tcPr>
          <w:p w:rsidR="00C502E4" w:rsidRPr="001A3EC3" w:rsidRDefault="00C502E4" w:rsidP="00A22D2C">
            <w:pPr>
              <w:jc w:val="center"/>
            </w:pPr>
            <w:r w:rsidRPr="001A3EC3">
              <w:t>Д.Ю. Ширяев</w:t>
            </w:r>
          </w:p>
        </w:tc>
      </w:tr>
      <w:tr w:rsidR="00C502E4" w:rsidRPr="001A3EC3" w:rsidTr="00A22D2C">
        <w:trPr>
          <w:trHeight w:val="518"/>
          <w:jc w:val="center"/>
        </w:trPr>
        <w:tc>
          <w:tcPr>
            <w:tcW w:w="2779" w:type="pct"/>
            <w:vAlign w:val="center"/>
          </w:tcPr>
          <w:p w:rsidR="00C502E4" w:rsidRPr="001A3EC3" w:rsidRDefault="00943E60" w:rsidP="00A22D2C">
            <w:pPr>
              <w:ind w:firstLine="34"/>
              <w:jc w:val="center"/>
            </w:pPr>
            <w:r w:rsidRPr="001A3EC3">
              <w:t>И</w:t>
            </w:r>
            <w:r w:rsidR="006E2C2E" w:rsidRPr="001A3EC3">
              <w:t>нженер-архитектор</w:t>
            </w:r>
          </w:p>
        </w:tc>
        <w:tc>
          <w:tcPr>
            <w:tcW w:w="2221" w:type="pct"/>
            <w:vAlign w:val="center"/>
          </w:tcPr>
          <w:p w:rsidR="00C502E4" w:rsidRPr="001A3EC3" w:rsidRDefault="00C502E4" w:rsidP="00A22D2C">
            <w:pPr>
              <w:ind w:firstLine="34"/>
              <w:jc w:val="center"/>
            </w:pPr>
            <w:r w:rsidRPr="001A3EC3">
              <w:t>А.П. Федосов</w:t>
            </w:r>
          </w:p>
        </w:tc>
      </w:tr>
      <w:tr w:rsidR="007B578F" w:rsidRPr="001A3EC3" w:rsidTr="004B560F">
        <w:trPr>
          <w:trHeight w:val="518"/>
          <w:jc w:val="center"/>
        </w:trPr>
        <w:tc>
          <w:tcPr>
            <w:tcW w:w="2779" w:type="pct"/>
            <w:vAlign w:val="center"/>
          </w:tcPr>
          <w:p w:rsidR="007B578F" w:rsidRPr="001A3EC3" w:rsidRDefault="007B578F" w:rsidP="004B560F">
            <w:pPr>
              <w:jc w:val="center"/>
            </w:pPr>
            <w:r w:rsidRPr="001A3EC3">
              <w:t>Инженер-картограф</w:t>
            </w:r>
          </w:p>
        </w:tc>
        <w:tc>
          <w:tcPr>
            <w:tcW w:w="2221" w:type="pct"/>
            <w:vAlign w:val="center"/>
          </w:tcPr>
          <w:p w:rsidR="007B578F" w:rsidRPr="001A3EC3" w:rsidRDefault="007B578F" w:rsidP="004B560F">
            <w:pPr>
              <w:jc w:val="center"/>
            </w:pPr>
            <w:r w:rsidRPr="001A3EC3">
              <w:t xml:space="preserve">Е.С. </w:t>
            </w:r>
            <w:proofErr w:type="spellStart"/>
            <w:r w:rsidRPr="001A3EC3">
              <w:t>Верхотурцева</w:t>
            </w:r>
            <w:proofErr w:type="spellEnd"/>
          </w:p>
        </w:tc>
      </w:tr>
      <w:tr w:rsidR="00C502E4" w:rsidRPr="001A3EC3" w:rsidTr="00A22D2C">
        <w:trPr>
          <w:trHeight w:val="518"/>
          <w:jc w:val="center"/>
        </w:trPr>
        <w:tc>
          <w:tcPr>
            <w:tcW w:w="2779" w:type="pct"/>
            <w:vAlign w:val="center"/>
          </w:tcPr>
          <w:p w:rsidR="00C502E4" w:rsidRPr="001A3EC3" w:rsidRDefault="00C502E4" w:rsidP="00A22D2C">
            <w:pPr>
              <w:jc w:val="center"/>
            </w:pPr>
            <w:r w:rsidRPr="001A3EC3">
              <w:t>И</w:t>
            </w:r>
            <w:r w:rsidR="00BD46C6" w:rsidRPr="001A3EC3">
              <w:t>нженер-геодезист</w:t>
            </w:r>
          </w:p>
        </w:tc>
        <w:tc>
          <w:tcPr>
            <w:tcW w:w="2221" w:type="pct"/>
            <w:vAlign w:val="center"/>
          </w:tcPr>
          <w:p w:rsidR="00C502E4" w:rsidRPr="001A3EC3" w:rsidRDefault="007B578F" w:rsidP="00A22D2C">
            <w:pPr>
              <w:jc w:val="center"/>
            </w:pPr>
            <w:r w:rsidRPr="001A3EC3">
              <w:t>Н</w:t>
            </w:r>
            <w:r w:rsidR="00C502E4" w:rsidRPr="001A3EC3">
              <w:t>.</w:t>
            </w:r>
            <w:r w:rsidRPr="001A3EC3">
              <w:t>Р</w:t>
            </w:r>
            <w:r w:rsidR="00C502E4" w:rsidRPr="001A3EC3">
              <w:t xml:space="preserve">. </w:t>
            </w:r>
            <w:proofErr w:type="spellStart"/>
            <w:r w:rsidRPr="001A3EC3">
              <w:t>Мокерова</w:t>
            </w:r>
            <w:proofErr w:type="spellEnd"/>
          </w:p>
        </w:tc>
      </w:tr>
    </w:tbl>
    <w:p w:rsidR="001A1A7A" w:rsidRPr="001A3EC3" w:rsidRDefault="001A1A7A" w:rsidP="001A1A7A"/>
    <w:p w:rsidR="00BD3007" w:rsidRPr="001A3EC3" w:rsidRDefault="00BD3007" w:rsidP="001A1A7A">
      <w:pPr>
        <w:keepNext/>
        <w:pageBreakBefore/>
        <w:jc w:val="center"/>
        <w:outlineLvl w:val="0"/>
        <w:rPr>
          <w:b/>
          <w:sz w:val="28"/>
        </w:rPr>
      </w:pPr>
      <w:bookmarkStart w:id="171" w:name="_Toc531808749"/>
      <w:bookmarkStart w:id="172" w:name="_Toc121868234"/>
      <w:r w:rsidRPr="001A3EC3">
        <w:rPr>
          <w:b/>
          <w:sz w:val="28"/>
        </w:rPr>
        <w:lastRenderedPageBreak/>
        <w:t xml:space="preserve">ЧАСТЬ I. ПОРЯДОК ПРИМЕНЕНИЯ ПРАВИЛ ЗЕМЛЕПОЛЬЗОВАНИЯ И ЗАСТРОЙКИ И ВНЕСЕНИЯ </w:t>
      </w:r>
      <w:bookmarkStart w:id="173" w:name="_Toc268484941"/>
      <w:bookmarkStart w:id="174" w:name="_Toc268487881"/>
      <w:r w:rsidRPr="001A3EC3">
        <w:rPr>
          <w:b/>
          <w:sz w:val="28"/>
        </w:rPr>
        <w:t>В НИХ ИЗМЕНЕНИЙ</w:t>
      </w:r>
      <w:bookmarkStart w:id="175" w:name="_Toc268484942"/>
      <w:bookmarkStart w:id="176" w:name="_Toc268487882"/>
      <w:bookmarkStart w:id="177" w:name="_Toc301255844"/>
      <w:bookmarkEnd w:id="170"/>
      <w:bookmarkEnd w:id="171"/>
      <w:bookmarkEnd w:id="172"/>
      <w:bookmarkEnd w:id="173"/>
      <w:bookmarkEnd w:id="174"/>
    </w:p>
    <w:p w:rsidR="00BD3007" w:rsidRPr="001A3EC3" w:rsidRDefault="001E572E" w:rsidP="00BD3007">
      <w:pPr>
        <w:keepNext/>
        <w:spacing w:before="120" w:after="120"/>
        <w:ind w:firstLine="567"/>
        <w:jc w:val="center"/>
        <w:outlineLvl w:val="1"/>
        <w:rPr>
          <w:b/>
          <w:bCs/>
        </w:rPr>
      </w:pPr>
      <w:bookmarkStart w:id="178" w:name="_Toc531808750"/>
      <w:bookmarkStart w:id="179" w:name="_Toc121868235"/>
      <w:bookmarkStart w:id="180" w:name="_Toc268484943"/>
      <w:bookmarkStart w:id="181" w:name="_Toc268487883"/>
      <w:bookmarkStart w:id="182" w:name="_Toc301255845"/>
      <w:bookmarkEnd w:id="175"/>
      <w:bookmarkEnd w:id="176"/>
      <w:bookmarkEnd w:id="177"/>
      <w:r w:rsidRPr="001A3EC3">
        <w:rPr>
          <w:b/>
          <w:bCs/>
        </w:rPr>
        <w:t>РАЗДЕЛ 1. ПОЛОЖЕНИ</w:t>
      </w:r>
      <w:r w:rsidR="001E0D0D" w:rsidRPr="001A3EC3">
        <w:rPr>
          <w:b/>
          <w:bCs/>
        </w:rPr>
        <w:t>Я</w:t>
      </w:r>
      <w:r w:rsidRPr="001A3EC3">
        <w:rPr>
          <w:b/>
          <w:bCs/>
        </w:rPr>
        <w:t xml:space="preserve"> О РЕГУЛИРОВАНИИ ЗЕМЛЕПОЛЬЗОВАНИЯ И ЗАСТРОЙКИ ОРГАНАМИ МЕСТНОГО САМОУПРАВЛЕНИЯ</w:t>
      </w:r>
      <w:bookmarkEnd w:id="178"/>
      <w:bookmarkEnd w:id="179"/>
    </w:p>
    <w:p w:rsidR="00BD3007" w:rsidRPr="001A3EC3" w:rsidRDefault="00BD3007" w:rsidP="00BD3007">
      <w:pPr>
        <w:keepNext/>
        <w:spacing w:before="120"/>
        <w:ind w:firstLine="567"/>
        <w:outlineLvl w:val="2"/>
        <w:rPr>
          <w:b/>
          <w:bCs/>
        </w:rPr>
      </w:pPr>
      <w:bookmarkStart w:id="183" w:name="_Toc531808751"/>
      <w:bookmarkStart w:id="184" w:name="_Toc121868236"/>
      <w:r w:rsidRPr="001A3EC3">
        <w:rPr>
          <w:b/>
          <w:bCs/>
        </w:rPr>
        <w:t>Статья 1. Сфера применения правил землепользования и застройки</w:t>
      </w:r>
      <w:bookmarkEnd w:id="180"/>
      <w:bookmarkEnd w:id="181"/>
      <w:bookmarkEnd w:id="182"/>
      <w:bookmarkEnd w:id="183"/>
      <w:bookmarkEnd w:id="184"/>
    </w:p>
    <w:p w:rsidR="00BD3007" w:rsidRPr="001A3EC3" w:rsidRDefault="00BD3007" w:rsidP="00BD3007">
      <w:pPr>
        <w:autoSpaceDE w:val="0"/>
        <w:autoSpaceDN w:val="0"/>
        <w:adjustRightInd w:val="0"/>
        <w:ind w:firstLine="567"/>
        <w:jc w:val="both"/>
      </w:pPr>
      <w:r w:rsidRPr="001A3EC3">
        <w:t xml:space="preserve">1. </w:t>
      </w:r>
      <w:proofErr w:type="gramStart"/>
      <w:r w:rsidRPr="001A3EC3">
        <w:t>Правила землепользования и застройки</w:t>
      </w:r>
      <w:r w:rsidR="00166649" w:rsidRPr="001A3EC3">
        <w:t xml:space="preserve"> </w:t>
      </w:r>
      <w:r w:rsidR="00E7152B" w:rsidRPr="001A3EC3">
        <w:t>сельского поселения</w:t>
      </w:r>
      <w:r w:rsidR="00770AE6" w:rsidRPr="001A3EC3">
        <w:t xml:space="preserve"> «муниципальное образование </w:t>
      </w:r>
      <w:r w:rsidR="00ED6E7F" w:rsidRPr="001A3EC3">
        <w:t>Новомихайлов</w:t>
      </w:r>
      <w:r w:rsidR="00770AE6" w:rsidRPr="001A3EC3">
        <w:t>ский сельсовет»</w:t>
      </w:r>
      <w:r w:rsidRPr="001A3EC3">
        <w:t xml:space="preserve">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w:t>
      </w:r>
      <w:r w:rsidR="00624329" w:rsidRPr="001A3EC3">
        <w:t>Республики Хакасия</w:t>
      </w:r>
      <w:r w:rsidRPr="001A3EC3">
        <w:t>,</w:t>
      </w:r>
      <w:r w:rsidR="00676878" w:rsidRPr="001A3EC3">
        <w:t xml:space="preserve"> Алтайского района</w:t>
      </w:r>
      <w:r w:rsidR="00BC6FD3" w:rsidRPr="001A3EC3">
        <w:t xml:space="preserve">, </w:t>
      </w:r>
      <w:r w:rsidR="00E7152B" w:rsidRPr="001A3EC3">
        <w:t>сельского поселения</w:t>
      </w:r>
      <w:r w:rsidRPr="001A3EC3">
        <w:t xml:space="preserve">, генеральным планом </w:t>
      </w:r>
      <w:r w:rsidR="00E7152B" w:rsidRPr="001A3EC3">
        <w:t>сельского</w:t>
      </w:r>
      <w:proofErr w:type="gramEnd"/>
      <w:r w:rsidR="00E7152B" w:rsidRPr="001A3EC3">
        <w:t xml:space="preserve"> поселения</w:t>
      </w:r>
      <w:r w:rsidRPr="001A3EC3">
        <w:t xml:space="preserve"> и устанавливающий порядок применения </w:t>
      </w:r>
      <w:proofErr w:type="gramStart"/>
      <w:r w:rsidRPr="001A3EC3">
        <w:t>Правил</w:t>
      </w:r>
      <w:proofErr w:type="gramEnd"/>
      <w:r w:rsidRPr="001A3EC3">
        <w:t xml:space="preserve"> и порядок внесения изменений в Правила, территориальные зоны, градостроительные регламенты.</w:t>
      </w:r>
    </w:p>
    <w:p w:rsidR="00BD3007" w:rsidRPr="001A3EC3" w:rsidRDefault="00BD3007" w:rsidP="00BD3007">
      <w:pPr>
        <w:autoSpaceDE w:val="0"/>
        <w:autoSpaceDN w:val="0"/>
        <w:adjustRightInd w:val="0"/>
        <w:ind w:firstLine="567"/>
        <w:jc w:val="both"/>
      </w:pPr>
      <w:r w:rsidRPr="001A3EC3">
        <w:t xml:space="preserve">2. Правила вводят в </w:t>
      </w:r>
      <w:r w:rsidR="00E7152B" w:rsidRPr="001A3EC3">
        <w:t>сельском поселении</w:t>
      </w:r>
      <w:r w:rsidRPr="001A3EC3">
        <w:t xml:space="preserve"> систему регулирования землепользования и застройки, которая основана на градостроительном зонировании - делении всей территории в границах </w:t>
      </w:r>
      <w:r w:rsidR="00E7152B" w:rsidRPr="001A3EC3">
        <w:t>сельского поселения</w:t>
      </w:r>
      <w:r w:rsidRPr="001A3EC3">
        <w:t xml:space="preserve"> на территориальные зоны с установлением для каждой из них единого градостроительного регламента </w:t>
      </w:r>
      <w:proofErr w:type="gramStart"/>
      <w:r w:rsidRPr="001A3EC3">
        <w:t>для</w:t>
      </w:r>
      <w:proofErr w:type="gramEnd"/>
      <w:r w:rsidRPr="001A3EC3">
        <w:t>:</w:t>
      </w:r>
    </w:p>
    <w:p w:rsidR="00BD3007" w:rsidRPr="001A3EC3" w:rsidRDefault="00BD3007" w:rsidP="00BD3007">
      <w:pPr>
        <w:autoSpaceDE w:val="0"/>
        <w:autoSpaceDN w:val="0"/>
        <w:adjustRightInd w:val="0"/>
        <w:ind w:firstLine="567"/>
        <w:jc w:val="both"/>
      </w:pPr>
      <w:r w:rsidRPr="001A3EC3">
        <w:t xml:space="preserve">- создания условий для устойчивого развития территории </w:t>
      </w:r>
      <w:r w:rsidR="00E7152B" w:rsidRPr="001A3EC3">
        <w:t>сельского поселения</w:t>
      </w:r>
      <w:r w:rsidRPr="001A3EC3">
        <w:t>, сохранения окружающей среды и объектов культурного наследия;</w:t>
      </w:r>
    </w:p>
    <w:p w:rsidR="00BD3007" w:rsidRPr="001A3EC3" w:rsidRDefault="00BD3007" w:rsidP="00BD3007">
      <w:pPr>
        <w:autoSpaceDE w:val="0"/>
        <w:autoSpaceDN w:val="0"/>
        <w:adjustRightInd w:val="0"/>
        <w:ind w:firstLine="567"/>
        <w:jc w:val="both"/>
      </w:pPr>
      <w:r w:rsidRPr="001A3EC3">
        <w:t>-</w:t>
      </w:r>
      <w:r w:rsidR="002B71A2" w:rsidRPr="001A3EC3">
        <w:t xml:space="preserve"> </w:t>
      </w:r>
      <w:r w:rsidRPr="001A3EC3">
        <w:t xml:space="preserve">создания условий для планировки территорий </w:t>
      </w:r>
      <w:r w:rsidR="00E7152B" w:rsidRPr="001A3EC3">
        <w:t>сельского поселения</w:t>
      </w:r>
      <w:r w:rsidRPr="001A3EC3">
        <w:t>;</w:t>
      </w:r>
    </w:p>
    <w:p w:rsidR="00BD3007" w:rsidRPr="001A3EC3" w:rsidRDefault="00BD3007" w:rsidP="00BD3007">
      <w:pPr>
        <w:autoSpaceDE w:val="0"/>
        <w:autoSpaceDN w:val="0"/>
        <w:adjustRightInd w:val="0"/>
        <w:ind w:firstLine="567"/>
        <w:jc w:val="both"/>
      </w:pPr>
      <w:r w:rsidRPr="001A3EC3">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BD3007" w:rsidRPr="001A3EC3" w:rsidRDefault="00BD3007" w:rsidP="00BD3007">
      <w:pPr>
        <w:autoSpaceDE w:val="0"/>
        <w:autoSpaceDN w:val="0"/>
        <w:adjustRightInd w:val="0"/>
        <w:ind w:firstLine="567"/>
        <w:jc w:val="both"/>
      </w:pPr>
      <w:r w:rsidRPr="001A3EC3">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BD3007" w:rsidRPr="001A3EC3" w:rsidRDefault="00BD3007" w:rsidP="00BD3007">
      <w:pPr>
        <w:autoSpaceDE w:val="0"/>
        <w:autoSpaceDN w:val="0"/>
        <w:adjustRightInd w:val="0"/>
        <w:ind w:firstLine="567"/>
        <w:jc w:val="both"/>
      </w:pPr>
      <w:r w:rsidRPr="001A3EC3">
        <w:t>3. Настоящие Правила включают в себя:</w:t>
      </w:r>
    </w:p>
    <w:p w:rsidR="00BD3007" w:rsidRPr="001A3EC3" w:rsidRDefault="00BD3007" w:rsidP="00BD3007">
      <w:pPr>
        <w:autoSpaceDE w:val="0"/>
        <w:autoSpaceDN w:val="0"/>
        <w:adjustRightInd w:val="0"/>
        <w:ind w:firstLine="567"/>
        <w:jc w:val="both"/>
      </w:pPr>
      <w:r w:rsidRPr="001A3EC3">
        <w:t>1) порядок их применения и внесения изменений в указанные правила;</w:t>
      </w:r>
    </w:p>
    <w:p w:rsidR="00BD3007" w:rsidRPr="001A3EC3" w:rsidRDefault="00BD3007" w:rsidP="00BD3007">
      <w:pPr>
        <w:autoSpaceDE w:val="0"/>
        <w:autoSpaceDN w:val="0"/>
        <w:adjustRightInd w:val="0"/>
        <w:ind w:firstLine="567"/>
        <w:jc w:val="both"/>
      </w:pPr>
      <w:r w:rsidRPr="001A3EC3">
        <w:t>2) карту градостроительного зонирования;</w:t>
      </w:r>
    </w:p>
    <w:p w:rsidR="00BD3007" w:rsidRPr="001A3EC3" w:rsidRDefault="00BD3007" w:rsidP="00BD3007">
      <w:pPr>
        <w:autoSpaceDE w:val="0"/>
        <w:autoSpaceDN w:val="0"/>
        <w:adjustRightInd w:val="0"/>
        <w:ind w:firstLine="567"/>
        <w:jc w:val="both"/>
      </w:pPr>
      <w:r w:rsidRPr="001A3EC3">
        <w:t>3) градостроительные регламенты.</w:t>
      </w:r>
    </w:p>
    <w:p w:rsidR="002040DD" w:rsidRPr="001A3EC3" w:rsidRDefault="002040DD" w:rsidP="002040DD">
      <w:pPr>
        <w:autoSpaceDE w:val="0"/>
        <w:autoSpaceDN w:val="0"/>
        <w:adjustRightInd w:val="0"/>
        <w:ind w:firstLine="567"/>
        <w:jc w:val="both"/>
      </w:pPr>
      <w:bookmarkStart w:id="185" w:name="_Toc268484945"/>
      <w:bookmarkStart w:id="186" w:name="_Toc268487885"/>
      <w:bookmarkStart w:id="187" w:name="_Toc301255847"/>
      <w:r w:rsidRPr="001A3EC3">
        <w:t xml:space="preserve">4.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sidR="00E7152B" w:rsidRPr="001A3EC3">
        <w:t>сельского поселения</w:t>
      </w:r>
      <w:r w:rsidRPr="001A3EC3">
        <w:t>.</w:t>
      </w:r>
    </w:p>
    <w:p w:rsidR="002040DD" w:rsidRPr="001A3EC3" w:rsidRDefault="002040DD" w:rsidP="002040DD">
      <w:pPr>
        <w:keepNext/>
        <w:spacing w:before="120"/>
        <w:ind w:firstLine="567"/>
        <w:outlineLvl w:val="2"/>
        <w:rPr>
          <w:b/>
          <w:bCs/>
        </w:rPr>
      </w:pPr>
      <w:bookmarkStart w:id="188" w:name="_Toc268484944"/>
      <w:bookmarkStart w:id="189" w:name="_Toc268487884"/>
      <w:bookmarkStart w:id="190" w:name="_Toc301255846"/>
      <w:bookmarkStart w:id="191" w:name="_Toc493501785"/>
      <w:bookmarkStart w:id="192" w:name="_Toc531808752"/>
      <w:bookmarkStart w:id="193" w:name="_Toc121868237"/>
      <w:r w:rsidRPr="001A3EC3">
        <w:rPr>
          <w:b/>
          <w:bCs/>
        </w:rPr>
        <w:t>Статья 2. Иные акты, регулирующие землепользование и застройку</w:t>
      </w:r>
      <w:r w:rsidR="00770AE6" w:rsidRPr="001A3EC3">
        <w:rPr>
          <w:b/>
          <w:bCs/>
        </w:rPr>
        <w:t xml:space="preserve"> муниципального образования </w:t>
      </w:r>
      <w:r w:rsidR="00ED6E7F" w:rsidRPr="001A3EC3">
        <w:rPr>
          <w:b/>
          <w:bCs/>
        </w:rPr>
        <w:t>Новомихайлов</w:t>
      </w:r>
      <w:r w:rsidR="00770AE6" w:rsidRPr="001A3EC3">
        <w:rPr>
          <w:b/>
          <w:bCs/>
        </w:rPr>
        <w:t>ский сельсовет</w:t>
      </w:r>
      <w:bookmarkEnd w:id="188"/>
      <w:bookmarkEnd w:id="189"/>
      <w:bookmarkEnd w:id="190"/>
      <w:bookmarkEnd w:id="191"/>
      <w:bookmarkEnd w:id="192"/>
      <w:bookmarkEnd w:id="193"/>
    </w:p>
    <w:p w:rsidR="00614FF5" w:rsidRPr="001A3EC3" w:rsidRDefault="00614FF5" w:rsidP="002040DD">
      <w:pPr>
        <w:autoSpaceDE w:val="0"/>
        <w:autoSpaceDN w:val="0"/>
        <w:adjustRightInd w:val="0"/>
        <w:ind w:firstLine="567"/>
        <w:jc w:val="both"/>
      </w:pPr>
      <w:r w:rsidRPr="001A3EC3">
        <w:t xml:space="preserve">1. </w:t>
      </w:r>
      <w:proofErr w:type="gramStart"/>
      <w:r w:rsidRPr="001A3EC3">
        <w:t xml:space="preserve">Термины, используемые в настоящих Правилах, применяются в значениях, определенных Градостроительным кодексом Российской Федерации, а также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w:t>
      </w:r>
      <w:r w:rsidR="00624329" w:rsidRPr="001A3EC3">
        <w:t>Республики Хакасия</w:t>
      </w:r>
      <w:r w:rsidRPr="001A3EC3">
        <w:t>.</w:t>
      </w:r>
      <w:proofErr w:type="gramEnd"/>
    </w:p>
    <w:p w:rsidR="002040DD" w:rsidRPr="001A3EC3" w:rsidRDefault="00614FF5" w:rsidP="002040DD">
      <w:pPr>
        <w:autoSpaceDE w:val="0"/>
        <w:autoSpaceDN w:val="0"/>
        <w:adjustRightInd w:val="0"/>
        <w:ind w:firstLine="567"/>
        <w:jc w:val="both"/>
      </w:pPr>
      <w:r w:rsidRPr="001A3EC3">
        <w:t xml:space="preserve">2. </w:t>
      </w:r>
      <w:r w:rsidR="002040DD" w:rsidRPr="001A3EC3">
        <w:t xml:space="preserve">Настоящие Правила применяются наряду </w:t>
      </w:r>
      <w:proofErr w:type="gramStart"/>
      <w:r w:rsidR="002040DD" w:rsidRPr="001A3EC3">
        <w:t>с</w:t>
      </w:r>
      <w:proofErr w:type="gramEnd"/>
      <w:r w:rsidR="002040DD" w:rsidRPr="001A3EC3">
        <w:t>:</w:t>
      </w:r>
    </w:p>
    <w:p w:rsidR="002040DD" w:rsidRPr="001A3EC3" w:rsidRDefault="002040DD" w:rsidP="002040DD">
      <w:pPr>
        <w:autoSpaceDE w:val="0"/>
        <w:autoSpaceDN w:val="0"/>
        <w:adjustRightInd w:val="0"/>
        <w:ind w:firstLine="567"/>
        <w:jc w:val="both"/>
      </w:pPr>
      <w:r w:rsidRPr="001A3EC3">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2040DD" w:rsidRPr="001A3EC3" w:rsidRDefault="002040DD" w:rsidP="002040DD">
      <w:pPr>
        <w:autoSpaceDE w:val="0"/>
        <w:autoSpaceDN w:val="0"/>
        <w:adjustRightInd w:val="0"/>
        <w:ind w:firstLine="567"/>
        <w:jc w:val="both"/>
      </w:pPr>
      <w:r w:rsidRPr="001A3EC3">
        <w:t>- региональными и местными нормативами градостроительного проектирования;</w:t>
      </w:r>
    </w:p>
    <w:p w:rsidR="002040DD" w:rsidRPr="001A3EC3" w:rsidRDefault="002040DD" w:rsidP="002040DD">
      <w:pPr>
        <w:autoSpaceDE w:val="0"/>
        <w:autoSpaceDN w:val="0"/>
        <w:adjustRightInd w:val="0"/>
        <w:ind w:firstLine="567"/>
        <w:jc w:val="both"/>
      </w:pPr>
      <w:r w:rsidRPr="001A3EC3">
        <w:t xml:space="preserve">- иными нормативными правовыми актами </w:t>
      </w:r>
      <w:r w:rsidR="00624329" w:rsidRPr="001A3EC3">
        <w:t>Республики Хакасия</w:t>
      </w:r>
      <w:r w:rsidR="00BC6FD3" w:rsidRPr="001A3EC3">
        <w:t>,</w:t>
      </w:r>
      <w:r w:rsidRPr="001A3EC3">
        <w:t xml:space="preserve"> </w:t>
      </w:r>
      <w:r w:rsidR="00BC6FD3" w:rsidRPr="001A3EC3">
        <w:t xml:space="preserve">муниципального района </w:t>
      </w:r>
      <w:r w:rsidRPr="001A3EC3">
        <w:t>и</w:t>
      </w:r>
      <w:r w:rsidR="00676878" w:rsidRPr="001A3EC3">
        <w:t xml:space="preserve"> муниципального образования </w:t>
      </w:r>
      <w:r w:rsidR="00ED6E7F" w:rsidRPr="001A3EC3">
        <w:t>Новомихайлов</w:t>
      </w:r>
      <w:r w:rsidR="00676878" w:rsidRPr="001A3EC3">
        <w:t>ский сельсовет</w:t>
      </w:r>
      <w:r w:rsidR="00166649" w:rsidRPr="001A3EC3">
        <w:t xml:space="preserve"> </w:t>
      </w:r>
      <w:r w:rsidRPr="001A3EC3">
        <w:t xml:space="preserve">по вопросам регулирования землепользования и застройки. </w:t>
      </w:r>
    </w:p>
    <w:p w:rsidR="002040DD" w:rsidRPr="001A3EC3" w:rsidRDefault="002040DD" w:rsidP="002040DD">
      <w:pPr>
        <w:autoSpaceDE w:val="0"/>
        <w:autoSpaceDN w:val="0"/>
        <w:adjustRightInd w:val="0"/>
        <w:ind w:firstLine="567"/>
        <w:jc w:val="both"/>
        <w:rPr>
          <w:rFonts w:ascii="Arial" w:hAnsi="Arial" w:cs="Arial"/>
          <w:sz w:val="20"/>
          <w:szCs w:val="20"/>
        </w:rPr>
      </w:pPr>
      <w:proofErr w:type="gramStart"/>
      <w:r w:rsidRPr="001A3EC3">
        <w:rPr>
          <w:rFonts w:ascii="Arial" w:hAnsi="Arial" w:cs="Arial"/>
          <w:b/>
          <w:bCs/>
          <w:sz w:val="20"/>
          <w:szCs w:val="20"/>
        </w:rPr>
        <w:lastRenderedPageBreak/>
        <w:t>Примечание</w:t>
      </w:r>
      <w:r w:rsidRPr="001A3EC3">
        <w:rPr>
          <w:rFonts w:ascii="Arial" w:hAnsi="Arial" w:cs="Arial"/>
          <w:sz w:val="20"/>
          <w:szCs w:val="20"/>
        </w:rPr>
        <w:t xml:space="preserve"> – При пользовании настоящими Правилами целесообразно проверить действие ссылочных нормативных документов в информационных системах общего пользования - на официальном портале правовой информации Российской Федерации в сети Интернет,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w:t>
      </w:r>
      <w:proofErr w:type="gramEnd"/>
      <w:r w:rsidRPr="001A3EC3">
        <w:rPr>
          <w:rFonts w:ascii="Arial" w:hAnsi="Arial" w:cs="Arial"/>
          <w:sz w:val="20"/>
          <w:szCs w:val="20"/>
        </w:rPr>
        <w:t xml:space="preserve"> указателям, опубликованным в текущем году. Если ссылочный документ заменен (изменен), то при пользовании настоящими Правилами следует руководствоваться замененным (измененным) документом</w:t>
      </w:r>
      <w:proofErr w:type="gramStart"/>
      <w:r w:rsidRPr="001A3EC3">
        <w:rPr>
          <w:rFonts w:ascii="Arial" w:hAnsi="Arial" w:cs="Arial"/>
          <w:sz w:val="20"/>
          <w:szCs w:val="20"/>
        </w:rPr>
        <w:t>.</w:t>
      </w:r>
      <w:proofErr w:type="gramEnd"/>
      <w:r w:rsidRPr="001A3EC3">
        <w:rPr>
          <w:rFonts w:ascii="Arial" w:hAnsi="Arial" w:cs="Arial"/>
          <w:sz w:val="20"/>
          <w:szCs w:val="20"/>
        </w:rPr>
        <w:t xml:space="preserve"> (</w:t>
      </w:r>
      <w:proofErr w:type="gramStart"/>
      <w:r w:rsidRPr="001A3EC3">
        <w:rPr>
          <w:rFonts w:ascii="Arial" w:hAnsi="Arial" w:cs="Arial"/>
          <w:sz w:val="20"/>
          <w:szCs w:val="20"/>
        </w:rPr>
        <w:t>з</w:t>
      </w:r>
      <w:proofErr w:type="gramEnd"/>
      <w:r w:rsidRPr="001A3EC3">
        <w:rPr>
          <w:rFonts w:ascii="Arial" w:hAnsi="Arial" w:cs="Arial"/>
          <w:sz w:val="20"/>
          <w:szCs w:val="20"/>
        </w:rPr>
        <w:t>а исключением пунктов,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 Федерации, до внесения соответствующих изменений в указанный Перечень). Если ссылочный материал отменен без замены, то положение, в котором дана ссылка на него, применяется в части, не затрагивающей эту ссылку.</w:t>
      </w:r>
    </w:p>
    <w:p w:rsidR="00BD3007" w:rsidRPr="001A3EC3" w:rsidRDefault="00BD3007" w:rsidP="00BD3007">
      <w:pPr>
        <w:keepNext/>
        <w:spacing w:before="120"/>
        <w:ind w:firstLine="567"/>
        <w:outlineLvl w:val="2"/>
        <w:rPr>
          <w:b/>
          <w:bCs/>
        </w:rPr>
      </w:pPr>
      <w:bookmarkStart w:id="194" w:name="_Toc531808753"/>
      <w:bookmarkStart w:id="195" w:name="_Toc121868238"/>
      <w:r w:rsidRPr="001A3EC3">
        <w:rPr>
          <w:b/>
          <w:bCs/>
        </w:rPr>
        <w:t>Статья 3. Полномочия органов местного самоуправления в области регулирования отношений по вопросам землепользования и застройки</w:t>
      </w:r>
      <w:bookmarkEnd w:id="185"/>
      <w:bookmarkEnd w:id="186"/>
      <w:bookmarkEnd w:id="187"/>
      <w:bookmarkEnd w:id="194"/>
      <w:bookmarkEnd w:id="195"/>
    </w:p>
    <w:p w:rsidR="002F111B" w:rsidRPr="001A3EC3" w:rsidRDefault="002F111B" w:rsidP="002F111B">
      <w:pPr>
        <w:autoSpaceDE w:val="0"/>
        <w:autoSpaceDN w:val="0"/>
        <w:adjustRightInd w:val="0"/>
        <w:ind w:firstLine="567"/>
        <w:jc w:val="both"/>
      </w:pPr>
      <w:r w:rsidRPr="001A3EC3">
        <w:t xml:space="preserve">1. </w:t>
      </w:r>
      <w:proofErr w:type="gramStart"/>
      <w:r w:rsidRPr="001A3EC3">
        <w:t xml:space="preserve">Руководствуясь пунктом 4 статьи 15 Федерального закона от 6 октября 2003 г. № 131-ФЗ «Об общих принципах организации местного самоуправления в Российской Федерации», Уставом муниципального образования Алтайский район, Уставом муниципального образования </w:t>
      </w:r>
      <w:r w:rsidR="00ED6E7F" w:rsidRPr="001A3EC3">
        <w:t>Новомихайлов</w:t>
      </w:r>
      <w:r w:rsidRPr="001A3EC3">
        <w:t>ский сельсовет, решением Совета депутатов Алтайского района от 23.12.2019 № 73 «О передаче муниципальным районом части своих полномочий в области градостроительной деятельности органам местного самоуправления поселений, входящих в состав муниципального района</w:t>
      </w:r>
      <w:proofErr w:type="gramEnd"/>
      <w:r w:rsidRPr="001A3EC3">
        <w:t xml:space="preserve">», решением Совета депутатов муниципального образования </w:t>
      </w:r>
      <w:r w:rsidR="00ED6E7F" w:rsidRPr="001A3EC3">
        <w:t>Новомихайлов</w:t>
      </w:r>
      <w:r w:rsidRPr="001A3EC3">
        <w:t xml:space="preserve">ский сельсовет «О принятии муниципального образования </w:t>
      </w:r>
      <w:r w:rsidR="00ED6E7F" w:rsidRPr="001A3EC3">
        <w:t>Новомихайлов</w:t>
      </w:r>
      <w:r w:rsidRPr="001A3EC3">
        <w:t xml:space="preserve">ский сельсовет </w:t>
      </w:r>
      <w:proofErr w:type="gramStart"/>
      <w:r w:rsidRPr="001A3EC3">
        <w:t>части полномочий органа местного самоуправления Алтайского района</w:t>
      </w:r>
      <w:proofErr w:type="gramEnd"/>
      <w:r w:rsidRPr="001A3EC3">
        <w:t xml:space="preserve"> в области градостроительной деятельности», между Администрацией Алтайского района и Администрацией МО </w:t>
      </w:r>
      <w:r w:rsidR="00ED6E7F" w:rsidRPr="001A3EC3">
        <w:t>Новомихайлов</w:t>
      </w:r>
      <w:r w:rsidRPr="001A3EC3">
        <w:t xml:space="preserve">ский сельсовет заключено соглашение. </w:t>
      </w:r>
    </w:p>
    <w:p w:rsidR="002F111B" w:rsidRPr="001A3EC3" w:rsidRDefault="002F111B" w:rsidP="002F111B">
      <w:pPr>
        <w:autoSpaceDE w:val="0"/>
        <w:autoSpaceDN w:val="0"/>
        <w:adjustRightInd w:val="0"/>
        <w:ind w:firstLine="567"/>
        <w:jc w:val="both"/>
      </w:pPr>
      <w:r w:rsidRPr="001A3EC3">
        <w:t xml:space="preserve">2. В рамках этого соглашения, а также в силу действующего законодательства, к полномочиям Совета депутатов муниципального образования </w:t>
      </w:r>
      <w:r w:rsidR="00ED6E7F" w:rsidRPr="001A3EC3">
        <w:t>Новомихайлов</w:t>
      </w:r>
      <w:r w:rsidRPr="001A3EC3">
        <w:t>ский сельсовет в области регулирования отношений по вопросам землепользования и застройки относятся:</w:t>
      </w:r>
    </w:p>
    <w:p w:rsidR="002F111B" w:rsidRPr="001A3EC3" w:rsidRDefault="002F111B" w:rsidP="002F111B">
      <w:pPr>
        <w:autoSpaceDE w:val="0"/>
        <w:autoSpaceDN w:val="0"/>
        <w:adjustRightInd w:val="0"/>
        <w:ind w:firstLine="567"/>
        <w:jc w:val="both"/>
      </w:pPr>
      <w:r w:rsidRPr="001A3EC3">
        <w:t>1) утверждение правил землепользования и застройки, утверждение внесения изменений в правила землепользования и застройки;</w:t>
      </w:r>
    </w:p>
    <w:p w:rsidR="002F111B" w:rsidRPr="001A3EC3" w:rsidRDefault="002F111B" w:rsidP="002F111B">
      <w:pPr>
        <w:autoSpaceDE w:val="0"/>
        <w:autoSpaceDN w:val="0"/>
        <w:adjustRightInd w:val="0"/>
        <w:ind w:firstLine="567"/>
        <w:jc w:val="both"/>
      </w:pPr>
      <w:r w:rsidRPr="001A3EC3">
        <w:t>2) утверждение местных нормативов градостроительного проектирования;</w:t>
      </w:r>
    </w:p>
    <w:p w:rsidR="002F111B" w:rsidRPr="001A3EC3" w:rsidRDefault="002F111B" w:rsidP="002F111B">
      <w:pPr>
        <w:autoSpaceDE w:val="0"/>
        <w:autoSpaceDN w:val="0"/>
        <w:adjustRightInd w:val="0"/>
        <w:ind w:firstLine="567"/>
        <w:jc w:val="both"/>
      </w:pPr>
      <w:r w:rsidRPr="001A3EC3">
        <w:t>3) иные полномочия в соответствии с действующим законодательством.</w:t>
      </w:r>
    </w:p>
    <w:p w:rsidR="002F111B" w:rsidRPr="001A3EC3" w:rsidRDefault="002F111B" w:rsidP="002F111B">
      <w:pPr>
        <w:autoSpaceDE w:val="0"/>
        <w:autoSpaceDN w:val="0"/>
        <w:adjustRightInd w:val="0"/>
        <w:ind w:firstLine="567"/>
        <w:jc w:val="both"/>
      </w:pPr>
      <w:r w:rsidRPr="001A3EC3">
        <w:t xml:space="preserve">3. К полномочиям Администрации муниципального образования </w:t>
      </w:r>
      <w:r w:rsidR="00ED6E7F" w:rsidRPr="001A3EC3">
        <w:t>Новомихайлов</w:t>
      </w:r>
      <w:r w:rsidRPr="001A3EC3">
        <w:t>ский сельсовет (далее - Администрация) в области регулирования отношений по вопросам землепользования и застройки относятся:</w:t>
      </w:r>
    </w:p>
    <w:p w:rsidR="002F111B" w:rsidRPr="001A3EC3" w:rsidRDefault="002F111B" w:rsidP="002F111B">
      <w:pPr>
        <w:autoSpaceDE w:val="0"/>
        <w:autoSpaceDN w:val="0"/>
        <w:adjustRightInd w:val="0"/>
        <w:ind w:firstLine="567"/>
        <w:jc w:val="both"/>
      </w:pPr>
      <w:r w:rsidRPr="001A3EC3">
        <w:t>1)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2F111B" w:rsidRPr="001A3EC3" w:rsidRDefault="002F111B" w:rsidP="002F111B">
      <w:pPr>
        <w:autoSpaceDE w:val="0"/>
        <w:autoSpaceDN w:val="0"/>
        <w:adjustRightInd w:val="0"/>
        <w:ind w:firstLine="567"/>
        <w:jc w:val="both"/>
      </w:pPr>
      <w:r w:rsidRPr="001A3EC3">
        <w:t>2) иные вопросы землепользования и застройки, относящиеся к ведению исполнительных органов местного самоуправления сельского поселения.</w:t>
      </w:r>
    </w:p>
    <w:p w:rsidR="002F111B" w:rsidRPr="001A3EC3" w:rsidRDefault="002F111B" w:rsidP="002F111B">
      <w:pPr>
        <w:autoSpaceDE w:val="0"/>
        <w:autoSpaceDN w:val="0"/>
        <w:adjustRightInd w:val="0"/>
        <w:ind w:firstLine="567"/>
        <w:jc w:val="both"/>
      </w:pPr>
      <w:r w:rsidRPr="001A3EC3">
        <w:t xml:space="preserve">4. К полномочиям Администрации Алтайского района (далее – администрация </w:t>
      </w:r>
      <w:bookmarkStart w:id="196" w:name="_Hlk114444865"/>
      <w:r w:rsidRPr="001A3EC3">
        <w:t>района</w:t>
      </w:r>
      <w:bookmarkEnd w:id="196"/>
      <w:r w:rsidRPr="001A3EC3">
        <w:t>) в области регулирования отношений по вопросам землепользования и застройки относятся:</w:t>
      </w:r>
    </w:p>
    <w:p w:rsidR="002F111B" w:rsidRPr="001A3EC3" w:rsidRDefault="002F111B" w:rsidP="002F111B">
      <w:pPr>
        <w:autoSpaceDE w:val="0"/>
        <w:autoSpaceDN w:val="0"/>
        <w:adjustRightInd w:val="0"/>
        <w:ind w:firstLine="567"/>
        <w:jc w:val="both"/>
      </w:pPr>
      <w:r w:rsidRPr="001A3EC3">
        <w:t>1) принятие решения о подготовке проекта правил землепользования и застройки и внесения в них изменений;</w:t>
      </w:r>
    </w:p>
    <w:p w:rsidR="002F111B" w:rsidRPr="001A3EC3" w:rsidRDefault="002F111B" w:rsidP="002F111B">
      <w:pPr>
        <w:autoSpaceDE w:val="0"/>
        <w:autoSpaceDN w:val="0"/>
        <w:adjustRightInd w:val="0"/>
        <w:ind w:firstLine="567"/>
        <w:jc w:val="both"/>
      </w:pPr>
      <w:r w:rsidRPr="001A3EC3">
        <w:t>2) принятие решений о подготовке документации по планировке территории;</w:t>
      </w:r>
    </w:p>
    <w:p w:rsidR="002F111B" w:rsidRPr="001A3EC3" w:rsidRDefault="002F111B" w:rsidP="002F111B">
      <w:pPr>
        <w:autoSpaceDE w:val="0"/>
        <w:autoSpaceDN w:val="0"/>
        <w:adjustRightInd w:val="0"/>
        <w:ind w:firstLine="567"/>
        <w:jc w:val="both"/>
      </w:pPr>
      <w:r w:rsidRPr="001A3EC3">
        <w:t>3) утверждение документации по планировке территории;</w:t>
      </w:r>
    </w:p>
    <w:p w:rsidR="002F111B" w:rsidRPr="001A3EC3" w:rsidRDefault="002F111B" w:rsidP="002F111B">
      <w:pPr>
        <w:autoSpaceDE w:val="0"/>
        <w:autoSpaceDN w:val="0"/>
        <w:adjustRightInd w:val="0"/>
        <w:ind w:firstLine="567"/>
        <w:jc w:val="both"/>
      </w:pPr>
      <w:r w:rsidRPr="001A3EC3">
        <w:t>4)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F111B" w:rsidRPr="001A3EC3" w:rsidRDefault="002F111B" w:rsidP="002F111B">
      <w:pPr>
        <w:autoSpaceDE w:val="0"/>
        <w:autoSpaceDN w:val="0"/>
        <w:adjustRightInd w:val="0"/>
        <w:ind w:firstLine="567"/>
        <w:jc w:val="both"/>
      </w:pPr>
      <w:r w:rsidRPr="001A3EC3">
        <w:t>5) принятие решений о развитии застроенных территорий;</w:t>
      </w:r>
    </w:p>
    <w:p w:rsidR="002F111B" w:rsidRPr="001A3EC3" w:rsidRDefault="002F111B" w:rsidP="002F111B">
      <w:pPr>
        <w:autoSpaceDE w:val="0"/>
        <w:autoSpaceDN w:val="0"/>
        <w:adjustRightInd w:val="0"/>
        <w:ind w:firstLine="567"/>
        <w:jc w:val="both"/>
      </w:pPr>
      <w:r w:rsidRPr="001A3EC3">
        <w:t>6) принятие решений о резервировании земельных участков для муниципальных нужд в порядке, установленном законодательством;</w:t>
      </w:r>
    </w:p>
    <w:p w:rsidR="002F111B" w:rsidRPr="001A3EC3" w:rsidRDefault="002F111B" w:rsidP="002F111B">
      <w:pPr>
        <w:autoSpaceDE w:val="0"/>
        <w:autoSpaceDN w:val="0"/>
        <w:adjustRightInd w:val="0"/>
        <w:ind w:firstLine="567"/>
        <w:jc w:val="both"/>
      </w:pPr>
      <w:r w:rsidRPr="001A3EC3">
        <w:lastRenderedPageBreak/>
        <w:t>7) выдача разрешений на строительство, реконструкцию объектов капитального строительства, выдача разрешений на ввод объектов капитального строительства в эксплуатацию.</w:t>
      </w:r>
    </w:p>
    <w:p w:rsidR="002F111B" w:rsidRPr="001A3EC3" w:rsidRDefault="002F111B" w:rsidP="002F111B">
      <w:pPr>
        <w:autoSpaceDE w:val="0"/>
        <w:autoSpaceDN w:val="0"/>
        <w:adjustRightInd w:val="0"/>
        <w:ind w:firstLine="567"/>
        <w:jc w:val="both"/>
      </w:pPr>
      <w:r w:rsidRPr="001A3EC3">
        <w:t xml:space="preserve">5. К полномочиям Главы муниципального образования </w:t>
      </w:r>
      <w:r w:rsidR="00ED6E7F" w:rsidRPr="001A3EC3">
        <w:t>Новомихайлов</w:t>
      </w:r>
      <w:r w:rsidRPr="001A3EC3">
        <w:t>ский сельсовет в области регулирования отношений по вопросам землепользования и застройки относятся:</w:t>
      </w:r>
    </w:p>
    <w:p w:rsidR="002F111B" w:rsidRPr="001A3EC3" w:rsidRDefault="002F111B" w:rsidP="002F111B">
      <w:pPr>
        <w:autoSpaceDE w:val="0"/>
        <w:autoSpaceDN w:val="0"/>
        <w:adjustRightInd w:val="0"/>
        <w:ind w:firstLine="567"/>
        <w:jc w:val="both"/>
      </w:pPr>
      <w:r w:rsidRPr="001A3EC3">
        <w:t>1) принятие решения о проведении общественных обсуждений или публичных слушаний по проекту установления условно разрешенного вида использования земельного участка.</w:t>
      </w:r>
    </w:p>
    <w:p w:rsidR="002F111B" w:rsidRPr="001A3EC3" w:rsidRDefault="002F111B" w:rsidP="002F111B">
      <w:pPr>
        <w:autoSpaceDE w:val="0"/>
        <w:autoSpaceDN w:val="0"/>
        <w:adjustRightInd w:val="0"/>
        <w:ind w:firstLine="567"/>
        <w:jc w:val="both"/>
      </w:pPr>
      <w:r w:rsidRPr="001A3EC3">
        <w:t>2) обеспечение внесения изменений в Правила в соответствии с частью 3.2 статьи 15 Правил;</w:t>
      </w:r>
    </w:p>
    <w:p w:rsidR="002F111B" w:rsidRPr="001A3EC3" w:rsidRDefault="002F111B" w:rsidP="002F111B">
      <w:pPr>
        <w:autoSpaceDE w:val="0"/>
        <w:autoSpaceDN w:val="0"/>
        <w:adjustRightInd w:val="0"/>
        <w:ind w:firstLine="567"/>
        <w:jc w:val="both"/>
      </w:pPr>
      <w:proofErr w:type="gramStart"/>
      <w:r w:rsidRPr="001A3EC3">
        <w:t>3) согласование документации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сельского поселения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w:t>
      </w:r>
      <w:proofErr w:type="gramEnd"/>
    </w:p>
    <w:p w:rsidR="002F111B" w:rsidRPr="001A3EC3" w:rsidRDefault="002F111B" w:rsidP="002F111B">
      <w:pPr>
        <w:autoSpaceDE w:val="0"/>
        <w:autoSpaceDN w:val="0"/>
        <w:adjustRightInd w:val="0"/>
        <w:ind w:firstLine="567"/>
        <w:jc w:val="both"/>
      </w:pPr>
      <w:r w:rsidRPr="001A3EC3">
        <w:t>6. К полномочиям Главы Алтайского района в области регулирования отношений по вопросам землепользования и застройки относятся:</w:t>
      </w:r>
    </w:p>
    <w:p w:rsidR="005D5298" w:rsidRPr="001A3EC3" w:rsidRDefault="002F111B" w:rsidP="002F111B">
      <w:pPr>
        <w:autoSpaceDE w:val="0"/>
        <w:autoSpaceDN w:val="0"/>
        <w:adjustRightInd w:val="0"/>
        <w:ind w:firstLine="567"/>
        <w:jc w:val="both"/>
      </w:pPr>
      <w:r w:rsidRPr="001A3EC3">
        <w:t>1) принятие решения о проведении общественных обсуждений или публичных слушаний по проекту Правил и внесения в них изменений.</w:t>
      </w:r>
    </w:p>
    <w:p w:rsidR="002F111B" w:rsidRPr="001A3EC3" w:rsidRDefault="002F111B" w:rsidP="002F111B">
      <w:pPr>
        <w:autoSpaceDE w:val="0"/>
        <w:autoSpaceDN w:val="0"/>
        <w:adjustRightInd w:val="0"/>
        <w:ind w:firstLine="567"/>
        <w:jc w:val="both"/>
      </w:pPr>
    </w:p>
    <w:p w:rsidR="00BD3007" w:rsidRPr="001A3EC3" w:rsidRDefault="00BD3007" w:rsidP="00BD3007">
      <w:pPr>
        <w:keepNext/>
        <w:spacing w:before="120"/>
        <w:ind w:firstLine="567"/>
        <w:outlineLvl w:val="2"/>
        <w:rPr>
          <w:b/>
          <w:bCs/>
        </w:rPr>
      </w:pPr>
      <w:bookmarkStart w:id="197" w:name="_Toc268484946"/>
      <w:bookmarkStart w:id="198" w:name="_Toc268487886"/>
      <w:bookmarkStart w:id="199" w:name="_Toc301255848"/>
      <w:bookmarkStart w:id="200" w:name="_Toc531808754"/>
      <w:bookmarkStart w:id="201" w:name="_Toc121868239"/>
      <w:r w:rsidRPr="001A3EC3">
        <w:rPr>
          <w:b/>
          <w:bCs/>
        </w:rPr>
        <w:t xml:space="preserve">Статья 4. Комиссия </w:t>
      </w:r>
      <w:bookmarkEnd w:id="197"/>
      <w:bookmarkEnd w:id="198"/>
      <w:bookmarkEnd w:id="199"/>
      <w:r w:rsidR="00F12C10" w:rsidRPr="001A3EC3">
        <w:rPr>
          <w:b/>
          <w:bCs/>
        </w:rPr>
        <w:t>по подготовке проекта Правил землепользования и застройки</w:t>
      </w:r>
      <w:r w:rsidR="00676878" w:rsidRPr="001A3EC3">
        <w:rPr>
          <w:b/>
          <w:bCs/>
        </w:rPr>
        <w:t xml:space="preserve"> муниципального образования </w:t>
      </w:r>
      <w:r w:rsidR="00ED6E7F" w:rsidRPr="001A3EC3">
        <w:rPr>
          <w:b/>
          <w:bCs/>
        </w:rPr>
        <w:t>Новомихайлов</w:t>
      </w:r>
      <w:r w:rsidR="00676878" w:rsidRPr="001A3EC3">
        <w:rPr>
          <w:b/>
          <w:bCs/>
        </w:rPr>
        <w:t>ский сельсовет</w:t>
      </w:r>
      <w:bookmarkEnd w:id="200"/>
      <w:bookmarkEnd w:id="201"/>
    </w:p>
    <w:p w:rsidR="00B33B25" w:rsidRPr="001A3EC3" w:rsidRDefault="00B33B25" w:rsidP="00BC617C">
      <w:pPr>
        <w:ind w:firstLine="567"/>
        <w:jc w:val="both"/>
      </w:pPr>
      <w:bookmarkStart w:id="202" w:name="_Toc268484947"/>
      <w:bookmarkStart w:id="203" w:name="_Toc268487887"/>
      <w:bookmarkStart w:id="204" w:name="_Toc301255849"/>
      <w:bookmarkStart w:id="205" w:name="_Toc531808755"/>
      <w:r w:rsidRPr="001A3EC3">
        <w:t xml:space="preserve">1. </w:t>
      </w:r>
      <w:proofErr w:type="gramStart"/>
      <w:r w:rsidRPr="001A3EC3">
        <w:t>Комиссия по внесению изменений в Генеральные планы и Правила землепользования и застройки поселений в составе Алтайского района Республики Хакасия (далее - Комиссия) является постоянно действующим органом при администрации Алтайского района Республики Хакасия и формируется для рассмотрения предложений по внесению изменений в Генеральные планы и Правила землепользования и застройки поселений, для рассмотрения заявлений о предоставлении разрешений на отклонение от предельных параметров разрешенного</w:t>
      </w:r>
      <w:proofErr w:type="gramEnd"/>
      <w:r w:rsidRPr="001A3EC3">
        <w:t xml:space="preserve"> строительства, реконструкции объектов капитального строительства. </w:t>
      </w:r>
    </w:p>
    <w:p w:rsidR="00B33B25" w:rsidRPr="001A3EC3" w:rsidRDefault="00B33B25" w:rsidP="00BC617C">
      <w:pPr>
        <w:ind w:firstLine="567"/>
        <w:jc w:val="both"/>
      </w:pPr>
      <w:r w:rsidRPr="001A3EC3">
        <w:t xml:space="preserve">2. Комиссия в своей деятельности руководствуется законами и нормативными правовыми актами Российской Федерации, Республики Хакасия, Правилами землепользования и застройки поселений в составе Алтайского района Республики Хакасия, </w:t>
      </w:r>
    </w:p>
    <w:p w:rsidR="00B33B25" w:rsidRPr="001A3EC3" w:rsidRDefault="00B33B25" w:rsidP="00BC617C">
      <w:pPr>
        <w:ind w:firstLine="567"/>
        <w:jc w:val="both"/>
      </w:pPr>
      <w:r w:rsidRPr="001A3EC3">
        <w:t>3. Состав Комиссии и Положение о ее работе утверждены Постановлением администрации Алтайского района от 23.09.2016 № 307.</w:t>
      </w:r>
    </w:p>
    <w:p w:rsidR="00B33B25" w:rsidRPr="001A3EC3" w:rsidRDefault="00B33B25" w:rsidP="00BC617C">
      <w:pPr>
        <w:ind w:firstLine="567"/>
        <w:jc w:val="both"/>
      </w:pPr>
      <w:r w:rsidRPr="001A3EC3">
        <w:t>4. Порядок рассмотрения предложений заинтересованных лиц о внесении изменений и дополнений в Правила определён указанным Положением и ст. 15 настоящих Правил.</w:t>
      </w:r>
    </w:p>
    <w:p w:rsidR="00B33B25" w:rsidRPr="001A3EC3" w:rsidRDefault="00B33B25" w:rsidP="00BC617C">
      <w:pPr>
        <w:ind w:firstLine="567"/>
        <w:jc w:val="both"/>
      </w:pPr>
    </w:p>
    <w:p w:rsidR="00BD3007" w:rsidRPr="001A3EC3" w:rsidRDefault="00BD3007" w:rsidP="00BD3007">
      <w:pPr>
        <w:keepNext/>
        <w:spacing w:before="120"/>
        <w:ind w:firstLine="567"/>
        <w:outlineLvl w:val="2"/>
        <w:rPr>
          <w:b/>
          <w:bCs/>
        </w:rPr>
      </w:pPr>
      <w:bookmarkStart w:id="206" w:name="_Toc121868240"/>
      <w:r w:rsidRPr="001A3EC3">
        <w:rPr>
          <w:b/>
          <w:bCs/>
        </w:rPr>
        <w:t>Статья 5. Общие положения о градостро</w:t>
      </w:r>
      <w:r w:rsidR="00A04542" w:rsidRPr="001A3EC3">
        <w:rPr>
          <w:b/>
          <w:bCs/>
        </w:rPr>
        <w:t>ительном зонировании территории</w:t>
      </w:r>
      <w:r w:rsidR="00676878" w:rsidRPr="001A3EC3">
        <w:rPr>
          <w:b/>
          <w:bCs/>
        </w:rPr>
        <w:t xml:space="preserve"> муниципального образования </w:t>
      </w:r>
      <w:r w:rsidR="00ED6E7F" w:rsidRPr="001A3EC3">
        <w:rPr>
          <w:b/>
          <w:bCs/>
        </w:rPr>
        <w:t>Новомихайлов</w:t>
      </w:r>
      <w:r w:rsidR="00676878" w:rsidRPr="001A3EC3">
        <w:rPr>
          <w:b/>
          <w:bCs/>
        </w:rPr>
        <w:t>ский сельсовет</w:t>
      </w:r>
      <w:bookmarkEnd w:id="202"/>
      <w:bookmarkEnd w:id="203"/>
      <w:bookmarkEnd w:id="204"/>
      <w:bookmarkEnd w:id="205"/>
      <w:bookmarkEnd w:id="206"/>
      <w:r w:rsidRPr="001A3EC3">
        <w:rPr>
          <w:b/>
          <w:bCs/>
        </w:rPr>
        <w:t xml:space="preserve"> </w:t>
      </w:r>
    </w:p>
    <w:p w:rsidR="00BD3007" w:rsidRPr="001A3EC3" w:rsidRDefault="00BD3007" w:rsidP="00BD3007">
      <w:pPr>
        <w:ind w:firstLine="567"/>
        <w:jc w:val="both"/>
      </w:pPr>
      <w:r w:rsidRPr="001A3EC3">
        <w:t xml:space="preserve">1. </w:t>
      </w:r>
      <w:r w:rsidR="00CF1ED9" w:rsidRPr="001A3EC3">
        <w:t>На карте градостроительного зонирования территории</w:t>
      </w:r>
      <w:r w:rsidR="00676878" w:rsidRPr="001A3EC3">
        <w:t xml:space="preserve"> муниципального образования </w:t>
      </w:r>
      <w:r w:rsidR="00ED6E7F" w:rsidRPr="001A3EC3">
        <w:t>Новомихайлов</w:t>
      </w:r>
      <w:r w:rsidR="00676878" w:rsidRPr="001A3EC3">
        <w:t>ский сельсовет</w:t>
      </w:r>
      <w:r w:rsidR="00166649" w:rsidRPr="001A3EC3">
        <w:t xml:space="preserve"> </w:t>
      </w:r>
      <w:r w:rsidR="00CF1ED9" w:rsidRPr="001A3EC3">
        <w:t xml:space="preserve">устанавливаются границы территориальных зон. </w:t>
      </w:r>
      <w:r w:rsidR="00BA4B3D" w:rsidRPr="001A3EC3">
        <w:t>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r w:rsidRPr="001A3EC3">
        <w:t xml:space="preserve"> </w:t>
      </w:r>
    </w:p>
    <w:p w:rsidR="00BD3007" w:rsidRPr="001A3EC3" w:rsidRDefault="00BD3007" w:rsidP="00BD3007">
      <w:pPr>
        <w:ind w:firstLine="567"/>
        <w:jc w:val="both"/>
      </w:pPr>
      <w:r w:rsidRPr="001A3EC3">
        <w:t xml:space="preserve">2. </w:t>
      </w:r>
      <w:proofErr w:type="gramStart"/>
      <w:r w:rsidRPr="001A3EC3">
        <w:t xml:space="preserve">Границы территориальных зон установлены по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w:t>
      </w:r>
      <w:r w:rsidR="00E7152B" w:rsidRPr="001A3EC3">
        <w:t>сельского поселения</w:t>
      </w:r>
      <w:r w:rsidRPr="001A3EC3">
        <w:t>, естественным границам природных объектов,</w:t>
      </w:r>
      <w:r w:rsidR="0036452D" w:rsidRPr="001A3EC3">
        <w:t xml:space="preserve"> красным линиям,</w:t>
      </w:r>
      <w:r w:rsidRPr="001A3EC3">
        <w:t xml:space="preserve"> иным границам.</w:t>
      </w:r>
      <w:proofErr w:type="gramEnd"/>
    </w:p>
    <w:p w:rsidR="00BD3007" w:rsidRPr="001A3EC3" w:rsidRDefault="00BD3007" w:rsidP="00BD3007">
      <w:pPr>
        <w:ind w:firstLine="567"/>
        <w:jc w:val="both"/>
      </w:pPr>
      <w:r w:rsidRPr="001A3EC3">
        <w:t xml:space="preserve">3. Границы территориальных зон </w:t>
      </w:r>
      <w:r w:rsidR="00464109" w:rsidRPr="001A3EC3">
        <w:t xml:space="preserve">могут </w:t>
      </w:r>
      <w:r w:rsidRPr="001A3EC3">
        <w:t>имет</w:t>
      </w:r>
      <w:r w:rsidR="00464109" w:rsidRPr="001A3EC3">
        <w:t>ь</w:t>
      </w:r>
      <w:r w:rsidRPr="001A3EC3">
        <w:t xml:space="preserve"> текстовое описание их </w:t>
      </w:r>
      <w:r w:rsidR="0030595C" w:rsidRPr="001A3EC3">
        <w:t xml:space="preserve">местоположения </w:t>
      </w:r>
      <w:r w:rsidRPr="001A3EC3">
        <w:t>для идентификации их прохождения.</w:t>
      </w:r>
    </w:p>
    <w:p w:rsidR="002F2BDF" w:rsidRPr="001A3EC3" w:rsidRDefault="00BD3007" w:rsidP="002F2BDF">
      <w:pPr>
        <w:ind w:firstLine="567"/>
        <w:jc w:val="both"/>
      </w:pPr>
      <w:r w:rsidRPr="001A3EC3">
        <w:lastRenderedPageBreak/>
        <w:t xml:space="preserve">4. </w:t>
      </w:r>
      <w:r w:rsidR="002F2BDF" w:rsidRPr="001A3EC3">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2F2BDF" w:rsidRPr="001A3EC3" w:rsidRDefault="002F2BDF" w:rsidP="002F2BDF">
      <w:pPr>
        <w:ind w:firstLine="567"/>
        <w:jc w:val="both"/>
      </w:pPr>
      <w:r w:rsidRPr="001A3EC3">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2F2BDF" w:rsidRPr="001A3EC3" w:rsidRDefault="002F2BDF" w:rsidP="002F2BDF">
      <w:pPr>
        <w:ind w:firstLine="567"/>
        <w:jc w:val="both"/>
      </w:pPr>
      <w:r w:rsidRPr="001A3EC3">
        <w:t>1) виды разрешенного использования земельных участков и объектов капитального строительства;</w:t>
      </w:r>
    </w:p>
    <w:p w:rsidR="002F2BDF" w:rsidRPr="001A3EC3" w:rsidRDefault="002F2BDF" w:rsidP="002F2BDF">
      <w:pPr>
        <w:ind w:firstLine="567"/>
        <w:jc w:val="both"/>
      </w:pPr>
      <w:r w:rsidRPr="001A3EC3">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F2BDF" w:rsidRPr="001A3EC3" w:rsidRDefault="002F2BDF" w:rsidP="002F2BDF">
      <w:pPr>
        <w:ind w:firstLine="567"/>
        <w:jc w:val="both"/>
      </w:pPr>
      <w:r w:rsidRPr="001A3EC3">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BD3007" w:rsidRPr="001A3EC3" w:rsidRDefault="002F2BDF" w:rsidP="002F2BDF">
      <w:pPr>
        <w:ind w:firstLine="567"/>
        <w:jc w:val="both"/>
      </w:pPr>
      <w:r w:rsidRPr="001A3EC3">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2F2BDF" w:rsidRPr="001A3EC3" w:rsidRDefault="00BD3007" w:rsidP="002F2BDF">
      <w:pPr>
        <w:ind w:firstLine="567"/>
        <w:jc w:val="both"/>
      </w:pPr>
      <w:r w:rsidRPr="001A3EC3">
        <w:t xml:space="preserve">5. </w:t>
      </w:r>
      <w:r w:rsidR="002F2BDF" w:rsidRPr="001A3EC3">
        <w:t>Градостроительные регламенты установлены с учетом:</w:t>
      </w:r>
    </w:p>
    <w:p w:rsidR="002F2BDF" w:rsidRPr="001A3EC3" w:rsidRDefault="002F2BDF" w:rsidP="002F2BDF">
      <w:pPr>
        <w:ind w:firstLine="567"/>
        <w:jc w:val="both"/>
      </w:pPr>
      <w:r w:rsidRPr="001A3EC3">
        <w:t>1) фактического использования земельных участков и объектов капитального строительства в границах территориальной зоны;</w:t>
      </w:r>
    </w:p>
    <w:p w:rsidR="002F2BDF" w:rsidRPr="001A3EC3" w:rsidRDefault="002F2BDF" w:rsidP="002F2BDF">
      <w:pPr>
        <w:ind w:firstLine="567"/>
        <w:jc w:val="both"/>
      </w:pPr>
      <w:r w:rsidRPr="001A3EC3">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2F2BDF" w:rsidRPr="001A3EC3" w:rsidRDefault="002F2BDF" w:rsidP="002F2BDF">
      <w:pPr>
        <w:ind w:firstLine="567"/>
        <w:jc w:val="both"/>
      </w:pPr>
      <w:r w:rsidRPr="001A3EC3">
        <w:t>3) функциональных зон и характеристик их планируемого развития, определенных генеральным планом</w:t>
      </w:r>
      <w:r w:rsidR="001908D1" w:rsidRPr="001A3EC3">
        <w:t xml:space="preserve"> </w:t>
      </w:r>
      <w:r w:rsidR="00E7152B" w:rsidRPr="001A3EC3">
        <w:t>сельского поселения</w:t>
      </w:r>
      <w:r w:rsidRPr="001A3EC3">
        <w:t>;</w:t>
      </w:r>
    </w:p>
    <w:p w:rsidR="002F2BDF" w:rsidRPr="001A3EC3" w:rsidRDefault="002F2BDF" w:rsidP="002F2BDF">
      <w:pPr>
        <w:ind w:firstLine="567"/>
        <w:jc w:val="both"/>
      </w:pPr>
      <w:r w:rsidRPr="001A3EC3">
        <w:t>4) видов территориальных зон;</w:t>
      </w:r>
    </w:p>
    <w:p w:rsidR="00BD3007" w:rsidRPr="001A3EC3" w:rsidRDefault="002F2BDF" w:rsidP="002F2BDF">
      <w:pPr>
        <w:ind w:firstLine="567"/>
        <w:jc w:val="both"/>
      </w:pPr>
      <w:r w:rsidRPr="001A3EC3">
        <w:t>5) требований охраны объектов культурного наследия, а также особо охраняемых природных территорий, иных природных объектов.</w:t>
      </w:r>
    </w:p>
    <w:p w:rsidR="00BD3007" w:rsidRPr="001A3EC3" w:rsidRDefault="00BD3007" w:rsidP="00BD3007">
      <w:pPr>
        <w:ind w:firstLine="567"/>
        <w:jc w:val="both"/>
      </w:pPr>
      <w:r w:rsidRPr="001A3EC3">
        <w:t>6.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B30425" w:rsidRPr="001A3EC3" w:rsidRDefault="00BD3007" w:rsidP="00B30425">
      <w:pPr>
        <w:ind w:firstLine="567"/>
        <w:jc w:val="both"/>
      </w:pPr>
      <w:r w:rsidRPr="001A3EC3">
        <w:t xml:space="preserve">7. </w:t>
      </w:r>
      <w:r w:rsidR="00B30425" w:rsidRPr="001A3EC3">
        <w:t xml:space="preserve">Действие градостроительного регламента не распространяется </w:t>
      </w:r>
      <w:r w:rsidR="00B57A90" w:rsidRPr="001A3EC3">
        <w:t>и не подлежит применению для</w:t>
      </w:r>
      <w:r w:rsidR="00B30425" w:rsidRPr="001A3EC3">
        <w:t xml:space="preserve"> земельны</w:t>
      </w:r>
      <w:r w:rsidR="00B57A90" w:rsidRPr="001A3EC3">
        <w:t>х</w:t>
      </w:r>
      <w:r w:rsidR="00B30425" w:rsidRPr="001A3EC3">
        <w:t xml:space="preserve"> участк</w:t>
      </w:r>
      <w:r w:rsidR="00B57A90" w:rsidRPr="001A3EC3">
        <w:t>ов</w:t>
      </w:r>
      <w:r w:rsidR="00B30425" w:rsidRPr="001A3EC3">
        <w:t>:</w:t>
      </w:r>
    </w:p>
    <w:p w:rsidR="00B30425" w:rsidRPr="001A3EC3" w:rsidRDefault="00B30425" w:rsidP="00B30425">
      <w:pPr>
        <w:ind w:firstLine="567"/>
        <w:jc w:val="both"/>
      </w:pPr>
      <w:proofErr w:type="gramStart"/>
      <w:r w:rsidRPr="001A3EC3">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1A3EC3">
        <w:t xml:space="preserve"> культурного наследия;</w:t>
      </w:r>
    </w:p>
    <w:p w:rsidR="00B30425" w:rsidRPr="001A3EC3" w:rsidRDefault="00B30425" w:rsidP="00B30425">
      <w:pPr>
        <w:ind w:firstLine="567"/>
        <w:jc w:val="both"/>
      </w:pPr>
      <w:r w:rsidRPr="001A3EC3">
        <w:t xml:space="preserve">2) </w:t>
      </w:r>
      <w:r w:rsidR="00E24C26" w:rsidRPr="001A3EC3">
        <w:t>в границах территорий общего пользования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30425" w:rsidRPr="001A3EC3" w:rsidRDefault="00B30425" w:rsidP="00B30425">
      <w:pPr>
        <w:ind w:firstLine="567"/>
        <w:jc w:val="both"/>
      </w:pPr>
      <w:r w:rsidRPr="001A3EC3">
        <w:t xml:space="preserve">3) предназначенные для размещения линейных объектов и (или) занятые линейными объектами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B30425" w:rsidRPr="001A3EC3" w:rsidRDefault="00B30425" w:rsidP="00B30425">
      <w:pPr>
        <w:ind w:firstLine="567"/>
        <w:jc w:val="both"/>
      </w:pPr>
      <w:proofErr w:type="gramStart"/>
      <w:r w:rsidRPr="001A3EC3">
        <w:t>4) предоставленные для добычи полезных ископаемых.</w:t>
      </w:r>
      <w:proofErr w:type="gramEnd"/>
    </w:p>
    <w:p w:rsidR="00B30425" w:rsidRPr="001A3EC3" w:rsidRDefault="00B30425" w:rsidP="00B30425">
      <w:pPr>
        <w:ind w:firstLine="567"/>
        <w:jc w:val="both"/>
      </w:pPr>
      <w:r w:rsidRPr="001A3EC3">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w:t>
      </w:r>
      <w:r w:rsidRPr="001A3EC3">
        <w:lastRenderedPageBreak/>
        <w:t xml:space="preserve">власти </w:t>
      </w:r>
      <w:r w:rsidR="00624329" w:rsidRPr="001A3EC3">
        <w:t>Республики Хакасия</w:t>
      </w:r>
      <w:r w:rsidR="0098116D" w:rsidRPr="001A3EC3">
        <w:t xml:space="preserve">, уполномоченными органами местного самоуправления муниципального района </w:t>
      </w:r>
      <w:r w:rsidRPr="001A3EC3">
        <w:t>или уполномоченными органами местного самоуправления</w:t>
      </w:r>
      <w:r w:rsidR="00676878" w:rsidRPr="001A3EC3">
        <w:t xml:space="preserve"> муниципального образования </w:t>
      </w:r>
      <w:r w:rsidR="00ED6E7F" w:rsidRPr="001A3EC3">
        <w:t>Новомихайлов</w:t>
      </w:r>
      <w:r w:rsidR="00676878" w:rsidRPr="001A3EC3">
        <w:t>ский сельсовет</w:t>
      </w:r>
      <w:r w:rsidRPr="001A3EC3">
        <w:t xml:space="preserve">, в соответствии с федеральными законами. </w:t>
      </w:r>
    </w:p>
    <w:p w:rsidR="00B30425" w:rsidRPr="001A3EC3" w:rsidRDefault="00BD3007" w:rsidP="00B30425">
      <w:pPr>
        <w:ind w:firstLine="567"/>
        <w:jc w:val="both"/>
      </w:pPr>
      <w:r w:rsidRPr="001A3EC3">
        <w:t xml:space="preserve">8. </w:t>
      </w:r>
      <w:r w:rsidR="00B30425" w:rsidRPr="001A3EC3">
        <w:t xml:space="preserve">Градостроительные регламенты не устанавливаются </w:t>
      </w:r>
      <w:r w:rsidR="00B57A90" w:rsidRPr="001A3EC3">
        <w:t xml:space="preserve">и не подлежат применению </w:t>
      </w:r>
      <w:r w:rsidR="00B30425" w:rsidRPr="001A3EC3">
        <w:t>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r w:rsidR="00E24C26" w:rsidRPr="001A3EC3">
        <w:t xml:space="preserve"> и территорий опережающего развития.</w:t>
      </w:r>
    </w:p>
    <w:p w:rsidR="00BD3007" w:rsidRPr="001A3EC3" w:rsidRDefault="00BD3007" w:rsidP="00BD3007">
      <w:pPr>
        <w:ind w:firstLine="567"/>
        <w:jc w:val="both"/>
      </w:pPr>
      <w:r w:rsidRPr="001A3EC3">
        <w:t xml:space="preserve">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w:t>
      </w:r>
      <w:r w:rsidR="00624329" w:rsidRPr="001A3EC3">
        <w:t>Республики Хакасия</w:t>
      </w:r>
      <w:r w:rsidRPr="001A3EC3">
        <w:t xml:space="preserve"> или уполномоченными органами местного самоуправления в соответствии с федеральными законами.</w:t>
      </w:r>
      <w:r w:rsidR="00FF1485" w:rsidRPr="001A3EC3">
        <w:t xml:space="preserve"> Использование земельных участков в границах особых экономических зон определяется органами управления особыми экономическими зонами. </w:t>
      </w:r>
      <w:proofErr w:type="gramStart"/>
      <w:r w:rsidR="00FF1485" w:rsidRPr="001A3EC3">
        <w:t>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w:t>
      </w:r>
      <w:r w:rsidR="00A025B7" w:rsidRPr="001A3EC3">
        <w:rPr>
          <w:rStyle w:val="13"/>
        </w:rPr>
        <w:t xml:space="preserve"> </w:t>
      </w:r>
      <w:r w:rsidR="00A025B7" w:rsidRPr="001A3EC3">
        <w:rPr>
          <w:rStyle w:val="diffins"/>
        </w:rPr>
        <w:t>(за исключением территорий населенных пунктов, включенных в состав особо охраняемых природных территорий)</w:t>
      </w:r>
      <w:r w:rsidR="00FF1485" w:rsidRPr="001A3EC3">
        <w:t>,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roofErr w:type="gramEnd"/>
    </w:p>
    <w:p w:rsidR="00BD3007" w:rsidRPr="001A3EC3" w:rsidRDefault="00BD3007" w:rsidP="002F2BDF">
      <w:pPr>
        <w:ind w:firstLine="567"/>
        <w:jc w:val="both"/>
      </w:pPr>
      <w:r w:rsidRPr="001A3EC3">
        <w:t xml:space="preserve">9. </w:t>
      </w:r>
      <w:r w:rsidR="002F2BDF" w:rsidRPr="001A3EC3">
        <w:t xml:space="preserve">На карте градостроительного зонирования в обязательном порядке отображаются границы населенных пунктов, входящих в состав поселения, </w:t>
      </w:r>
      <w:r w:rsidR="00E7152B" w:rsidRPr="001A3EC3">
        <w:t>сельского поселения</w:t>
      </w:r>
      <w:r w:rsidR="002F2BDF" w:rsidRPr="001A3EC3">
        <w:t>,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BC5A75" w:rsidRPr="001A3EC3" w:rsidRDefault="00BC5A75" w:rsidP="002F2BDF">
      <w:pPr>
        <w:ind w:firstLine="567"/>
        <w:jc w:val="both"/>
      </w:pPr>
      <w:r w:rsidRPr="001A3EC3">
        <w:rPr>
          <w:rStyle w:val="blk"/>
        </w:rPr>
        <w:t xml:space="preserve">На карте градостроительного зонирования в обязательном порядке устанавливаются территории, в границах которых предусматривается осуществление </w:t>
      </w:r>
      <w:r w:rsidRPr="001A3EC3">
        <w:rPr>
          <w:rStyle w:val="diffins"/>
        </w:rPr>
        <w:t>комплексного развития</w:t>
      </w:r>
      <w:r w:rsidRPr="001A3EC3">
        <w:rPr>
          <w:rStyle w:val="blk"/>
        </w:rPr>
        <w:t xml:space="preserve"> территории</w:t>
      </w:r>
      <w:r w:rsidRPr="001A3EC3">
        <w:rPr>
          <w:rStyle w:val="diffins"/>
        </w:rPr>
        <w:t>.</w:t>
      </w:r>
      <w:r w:rsidRPr="001A3EC3">
        <w:rPr>
          <w:rStyle w:val="blk"/>
        </w:rPr>
        <w:t xml:space="preserve">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w:t>
      </w:r>
      <w:r w:rsidRPr="001A3EC3">
        <w:rPr>
          <w:rStyle w:val="diffins"/>
        </w:rPr>
        <w:t>о комплексном развитии территории.</w:t>
      </w:r>
    </w:p>
    <w:p w:rsidR="00BD3007" w:rsidRPr="001A3EC3" w:rsidRDefault="00BD3007" w:rsidP="00BD3007">
      <w:pPr>
        <w:ind w:firstLine="567"/>
        <w:jc w:val="both"/>
      </w:pPr>
      <w:r w:rsidRPr="001A3EC3">
        <w:t>10. Градостроительные регламенты устанавливаются в соответствии с законодательством Российской Федерации</w:t>
      </w:r>
      <w:r w:rsidR="00770D3E" w:rsidRPr="001A3EC3">
        <w:t xml:space="preserve"> в процессе разработки карты градостроительного зонирования на основании детального изучения социально-пространственного качества среды </w:t>
      </w:r>
      <w:r w:rsidR="00E7152B" w:rsidRPr="001A3EC3">
        <w:t>сельского поселения</w:t>
      </w:r>
      <w:r w:rsidR="00770D3E" w:rsidRPr="001A3EC3">
        <w:t>, возможности и рациональности ее изменения</w:t>
      </w:r>
      <w:r w:rsidRPr="001A3EC3">
        <w:t xml:space="preserve">. </w:t>
      </w:r>
    </w:p>
    <w:p w:rsidR="00CB50C5" w:rsidRPr="001A3EC3" w:rsidRDefault="00CB50C5" w:rsidP="00B30425">
      <w:pPr>
        <w:ind w:firstLine="567"/>
        <w:jc w:val="both"/>
      </w:pPr>
      <w:r w:rsidRPr="001A3EC3">
        <w:t>1</w:t>
      </w:r>
      <w:r w:rsidR="00A742BC" w:rsidRPr="001A3EC3">
        <w:t>1</w:t>
      </w:r>
      <w:r w:rsidRPr="001A3EC3">
        <w:t xml:space="preserve">. </w:t>
      </w:r>
      <w:proofErr w:type="gramStart"/>
      <w:r w:rsidR="00B30425" w:rsidRPr="001A3EC3">
        <w:t>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w:t>
      </w:r>
      <w:proofErr w:type="gramEnd"/>
    </w:p>
    <w:p w:rsidR="00BD3007" w:rsidRPr="001A3EC3" w:rsidRDefault="00BD3007" w:rsidP="00BD3007">
      <w:pPr>
        <w:ind w:firstLine="567"/>
        <w:jc w:val="both"/>
      </w:pPr>
      <w:r w:rsidRPr="001A3EC3">
        <w:t xml:space="preserve">Изменение установленных уполномоченными органами </w:t>
      </w:r>
      <w:r w:rsidR="00A742BC" w:rsidRPr="001A3EC3">
        <w:t xml:space="preserve">режима использования и </w:t>
      </w:r>
      <w:r w:rsidRPr="001A3EC3">
        <w:t xml:space="preserve">границ зон с особыми условиями использования территорий осуществляется установившим такие </w:t>
      </w:r>
      <w:r w:rsidR="004D43AB" w:rsidRPr="001A3EC3">
        <w:t xml:space="preserve">режимы и </w:t>
      </w:r>
      <w:r w:rsidRPr="001A3EC3">
        <w:t>границы уполномоченным органом. В настоящих Правилах отображаются внесенные изменения.</w:t>
      </w:r>
    </w:p>
    <w:p w:rsidR="00BD3007" w:rsidRPr="001A3EC3" w:rsidRDefault="00BD3007" w:rsidP="00BD3007">
      <w:pPr>
        <w:keepNext/>
        <w:spacing w:before="120"/>
        <w:ind w:firstLine="567"/>
        <w:outlineLvl w:val="2"/>
        <w:rPr>
          <w:b/>
          <w:bCs/>
        </w:rPr>
      </w:pPr>
      <w:bookmarkStart w:id="207" w:name="_Toc268484948"/>
      <w:bookmarkStart w:id="208" w:name="_Toc268487888"/>
      <w:bookmarkStart w:id="209" w:name="_Toc301255850"/>
      <w:bookmarkStart w:id="210" w:name="_Toc531808756"/>
      <w:bookmarkStart w:id="211" w:name="_Toc121868241"/>
      <w:r w:rsidRPr="001A3EC3">
        <w:rPr>
          <w:b/>
          <w:bCs/>
        </w:rPr>
        <w:t>Статья 6. Использование земельных участков, на которые распространяется действие градостроительных регламентов</w:t>
      </w:r>
      <w:bookmarkEnd w:id="207"/>
      <w:bookmarkEnd w:id="208"/>
      <w:bookmarkEnd w:id="209"/>
      <w:bookmarkEnd w:id="210"/>
      <w:bookmarkEnd w:id="211"/>
    </w:p>
    <w:p w:rsidR="00BD3007" w:rsidRPr="001A3EC3" w:rsidRDefault="00BD3007" w:rsidP="00BD3007">
      <w:pPr>
        <w:ind w:firstLine="567"/>
        <w:jc w:val="both"/>
      </w:pPr>
      <w:r w:rsidRPr="001A3EC3">
        <w:t>1. Использование и застройка земельных участков на территории</w:t>
      </w:r>
      <w:r w:rsidR="00676878" w:rsidRPr="001A3EC3">
        <w:t xml:space="preserve"> муниципального образования </w:t>
      </w:r>
      <w:r w:rsidR="00ED6E7F" w:rsidRPr="001A3EC3">
        <w:t>Новомихайлов</w:t>
      </w:r>
      <w:r w:rsidR="00676878" w:rsidRPr="001A3EC3">
        <w:t>ский сельсовет</w:t>
      </w:r>
      <w:r w:rsidRPr="001A3EC3">
        <w:t xml:space="preserve">, на которые распространяется действие градостроительных регламентов, может осуществляться правообладателями земельных </w:t>
      </w:r>
      <w:r w:rsidRPr="001A3EC3">
        <w:lastRenderedPageBreak/>
        <w:t>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7052F2" w:rsidRPr="001A3EC3" w:rsidRDefault="007052F2" w:rsidP="00BD3007">
      <w:pPr>
        <w:ind w:firstLine="567"/>
        <w:jc w:val="both"/>
      </w:pPr>
      <w:r w:rsidRPr="001A3EC3">
        <w:t>Виды разрешенного использования, не предусмотренные в градостроительном регламенте, являются запрещенными.</w:t>
      </w:r>
    </w:p>
    <w:p w:rsidR="00CF1ED9" w:rsidRPr="001A3EC3" w:rsidRDefault="00BD3007" w:rsidP="00CF1ED9">
      <w:pPr>
        <w:ind w:firstLine="567"/>
        <w:jc w:val="both"/>
      </w:pPr>
      <w:r w:rsidRPr="001A3EC3">
        <w:t xml:space="preserve">2. </w:t>
      </w:r>
      <w:r w:rsidR="00CF1ED9" w:rsidRPr="001A3EC3">
        <w:t>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CF1ED9" w:rsidRPr="001A3EC3" w:rsidRDefault="00F43E6F" w:rsidP="00CF1ED9">
      <w:pPr>
        <w:ind w:firstLine="567"/>
        <w:jc w:val="both"/>
      </w:pPr>
      <w:proofErr w:type="gramStart"/>
      <w:r w:rsidRPr="001A3EC3">
        <w:t>1</w:t>
      </w:r>
      <w:r w:rsidR="00CF1ED9" w:rsidRPr="001A3EC3">
        <w:t>)</w:t>
      </w:r>
      <w:r w:rsidR="00CF1ED9" w:rsidRPr="001A3EC3">
        <w:tab/>
        <w:t xml:space="preserve">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w:t>
      </w:r>
      <w:proofErr w:type="gramEnd"/>
      <w:r w:rsidR="00CF1ED9" w:rsidRPr="001A3EC3">
        <w:t>, государственных и муниципальных унитарных предприятий, при условии соблюдения требований технических регламентов;</w:t>
      </w:r>
    </w:p>
    <w:p w:rsidR="00CF1ED9" w:rsidRPr="001A3EC3" w:rsidRDefault="00F43E6F" w:rsidP="00CF1ED9">
      <w:pPr>
        <w:ind w:firstLine="567"/>
        <w:jc w:val="both"/>
      </w:pPr>
      <w:proofErr w:type="gramStart"/>
      <w:r w:rsidRPr="001A3EC3">
        <w:t>2</w:t>
      </w:r>
      <w:r w:rsidR="00CF1ED9" w:rsidRPr="001A3EC3">
        <w:t>)</w:t>
      </w:r>
      <w:r w:rsidR="00CF1ED9" w:rsidRPr="001A3EC3">
        <w:tab/>
        <w:t>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w:t>
      </w:r>
      <w:proofErr w:type="gramEnd"/>
      <w:r w:rsidR="00CF1ED9" w:rsidRPr="001A3EC3">
        <w:t xml:space="preserve"> регламентов;</w:t>
      </w:r>
    </w:p>
    <w:p w:rsidR="00BD3007" w:rsidRPr="001A3EC3" w:rsidRDefault="00F43E6F" w:rsidP="00CF1ED9">
      <w:pPr>
        <w:ind w:firstLine="567"/>
        <w:jc w:val="both"/>
      </w:pPr>
      <w:r w:rsidRPr="001A3EC3">
        <w:t>3</w:t>
      </w:r>
      <w:r w:rsidR="00CF1ED9" w:rsidRPr="001A3EC3">
        <w:t>)</w:t>
      </w:r>
      <w:r w:rsidR="00CF1ED9" w:rsidRPr="001A3EC3">
        <w:tab/>
        <w:t xml:space="preserve">вспомогательные виды разрешенного использования недвижимости, допустимые только в качестве </w:t>
      </w:r>
      <w:proofErr w:type="gramStart"/>
      <w:r w:rsidR="00CF1ED9" w:rsidRPr="001A3EC3">
        <w:t>дополнительных</w:t>
      </w:r>
      <w:proofErr w:type="gramEnd"/>
      <w:r w:rsidR="00CF1ED9" w:rsidRPr="001A3EC3">
        <w:t xml:space="preserve"> по отношению к основным видам разрешенного использования и условно разрешенным видам использования и </w:t>
      </w:r>
      <w:r w:rsidR="009807D3" w:rsidRPr="001A3EC3">
        <w:t>осуществляемые совместно с ними</w:t>
      </w:r>
      <w:r w:rsidR="00BD3007" w:rsidRPr="001A3EC3">
        <w:t>.</w:t>
      </w:r>
    </w:p>
    <w:p w:rsidR="00C54069" w:rsidRPr="001A3EC3" w:rsidRDefault="00C54069" w:rsidP="00B11BAE">
      <w:pPr>
        <w:ind w:firstLine="567"/>
        <w:jc w:val="both"/>
      </w:pPr>
      <w:r w:rsidRPr="001A3EC3">
        <w:t xml:space="preserve">3. </w:t>
      </w:r>
      <w:r w:rsidR="00B11BAE" w:rsidRPr="001A3EC3">
        <w:t xml:space="preserve">В соответствии с «Классификатором видов разрешенного использования земельных участков», утверждённым приказом </w:t>
      </w:r>
      <w:proofErr w:type="spellStart"/>
      <w:r w:rsidR="00B11BAE" w:rsidRPr="001A3EC3">
        <w:t>Рос</w:t>
      </w:r>
      <w:r w:rsidR="00884C32" w:rsidRPr="001A3EC3">
        <w:t>реестра</w:t>
      </w:r>
      <w:proofErr w:type="spellEnd"/>
      <w:r w:rsidR="00B11BAE" w:rsidRPr="001A3EC3">
        <w:t xml:space="preserve"> от</w:t>
      </w:r>
      <w:r w:rsidR="00884C32" w:rsidRPr="001A3EC3">
        <w:t xml:space="preserve"> 10.11.2020 № </w:t>
      </w:r>
      <w:proofErr w:type="gramStart"/>
      <w:r w:rsidR="00884C32" w:rsidRPr="001A3EC3">
        <w:t>П</w:t>
      </w:r>
      <w:proofErr w:type="gramEnd"/>
      <w:r w:rsidR="00884C32" w:rsidRPr="001A3EC3">
        <w:t>/0412</w:t>
      </w:r>
      <w:r w:rsidR="00B11BAE" w:rsidRPr="001A3EC3">
        <w:t>, содержание видов разрешенного использования, перечисленных в настоящих Правилах, допускает без отдельного указания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rsidR="00C54069" w:rsidRPr="001A3EC3" w:rsidRDefault="00C54069" w:rsidP="00C54069">
      <w:pPr>
        <w:ind w:firstLine="567"/>
        <w:jc w:val="both"/>
      </w:pPr>
      <w:r w:rsidRPr="001A3EC3">
        <w:t xml:space="preserve">4. В пределах земельного участка могут сочетаться несколько видов разрешенного использования. </w:t>
      </w:r>
    </w:p>
    <w:p w:rsidR="00B749A5" w:rsidRPr="001A3EC3" w:rsidRDefault="00BC617C" w:rsidP="00C54069">
      <w:pPr>
        <w:ind w:firstLine="567"/>
        <w:jc w:val="both"/>
      </w:pPr>
      <w:r w:rsidRPr="001A3EC3">
        <w:t>5</w:t>
      </w:r>
      <w:r w:rsidR="00B749A5" w:rsidRPr="001A3EC3">
        <w:t xml:space="preserve">. </w:t>
      </w:r>
      <w:r w:rsidR="002F2BDF" w:rsidRPr="001A3EC3">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Использование земельных участков и объектов капитального строительства допускается при условии соблюдения ограничений использования земельных участков и объектов капитального строительства, установленных в соответствии с законодательством Российской Федерации.</w:t>
      </w:r>
    </w:p>
    <w:p w:rsidR="00BD3007" w:rsidRPr="001A3EC3" w:rsidRDefault="00BD3007" w:rsidP="00BD3007">
      <w:pPr>
        <w:keepNext/>
        <w:spacing w:before="120"/>
        <w:ind w:firstLine="567"/>
        <w:outlineLvl w:val="2"/>
        <w:rPr>
          <w:b/>
          <w:bCs/>
        </w:rPr>
      </w:pPr>
      <w:bookmarkStart w:id="212" w:name="_Toc268484949"/>
      <w:bookmarkStart w:id="213" w:name="_Toc268487889"/>
      <w:bookmarkStart w:id="214" w:name="_Toc301255851"/>
      <w:bookmarkStart w:id="215" w:name="_Toc531808757"/>
      <w:bookmarkStart w:id="216" w:name="_Toc121868242"/>
      <w:r w:rsidRPr="001A3EC3">
        <w:rPr>
          <w:b/>
          <w:bCs/>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bookmarkEnd w:id="212"/>
      <w:bookmarkEnd w:id="213"/>
      <w:bookmarkEnd w:id="214"/>
      <w:bookmarkEnd w:id="215"/>
      <w:bookmarkEnd w:id="216"/>
    </w:p>
    <w:p w:rsidR="00BD3007" w:rsidRPr="001A3EC3" w:rsidRDefault="00BD3007" w:rsidP="00BD3007">
      <w:pPr>
        <w:ind w:firstLine="567"/>
        <w:jc w:val="both"/>
      </w:pPr>
      <w:r w:rsidRPr="001A3EC3">
        <w:t xml:space="preserve">1. Земельные участки, </w:t>
      </w:r>
      <w:r w:rsidR="009A62A2" w:rsidRPr="001A3EC3">
        <w:t>образо</w:t>
      </w:r>
      <w:r w:rsidRPr="001A3EC3">
        <w:t xml:space="preserve">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w:t>
      </w:r>
      <w:r w:rsidRPr="001A3EC3">
        <w:lastRenderedPageBreak/>
        <w:t xml:space="preserve">соответствии с </w:t>
      </w:r>
      <w:r w:rsidR="00FA4FE6" w:rsidRPr="001A3EC3">
        <w:t>установленным для них целевым назначением и разрешённым использованием</w:t>
      </w:r>
      <w:r w:rsidRPr="001A3EC3">
        <w:t xml:space="preserve">, за исключением случаев, предусмотренных </w:t>
      </w:r>
      <w:r w:rsidR="00733EA3" w:rsidRPr="001A3EC3">
        <w:t>частью</w:t>
      </w:r>
      <w:r w:rsidRPr="001A3EC3">
        <w:t xml:space="preserve"> 2 настоящей статьи.</w:t>
      </w:r>
    </w:p>
    <w:p w:rsidR="00BD3007" w:rsidRPr="001A3EC3" w:rsidRDefault="00BD3007" w:rsidP="00BD3007">
      <w:pPr>
        <w:ind w:firstLine="567"/>
        <w:jc w:val="both"/>
      </w:pPr>
      <w:r w:rsidRPr="001A3EC3">
        <w:t xml:space="preserve">2. </w:t>
      </w:r>
      <w:proofErr w:type="gramStart"/>
      <w:r w:rsidRPr="001A3EC3">
        <w:t xml:space="preserve">После вступления в силу настоящих Правил </w:t>
      </w:r>
      <w:r w:rsidR="00FA4FE6" w:rsidRPr="001A3EC3">
        <w:t>раздел, объединение, перераспределение земельных участков или выдел из земельных участков, а также из земель, находящихся в государственной или муниципальной собственности, земельных участков</w:t>
      </w:r>
      <w:r w:rsidRPr="001A3EC3">
        <w:t xml:space="preserve">, указанных в </w:t>
      </w:r>
      <w:r w:rsidR="00733EA3" w:rsidRPr="001A3EC3">
        <w:t>части</w:t>
      </w:r>
      <w:r w:rsidRPr="001A3EC3">
        <w:t xml:space="preserve"> 1 настоящей статьи осуществляется при условии </w:t>
      </w:r>
      <w:r w:rsidR="009A62A2" w:rsidRPr="001A3EC3">
        <w:t>образо</w:t>
      </w:r>
      <w:r w:rsidRPr="001A3EC3">
        <w:t>вания земельных участков в пределах границ соответствующей территориальной зоны</w:t>
      </w:r>
      <w:r w:rsidR="0030595C" w:rsidRPr="001A3EC3">
        <w:t>, за исключением земельных участков, границы которых в соответствии с земельным законодательством могут пересекать границы</w:t>
      </w:r>
      <w:proofErr w:type="gramEnd"/>
      <w:r w:rsidR="0030595C" w:rsidRPr="001A3EC3">
        <w:t xml:space="preserve"> территориальных зон</w:t>
      </w:r>
      <w:r w:rsidRPr="001A3EC3">
        <w:t>.</w:t>
      </w:r>
    </w:p>
    <w:p w:rsidR="00BD3007" w:rsidRPr="001A3EC3" w:rsidRDefault="00BD3007" w:rsidP="00BD3007">
      <w:pPr>
        <w:keepNext/>
        <w:spacing w:before="120"/>
        <w:ind w:firstLine="567"/>
        <w:outlineLvl w:val="2"/>
        <w:rPr>
          <w:b/>
          <w:bCs/>
        </w:rPr>
      </w:pPr>
      <w:bookmarkStart w:id="217" w:name="_Toc268484950"/>
      <w:bookmarkStart w:id="218" w:name="_Toc268487890"/>
      <w:bookmarkStart w:id="219" w:name="_Toc301255852"/>
      <w:bookmarkStart w:id="220" w:name="_Toc531808758"/>
      <w:bookmarkStart w:id="221" w:name="_Toc121868243"/>
      <w:r w:rsidRPr="001A3EC3">
        <w:rPr>
          <w:b/>
          <w:bCs/>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bookmarkEnd w:id="217"/>
      <w:bookmarkEnd w:id="218"/>
      <w:bookmarkEnd w:id="219"/>
      <w:bookmarkEnd w:id="220"/>
      <w:bookmarkEnd w:id="221"/>
    </w:p>
    <w:p w:rsidR="00BD3007" w:rsidRPr="001A3EC3" w:rsidRDefault="00BD3007" w:rsidP="00BD3007">
      <w:pPr>
        <w:ind w:firstLine="567"/>
        <w:jc w:val="both"/>
      </w:pPr>
      <w:r w:rsidRPr="001A3EC3">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BD3007" w:rsidRPr="001A3EC3" w:rsidRDefault="00BD3007" w:rsidP="00BD3007">
      <w:pPr>
        <w:ind w:firstLine="567"/>
        <w:jc w:val="both"/>
      </w:pPr>
      <w:r w:rsidRPr="001A3EC3">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BD3007" w:rsidRPr="001A3EC3" w:rsidRDefault="00BD3007" w:rsidP="00BD3007">
      <w:pPr>
        <w:ind w:firstLine="567"/>
        <w:jc w:val="both"/>
      </w:pPr>
      <w:r w:rsidRPr="001A3EC3">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w:t>
      </w:r>
    </w:p>
    <w:p w:rsidR="00BD3007" w:rsidRPr="001A3EC3" w:rsidRDefault="00BD3007" w:rsidP="00BD3007">
      <w:pPr>
        <w:ind w:firstLine="567"/>
        <w:jc w:val="both"/>
      </w:pPr>
      <w:r w:rsidRPr="001A3EC3">
        <w:t xml:space="preserve">2. </w:t>
      </w:r>
      <w:proofErr w:type="gramStart"/>
      <w:r w:rsidRPr="001A3EC3">
        <w:t xml:space="preserve">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w:t>
      </w:r>
      <w:r w:rsidR="000C321D" w:rsidRPr="001A3EC3">
        <w:t xml:space="preserve">если это </w:t>
      </w:r>
      <w:r w:rsidRPr="001A3EC3">
        <w:t>установлено уполномоченными органами в соответствии с действующим</w:t>
      </w:r>
      <w:proofErr w:type="gramEnd"/>
      <w:r w:rsidRPr="001A3EC3">
        <w:t xml:space="preserve">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BD3007" w:rsidRPr="001A3EC3" w:rsidRDefault="00BD3007" w:rsidP="00BD3007">
      <w:pPr>
        <w:ind w:firstLine="567"/>
        <w:jc w:val="both"/>
      </w:pPr>
      <w:r w:rsidRPr="001A3EC3">
        <w:t xml:space="preserve">3. Изменение вида разрешенного использования земельных участков, изменение вида и реконструкция объектов капитального строительства, указанных в </w:t>
      </w:r>
      <w:r w:rsidR="00733EA3" w:rsidRPr="001A3EC3">
        <w:t>части</w:t>
      </w:r>
      <w:r w:rsidRPr="001A3EC3">
        <w:t xml:space="preserve"> 1 настоящей статьи, может осуществляться путем приведения </w:t>
      </w:r>
      <w:proofErr w:type="gramStart"/>
      <w:r w:rsidRPr="001A3EC3">
        <w:t>их</w:t>
      </w:r>
      <w:proofErr w:type="gramEnd"/>
      <w:r w:rsidRPr="001A3EC3">
        <w:t xml:space="preserve"> в соответствие установленным градостроительным регламентам.</w:t>
      </w:r>
    </w:p>
    <w:p w:rsidR="00BD3007" w:rsidRPr="001A3EC3" w:rsidRDefault="00BD3007" w:rsidP="00BD3007">
      <w:pPr>
        <w:keepNext/>
        <w:spacing w:before="120"/>
        <w:ind w:firstLine="567"/>
        <w:outlineLvl w:val="2"/>
        <w:rPr>
          <w:b/>
          <w:bCs/>
        </w:rPr>
      </w:pPr>
      <w:bookmarkStart w:id="222" w:name="_Toc268487891"/>
      <w:bookmarkStart w:id="223" w:name="_Toc301255853"/>
      <w:bookmarkStart w:id="224" w:name="_Toc531808759"/>
      <w:bookmarkStart w:id="225" w:name="_Toc121868244"/>
      <w:r w:rsidRPr="001A3EC3">
        <w:rPr>
          <w:b/>
          <w:bCs/>
        </w:rPr>
        <w:t>Статья 9. Осуществление строительства, реконструкции объектов капитального строительства</w:t>
      </w:r>
      <w:bookmarkEnd w:id="222"/>
      <w:bookmarkEnd w:id="223"/>
      <w:bookmarkEnd w:id="224"/>
      <w:bookmarkEnd w:id="225"/>
    </w:p>
    <w:p w:rsidR="00BD3007" w:rsidRPr="001A3EC3" w:rsidRDefault="00BD3007" w:rsidP="00BD3007">
      <w:pPr>
        <w:ind w:firstLine="567"/>
        <w:jc w:val="both"/>
      </w:pPr>
      <w:r w:rsidRPr="001A3EC3">
        <w:t xml:space="preserve">1. </w:t>
      </w:r>
      <w:proofErr w:type="gramStart"/>
      <w:r w:rsidRPr="001A3EC3">
        <w:t>Строительство, реконструкция объектов капитального строительства на территории</w:t>
      </w:r>
      <w:r w:rsidR="00676878" w:rsidRPr="001A3EC3">
        <w:t xml:space="preserve"> муниципального образования </w:t>
      </w:r>
      <w:r w:rsidR="00ED6E7F" w:rsidRPr="001A3EC3">
        <w:t>Новомихайлов</w:t>
      </w:r>
      <w:r w:rsidR="00676878" w:rsidRPr="001A3EC3">
        <w:t>ский сельсовет</w:t>
      </w:r>
      <w:r w:rsidRPr="001A3EC3">
        <w:t xml:space="preserve"> осуществляется </w:t>
      </w:r>
      <w:r w:rsidR="0030595C" w:rsidRPr="001A3EC3">
        <w:t>застройщиком</w:t>
      </w:r>
      <w:r w:rsidRPr="001A3EC3">
        <w:t xml:space="preserve"> в соответствии с требованиями, установленными Градостроительным кодексом Российской Федерации, другими федеральными законами, законодательством </w:t>
      </w:r>
      <w:r w:rsidR="00624329" w:rsidRPr="001A3EC3">
        <w:t>Республики Хакасия</w:t>
      </w:r>
      <w:r w:rsidRPr="001A3EC3">
        <w:t xml:space="preserve"> и принятыми в соответствии с ними правовыми актами</w:t>
      </w:r>
      <w:r w:rsidR="00676878" w:rsidRPr="001A3EC3">
        <w:t xml:space="preserve"> муниципального образования </w:t>
      </w:r>
      <w:r w:rsidR="00ED6E7F" w:rsidRPr="001A3EC3">
        <w:t>Новомихайлов</w:t>
      </w:r>
      <w:r w:rsidR="00676878" w:rsidRPr="001A3EC3">
        <w:t>ский сельсовет</w:t>
      </w:r>
      <w:r w:rsidRPr="001A3EC3">
        <w:t xml:space="preserve">, устанавливающими особенности осуществления указанной деятельности на территории </w:t>
      </w:r>
      <w:r w:rsidR="00E7152B" w:rsidRPr="001A3EC3">
        <w:t>сельского поселения</w:t>
      </w:r>
      <w:r w:rsidRPr="001A3EC3">
        <w:t>.</w:t>
      </w:r>
      <w:proofErr w:type="gramEnd"/>
    </w:p>
    <w:p w:rsidR="00BD3007" w:rsidRPr="001A3EC3" w:rsidRDefault="00BD3007" w:rsidP="00BD3007">
      <w:pPr>
        <w:ind w:firstLine="567"/>
        <w:jc w:val="both"/>
      </w:pPr>
      <w:r w:rsidRPr="001A3EC3">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w:t>
      </w:r>
      <w:r w:rsidR="00556D60" w:rsidRPr="001A3EC3">
        <w:t xml:space="preserve"> </w:t>
      </w:r>
      <w:r w:rsidRPr="001A3EC3">
        <w:t xml:space="preserve">неблагоприятны для застройки, вправе обратиться за разрешениями на отклонение от предельных параметров </w:t>
      </w:r>
      <w:r w:rsidRPr="001A3EC3">
        <w:lastRenderedPageBreak/>
        <w:t>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w:t>
      </w:r>
      <w:r w:rsidR="00BF2D58" w:rsidRPr="001A3EC3">
        <w:t>1</w:t>
      </w:r>
      <w:r w:rsidRPr="001A3EC3">
        <w:t>).</w:t>
      </w:r>
    </w:p>
    <w:p w:rsidR="00BD3007" w:rsidRPr="001A3EC3" w:rsidRDefault="00BD3007" w:rsidP="00BD3007">
      <w:pPr>
        <w:keepNext/>
        <w:spacing w:before="120"/>
        <w:jc w:val="center"/>
        <w:outlineLvl w:val="1"/>
        <w:rPr>
          <w:b/>
          <w:bCs/>
          <w:i/>
        </w:rPr>
      </w:pPr>
      <w:bookmarkStart w:id="226" w:name="_Toc268484951"/>
      <w:bookmarkStart w:id="227" w:name="_Toc268487893"/>
      <w:bookmarkStart w:id="228" w:name="_Toc301255855"/>
      <w:bookmarkStart w:id="229" w:name="_Toc531808760"/>
      <w:bookmarkStart w:id="230" w:name="_Toc121868245"/>
      <w:r w:rsidRPr="001A3EC3">
        <w:rPr>
          <w:b/>
          <w:bCs/>
        </w:rPr>
        <w:t>РАЗДЕЛ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226"/>
      <w:bookmarkEnd w:id="227"/>
      <w:bookmarkEnd w:id="228"/>
      <w:bookmarkEnd w:id="229"/>
      <w:bookmarkEnd w:id="230"/>
    </w:p>
    <w:p w:rsidR="0014143C" w:rsidRPr="001A3EC3" w:rsidRDefault="0014143C" w:rsidP="0014143C">
      <w:pPr>
        <w:keepNext/>
        <w:spacing w:before="120"/>
        <w:ind w:firstLine="567"/>
        <w:outlineLvl w:val="2"/>
        <w:rPr>
          <w:b/>
          <w:bCs/>
        </w:rPr>
      </w:pPr>
      <w:bookmarkStart w:id="231" w:name="_Toc467011078"/>
      <w:bookmarkStart w:id="232" w:name="_Toc531808761"/>
      <w:bookmarkStart w:id="233" w:name="_Toc121868246"/>
      <w:bookmarkStart w:id="234" w:name="_Toc268487892"/>
      <w:bookmarkStart w:id="235" w:name="_Toc301255854"/>
      <w:bookmarkStart w:id="236" w:name="_Toc268487894"/>
      <w:bookmarkStart w:id="237" w:name="_Toc301255856"/>
      <w:r w:rsidRPr="001A3EC3">
        <w:rPr>
          <w:b/>
          <w:bCs/>
        </w:rPr>
        <w:t>Статья 10. Изменение видов разрешенного использования земельных участков и объектов капитального строительства</w:t>
      </w:r>
      <w:bookmarkEnd w:id="231"/>
      <w:bookmarkEnd w:id="232"/>
      <w:bookmarkEnd w:id="233"/>
    </w:p>
    <w:p w:rsidR="0014143C" w:rsidRPr="001A3EC3" w:rsidRDefault="0014143C" w:rsidP="0014143C">
      <w:pPr>
        <w:tabs>
          <w:tab w:val="left" w:pos="-142"/>
        </w:tabs>
        <w:ind w:right="-1" w:firstLine="567"/>
        <w:jc w:val="both"/>
        <w:rPr>
          <w:snapToGrid w:val="0"/>
        </w:rPr>
      </w:pPr>
      <w:r w:rsidRPr="001A3EC3">
        <w:rPr>
          <w:snapToGrid w:val="0"/>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A94FBA" w:rsidRPr="001A3EC3" w:rsidRDefault="00A94FBA" w:rsidP="00A94FBA">
      <w:pPr>
        <w:tabs>
          <w:tab w:val="left" w:pos="-142"/>
        </w:tabs>
        <w:ind w:right="-1" w:firstLine="567"/>
        <w:jc w:val="both"/>
        <w:rPr>
          <w:snapToGrid w:val="0"/>
        </w:rPr>
      </w:pPr>
      <w:r w:rsidRPr="001A3EC3">
        <w:rPr>
          <w:snapToGrid w:val="0"/>
        </w:rPr>
        <w:t xml:space="preserve">В отношении земельного участка в соответствии с федеральным законом могут быть установлены один или несколько основных, условно разрешенных или вспомогательных видов разрешенного использования. </w:t>
      </w:r>
    </w:p>
    <w:p w:rsidR="00A94FBA" w:rsidRPr="001A3EC3" w:rsidRDefault="00A94FBA" w:rsidP="00A94FBA">
      <w:pPr>
        <w:tabs>
          <w:tab w:val="left" w:pos="-142"/>
        </w:tabs>
        <w:ind w:right="-1" w:firstLine="567"/>
        <w:jc w:val="both"/>
        <w:rPr>
          <w:snapToGrid w:val="0"/>
        </w:rPr>
      </w:pPr>
      <w:r w:rsidRPr="001A3EC3">
        <w:rPr>
          <w:snapToGrid w:val="0"/>
        </w:rPr>
        <w:t>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 Внесение в Единый государственный реестр недвижимости сведений о вспомогательных видах разрешенного использования земельного участка не требуется.</w:t>
      </w:r>
    </w:p>
    <w:p w:rsidR="0014143C" w:rsidRPr="001A3EC3" w:rsidRDefault="0014143C" w:rsidP="0014143C">
      <w:pPr>
        <w:tabs>
          <w:tab w:val="left" w:pos="-142"/>
        </w:tabs>
        <w:ind w:right="-1" w:firstLine="567"/>
        <w:jc w:val="both"/>
        <w:rPr>
          <w:snapToGrid w:val="0"/>
        </w:rPr>
      </w:pPr>
      <w:r w:rsidRPr="001A3EC3">
        <w:rPr>
          <w:snapToGrid w:val="0"/>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D22476" w:rsidRPr="001A3EC3" w:rsidRDefault="00D22476" w:rsidP="0014143C">
      <w:pPr>
        <w:tabs>
          <w:tab w:val="left" w:pos="-142"/>
        </w:tabs>
        <w:ind w:right="-1" w:firstLine="567"/>
        <w:jc w:val="both"/>
        <w:rPr>
          <w:snapToGrid w:val="0"/>
        </w:rPr>
      </w:pPr>
      <w:r w:rsidRPr="001A3EC3">
        <w:rPr>
          <w:snapToGrid w:val="0"/>
        </w:rPr>
        <w:t>2.1.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14143C" w:rsidRPr="001A3EC3" w:rsidRDefault="0014143C" w:rsidP="0014143C">
      <w:pPr>
        <w:tabs>
          <w:tab w:val="left" w:pos="-142"/>
        </w:tabs>
        <w:ind w:right="-1" w:firstLine="567"/>
        <w:jc w:val="both"/>
        <w:rPr>
          <w:snapToGrid w:val="0"/>
        </w:rPr>
      </w:pPr>
      <w:r w:rsidRPr="001A3EC3">
        <w:rPr>
          <w:snapToGrid w:val="0"/>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4143C" w:rsidRPr="001A3EC3" w:rsidRDefault="0014143C" w:rsidP="0014143C">
      <w:pPr>
        <w:tabs>
          <w:tab w:val="left" w:pos="-142"/>
        </w:tabs>
        <w:ind w:right="-1" w:firstLine="567"/>
        <w:jc w:val="both"/>
        <w:rPr>
          <w:snapToGrid w:val="0"/>
        </w:rPr>
      </w:pPr>
      <w:r w:rsidRPr="001A3EC3">
        <w:rPr>
          <w:snapToGrid w:val="0"/>
        </w:rPr>
        <w:t>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12 настоящих Правил.</w:t>
      </w:r>
    </w:p>
    <w:p w:rsidR="00BD3007" w:rsidRPr="001A3EC3" w:rsidRDefault="00BD3007" w:rsidP="00BD3007">
      <w:pPr>
        <w:keepNext/>
        <w:spacing w:before="120"/>
        <w:ind w:firstLine="567"/>
        <w:outlineLvl w:val="2"/>
        <w:rPr>
          <w:b/>
          <w:bCs/>
        </w:rPr>
      </w:pPr>
      <w:bookmarkStart w:id="238" w:name="_Toc531808762"/>
      <w:bookmarkStart w:id="239" w:name="_Toc121868247"/>
      <w:r w:rsidRPr="001A3EC3">
        <w:rPr>
          <w:b/>
          <w:bCs/>
        </w:rPr>
        <w:t>Статья 1</w:t>
      </w:r>
      <w:r w:rsidR="00B325B0" w:rsidRPr="001A3EC3">
        <w:rPr>
          <w:b/>
          <w:bCs/>
        </w:rPr>
        <w:t>1</w:t>
      </w:r>
      <w:r w:rsidRPr="001A3EC3">
        <w:rPr>
          <w:b/>
          <w:bCs/>
        </w:rPr>
        <w:t>.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234"/>
      <w:bookmarkEnd w:id="235"/>
      <w:bookmarkEnd w:id="238"/>
      <w:bookmarkEnd w:id="239"/>
    </w:p>
    <w:p w:rsidR="00BD3007" w:rsidRPr="001A3EC3" w:rsidRDefault="00BD3007" w:rsidP="00BD3007">
      <w:pPr>
        <w:ind w:firstLine="567"/>
        <w:jc w:val="both"/>
      </w:pPr>
      <w:r w:rsidRPr="001A3EC3">
        <w:t>1.</w:t>
      </w:r>
      <w:r w:rsidR="00874F6A" w:rsidRPr="001A3EC3">
        <w:t xml:space="preserve"> </w:t>
      </w:r>
      <w:r w:rsidRPr="001A3EC3">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874F6A" w:rsidRPr="001A3EC3" w:rsidRDefault="00874F6A" w:rsidP="00BD3007">
      <w:pPr>
        <w:ind w:firstLine="567"/>
        <w:jc w:val="both"/>
      </w:pPr>
      <w:r w:rsidRPr="001A3EC3">
        <w:t xml:space="preserve">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w:t>
      </w:r>
      <w:r w:rsidRPr="001A3EC3">
        <w:lastRenderedPageBreak/>
        <w:t>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BD3007" w:rsidRPr="001A3EC3" w:rsidRDefault="00BD3007" w:rsidP="00BD3007">
      <w:pPr>
        <w:ind w:firstLine="567"/>
        <w:jc w:val="both"/>
      </w:pPr>
      <w:r w:rsidRPr="001A3EC3">
        <w:t>2.</w:t>
      </w:r>
      <w:r w:rsidR="00874F6A" w:rsidRPr="001A3EC3">
        <w:t xml:space="preserve"> </w:t>
      </w:r>
      <w:r w:rsidRPr="001A3EC3">
        <w:t xml:space="preserve">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BD3007" w:rsidRPr="001A3EC3" w:rsidRDefault="00BD3007" w:rsidP="00BD3007">
      <w:pPr>
        <w:ind w:firstLine="567"/>
        <w:jc w:val="both"/>
      </w:pPr>
      <w:r w:rsidRPr="001A3EC3">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r w:rsidR="009C7501" w:rsidRPr="001A3EC3">
        <w:t xml:space="preserve">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w:t>
      </w:r>
      <w:r w:rsidR="00204662" w:rsidRPr="001A3EC3">
        <w:t>№</w:t>
      </w:r>
      <w:r w:rsidR="009C7501" w:rsidRPr="001A3EC3">
        <w:t xml:space="preserve"> 63-ФЗ "Об электронной подписи".</w:t>
      </w:r>
    </w:p>
    <w:p w:rsidR="00BD3007" w:rsidRPr="001A3EC3" w:rsidRDefault="00BD3007" w:rsidP="00BD3007">
      <w:pPr>
        <w:ind w:firstLine="567"/>
        <w:jc w:val="both"/>
      </w:pPr>
      <w:r w:rsidRPr="001A3EC3">
        <w:t xml:space="preserve">4. </w:t>
      </w:r>
      <w:proofErr w:type="gramStart"/>
      <w:r w:rsidR="008A3BC6" w:rsidRPr="001A3EC3">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A025B7" w:rsidRPr="001A3EC3">
        <w:rPr>
          <w:rStyle w:val="13"/>
        </w:rPr>
        <w:t xml:space="preserve"> </w:t>
      </w:r>
      <w:r w:rsidR="00A025B7" w:rsidRPr="001A3EC3">
        <w:rPr>
          <w:rStyle w:val="diffins"/>
        </w:rPr>
        <w:t>подготавливается в течение пятнадцати рабочих дней со дня поступления заявления о предоставлении такого разрешения и</w:t>
      </w:r>
      <w:r w:rsidR="008A3BC6" w:rsidRPr="001A3EC3">
        <w:t xml:space="preserve">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w:t>
      </w:r>
      <w:r w:rsidRPr="001A3EC3">
        <w:t xml:space="preserve"> </w:t>
      </w:r>
      <w:r w:rsidR="00CA06BB" w:rsidRPr="001A3EC3">
        <w:t>1</w:t>
      </w:r>
      <w:r w:rsidR="00BF2D58" w:rsidRPr="001A3EC3">
        <w:t>2</w:t>
      </w:r>
      <w:r w:rsidRPr="001A3EC3">
        <w:t xml:space="preserve"> </w:t>
      </w:r>
      <w:r w:rsidR="00CA06BB" w:rsidRPr="001A3EC3">
        <w:t>настоящих Правил</w:t>
      </w:r>
      <w:r w:rsidR="00796062" w:rsidRPr="001A3EC3">
        <w:t>, за исключением случая, указанного</w:t>
      </w:r>
      <w:proofErr w:type="gramEnd"/>
      <w:r w:rsidR="00796062" w:rsidRPr="001A3EC3">
        <w:t xml:space="preserve"> в части 1.1 настоящей статьи.</w:t>
      </w:r>
      <w:r w:rsidRPr="001A3EC3">
        <w:t xml:space="preserve"> </w:t>
      </w:r>
      <w:r w:rsidR="008A3BC6" w:rsidRPr="001A3EC3">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r w:rsidRPr="001A3EC3">
        <w:t xml:space="preserve">. </w:t>
      </w:r>
    </w:p>
    <w:p w:rsidR="00BD3007" w:rsidRPr="001A3EC3" w:rsidRDefault="00BD3007" w:rsidP="00BD3007">
      <w:pPr>
        <w:ind w:firstLine="567"/>
        <w:jc w:val="both"/>
      </w:pPr>
      <w:r w:rsidRPr="001A3EC3">
        <w:t xml:space="preserve">5. </w:t>
      </w:r>
      <w:proofErr w:type="gramStart"/>
      <w:r w:rsidRPr="001A3EC3">
        <w:t xml:space="preserve">На основании заключения о результатах </w:t>
      </w:r>
      <w:r w:rsidR="004310F2" w:rsidRPr="001A3EC3">
        <w:t>общественных обсуждений или публичных слушаний по проекту решения</w:t>
      </w:r>
      <w:r w:rsidRPr="001A3EC3">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w:t>
      </w:r>
      <w:r w:rsidR="00A025B7" w:rsidRPr="001A3EC3">
        <w:rPr>
          <w:rStyle w:val="diffins"/>
        </w:rPr>
        <w:t>в течение пятнадцати рабочих дней со дня окончания таких обсуждений или слушаний</w:t>
      </w:r>
      <w:r w:rsidR="00A025B7" w:rsidRPr="001A3EC3">
        <w:rPr>
          <w:rStyle w:val="blk"/>
        </w:rPr>
        <w:t xml:space="preserve"> </w:t>
      </w:r>
      <w:r w:rsidRPr="001A3EC3">
        <w:t>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w:t>
      </w:r>
      <w:proofErr w:type="gramEnd"/>
      <w:r w:rsidRPr="001A3EC3">
        <w:t xml:space="preserve"> направляет указанные рекомендации главе </w:t>
      </w:r>
      <w:r w:rsidR="00BC0D41" w:rsidRPr="001A3EC3">
        <w:t xml:space="preserve">администрации </w:t>
      </w:r>
      <w:r w:rsidR="009A64E4" w:rsidRPr="001A3EC3">
        <w:t>района</w:t>
      </w:r>
      <w:r w:rsidRPr="001A3EC3">
        <w:t xml:space="preserve">. </w:t>
      </w:r>
    </w:p>
    <w:p w:rsidR="00BD3007" w:rsidRPr="001A3EC3" w:rsidRDefault="00BD3007" w:rsidP="00BD3007">
      <w:pPr>
        <w:ind w:firstLine="567"/>
        <w:jc w:val="both"/>
      </w:pPr>
      <w:r w:rsidRPr="001A3EC3">
        <w:t xml:space="preserve">6. Глава </w:t>
      </w:r>
      <w:r w:rsidR="00BC0D41" w:rsidRPr="001A3EC3">
        <w:t xml:space="preserve">администрации </w:t>
      </w:r>
      <w:r w:rsidR="009A64E4" w:rsidRPr="001A3EC3">
        <w:t xml:space="preserve">района </w:t>
      </w:r>
      <w:r w:rsidRPr="001A3EC3">
        <w:t xml:space="preserve">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D25E82" w:rsidRPr="001A3EC3" w:rsidRDefault="00D25E82" w:rsidP="00BD3007">
      <w:pPr>
        <w:ind w:firstLine="567"/>
        <w:jc w:val="both"/>
      </w:pPr>
      <w:r w:rsidRPr="001A3EC3">
        <w:t xml:space="preserve">6.1. </w:t>
      </w:r>
      <w:proofErr w:type="gramStart"/>
      <w:r w:rsidRPr="001A3EC3">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w:t>
      </w:r>
      <w:proofErr w:type="gramEnd"/>
      <w:r w:rsidRPr="001A3EC3">
        <w:t xml:space="preserve"> </w:t>
      </w:r>
      <w:proofErr w:type="gramStart"/>
      <w:r w:rsidRPr="001A3EC3">
        <w:t>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w:t>
      </w:r>
      <w:proofErr w:type="gramEnd"/>
      <w:r w:rsidRPr="001A3EC3">
        <w:t xml:space="preserve">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D3007" w:rsidRPr="001A3EC3" w:rsidRDefault="00BD3007" w:rsidP="00BD3007">
      <w:pPr>
        <w:ind w:firstLine="567"/>
        <w:jc w:val="both"/>
      </w:pPr>
      <w:r w:rsidRPr="001A3EC3">
        <w:lastRenderedPageBreak/>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543D3" w:rsidRPr="001A3EC3" w:rsidRDefault="000543D3" w:rsidP="00BD3007">
      <w:pPr>
        <w:ind w:firstLine="567"/>
        <w:jc w:val="both"/>
      </w:pPr>
      <w:r w:rsidRPr="001A3EC3">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1A3EC3">
        <w:t>приаэродромной</w:t>
      </w:r>
      <w:proofErr w:type="spellEnd"/>
      <w:r w:rsidRPr="001A3EC3">
        <w:t xml:space="preserve"> территории.</w:t>
      </w:r>
    </w:p>
    <w:p w:rsidR="00BD3007" w:rsidRPr="001A3EC3" w:rsidRDefault="00BD3007" w:rsidP="00BD3007">
      <w:pPr>
        <w:keepNext/>
        <w:spacing w:before="120"/>
        <w:ind w:firstLine="567"/>
        <w:outlineLvl w:val="2"/>
        <w:rPr>
          <w:b/>
          <w:bCs/>
        </w:rPr>
      </w:pPr>
      <w:bookmarkStart w:id="240" w:name="_Toc268487895"/>
      <w:bookmarkStart w:id="241" w:name="_Toc301255857"/>
      <w:bookmarkStart w:id="242" w:name="_Toc531808763"/>
      <w:bookmarkStart w:id="243" w:name="_Toc121868248"/>
      <w:bookmarkEnd w:id="236"/>
      <w:bookmarkEnd w:id="237"/>
      <w:r w:rsidRPr="001A3EC3">
        <w:rPr>
          <w:b/>
          <w:bCs/>
        </w:rPr>
        <w:t>Статья 1</w:t>
      </w:r>
      <w:r w:rsidR="00B325B0" w:rsidRPr="001A3EC3">
        <w:rPr>
          <w:b/>
          <w:bCs/>
        </w:rPr>
        <w:t>2</w:t>
      </w:r>
      <w:r w:rsidRPr="001A3EC3">
        <w:rPr>
          <w:b/>
          <w:bCs/>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240"/>
      <w:bookmarkEnd w:id="241"/>
      <w:bookmarkEnd w:id="242"/>
      <w:bookmarkEnd w:id="243"/>
    </w:p>
    <w:p w:rsidR="00BD3007" w:rsidRPr="001A3EC3" w:rsidRDefault="00BD3007" w:rsidP="00BD3007">
      <w:pPr>
        <w:ind w:firstLine="567"/>
        <w:jc w:val="both"/>
      </w:pPr>
      <w:r w:rsidRPr="001A3EC3">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w:t>
      </w:r>
      <w:r w:rsidR="009C7501" w:rsidRPr="001A3EC3">
        <w:t xml:space="preserve">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w:t>
      </w:r>
      <w:r w:rsidR="00204662" w:rsidRPr="001A3EC3">
        <w:t>№</w:t>
      </w:r>
      <w:r w:rsidR="009C7501" w:rsidRPr="001A3EC3">
        <w:t xml:space="preserve"> 63-ФЗ "Об электронной подписи".</w:t>
      </w:r>
    </w:p>
    <w:p w:rsidR="00BD3007" w:rsidRPr="001A3EC3" w:rsidRDefault="00BD3007" w:rsidP="00BD3007">
      <w:pPr>
        <w:ind w:firstLine="567"/>
        <w:jc w:val="both"/>
      </w:pPr>
      <w:r w:rsidRPr="001A3EC3">
        <w:t xml:space="preserve">2. </w:t>
      </w:r>
      <w:r w:rsidR="005D2004" w:rsidRPr="001A3EC3">
        <w:t>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настоящей статьи.</w:t>
      </w:r>
      <w:r w:rsidRPr="001A3EC3">
        <w:t xml:space="preserve"> </w:t>
      </w:r>
    </w:p>
    <w:p w:rsidR="00BD3007" w:rsidRPr="001A3EC3" w:rsidRDefault="00BD3007" w:rsidP="00BD3007">
      <w:pPr>
        <w:ind w:firstLine="567"/>
        <w:jc w:val="both"/>
      </w:pPr>
      <w:r w:rsidRPr="001A3EC3">
        <w:t>3. В случае</w:t>
      </w:r>
      <w:proofErr w:type="gramStart"/>
      <w:r w:rsidRPr="001A3EC3">
        <w:t>,</w:t>
      </w:r>
      <w:proofErr w:type="gramEnd"/>
      <w:r w:rsidRPr="001A3EC3">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w:t>
      </w:r>
      <w:r w:rsidR="00DA2B50" w:rsidRPr="001A3EC3">
        <w:rPr>
          <w:bCs/>
        </w:rPr>
        <w:t xml:space="preserve">общественные обсуждения или </w:t>
      </w:r>
      <w:r w:rsidRPr="001A3EC3">
        <w:t xml:space="preserve">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BD3007" w:rsidRPr="001A3EC3" w:rsidRDefault="00BD3007" w:rsidP="00BD3007">
      <w:pPr>
        <w:ind w:firstLine="567"/>
        <w:jc w:val="both"/>
      </w:pPr>
      <w:r w:rsidRPr="001A3EC3">
        <w:t xml:space="preserve">4. </w:t>
      </w:r>
      <w:proofErr w:type="gramStart"/>
      <w:r w:rsidR="005564D0" w:rsidRPr="001A3EC3">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w:t>
      </w:r>
      <w:r w:rsidRPr="001A3EC3">
        <w:t xml:space="preserve">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1A3EC3">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w:t>
      </w:r>
      <w:r w:rsidR="008A7191" w:rsidRPr="001A3EC3">
        <w:t xml:space="preserve">семь рабочих </w:t>
      </w:r>
      <w:r w:rsidRPr="001A3EC3">
        <w:t xml:space="preserve">дней со дня поступления заявления заинтересованного лица о предоставлении разрешения на условно разрешенный вид использования. </w:t>
      </w:r>
    </w:p>
    <w:p w:rsidR="005944DF" w:rsidRPr="001A3EC3" w:rsidRDefault="00476BF2" w:rsidP="005944DF">
      <w:pPr>
        <w:ind w:firstLine="567"/>
        <w:jc w:val="both"/>
      </w:pPr>
      <w:r w:rsidRPr="001A3EC3">
        <w:t>5</w:t>
      </w:r>
      <w:r w:rsidR="005944DF" w:rsidRPr="001A3EC3">
        <w:t>.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5944DF" w:rsidRPr="001A3EC3" w:rsidRDefault="00476BF2" w:rsidP="005944DF">
      <w:pPr>
        <w:ind w:firstLine="567"/>
        <w:jc w:val="both"/>
      </w:pPr>
      <w:r w:rsidRPr="001A3EC3">
        <w:t>6</w:t>
      </w:r>
      <w:r w:rsidR="005944DF" w:rsidRPr="001A3EC3">
        <w:t xml:space="preserve">. </w:t>
      </w:r>
      <w:proofErr w:type="gramStart"/>
      <w:r w:rsidR="005944DF" w:rsidRPr="001A3EC3">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00FB475C" w:rsidRPr="001A3EC3">
        <w:t xml:space="preserve">администрации </w:t>
      </w:r>
      <w:r w:rsidR="00E7152B" w:rsidRPr="001A3EC3">
        <w:t>сельского поселения</w:t>
      </w:r>
      <w:r w:rsidR="005944DF" w:rsidRPr="001A3EC3">
        <w:t>.</w:t>
      </w:r>
      <w:proofErr w:type="gramEnd"/>
    </w:p>
    <w:p w:rsidR="005944DF" w:rsidRPr="001A3EC3" w:rsidRDefault="00476BF2" w:rsidP="005944DF">
      <w:pPr>
        <w:ind w:firstLine="567"/>
        <w:jc w:val="both"/>
      </w:pPr>
      <w:r w:rsidRPr="001A3EC3">
        <w:t>7</w:t>
      </w:r>
      <w:r w:rsidR="005944DF" w:rsidRPr="001A3EC3">
        <w:t xml:space="preserve">. На основании указанных в части </w:t>
      </w:r>
      <w:r w:rsidRPr="001A3EC3">
        <w:t>6</w:t>
      </w:r>
      <w:r w:rsidR="005944DF" w:rsidRPr="001A3EC3">
        <w:t xml:space="preserve"> настоящей статьи рекомендаций глава </w:t>
      </w:r>
      <w:r w:rsidR="00FB475C" w:rsidRPr="001A3EC3">
        <w:t xml:space="preserve">администрации </w:t>
      </w:r>
      <w:r w:rsidR="00E7152B" w:rsidRPr="001A3EC3">
        <w:t>сельского поселения</w:t>
      </w:r>
      <w:r w:rsidR="005944DF" w:rsidRPr="001A3EC3">
        <w:t xml:space="preserve"> в течение трех дней со дня поступления таких </w:t>
      </w:r>
      <w:r w:rsidR="005944DF" w:rsidRPr="001A3EC3">
        <w:lastRenderedPageBreak/>
        <w:t>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5944DF" w:rsidRPr="001A3EC3" w:rsidRDefault="00476BF2" w:rsidP="005944DF">
      <w:pPr>
        <w:ind w:firstLine="567"/>
        <w:jc w:val="both"/>
      </w:pPr>
      <w:r w:rsidRPr="001A3EC3">
        <w:t>8</w:t>
      </w:r>
      <w:r w:rsidR="005944DF" w:rsidRPr="001A3EC3">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5944DF" w:rsidRPr="001A3EC3" w:rsidRDefault="00476BF2" w:rsidP="005944DF">
      <w:pPr>
        <w:ind w:firstLine="567"/>
        <w:jc w:val="both"/>
      </w:pPr>
      <w:r w:rsidRPr="001A3EC3">
        <w:t>9</w:t>
      </w:r>
      <w:r w:rsidR="005944DF" w:rsidRPr="001A3EC3">
        <w:t>. В случае</w:t>
      </w:r>
      <w:proofErr w:type="gramStart"/>
      <w:r w:rsidR="005944DF" w:rsidRPr="001A3EC3">
        <w:t>,</w:t>
      </w:r>
      <w:proofErr w:type="gramEnd"/>
      <w:r w:rsidR="005944DF" w:rsidRPr="001A3EC3">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022813" w:rsidRPr="001A3EC3" w:rsidRDefault="00022813" w:rsidP="005944DF">
      <w:pPr>
        <w:ind w:firstLine="567"/>
        <w:jc w:val="both"/>
      </w:pPr>
      <w:r w:rsidRPr="001A3EC3">
        <w:t>1</w:t>
      </w:r>
      <w:r w:rsidR="00476BF2" w:rsidRPr="001A3EC3">
        <w:t>0</w:t>
      </w:r>
      <w:r w:rsidRPr="001A3EC3">
        <w:t xml:space="preserve">. </w:t>
      </w:r>
      <w:proofErr w:type="gramStart"/>
      <w:r w:rsidRPr="001A3EC3">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w:t>
      </w:r>
      <w:proofErr w:type="gramEnd"/>
      <w:r w:rsidRPr="001A3EC3">
        <w:t xml:space="preserve"> </w:t>
      </w:r>
      <w:proofErr w:type="gramStart"/>
      <w:r w:rsidRPr="001A3EC3">
        <w:t>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w:t>
      </w:r>
      <w:proofErr w:type="gramEnd"/>
      <w:r w:rsidRPr="001A3EC3">
        <w:t xml:space="preserve">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D3007" w:rsidRPr="001A3EC3" w:rsidRDefault="005944DF" w:rsidP="005944DF">
      <w:pPr>
        <w:ind w:firstLine="567"/>
        <w:jc w:val="both"/>
      </w:pPr>
      <w:r w:rsidRPr="001A3EC3">
        <w:t>1</w:t>
      </w:r>
      <w:r w:rsidR="00476BF2" w:rsidRPr="001A3EC3">
        <w:t>1</w:t>
      </w:r>
      <w:r w:rsidRPr="001A3EC3">
        <w:t>.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BD3007" w:rsidRPr="001A3EC3" w:rsidRDefault="00BD3007" w:rsidP="00BD3007">
      <w:pPr>
        <w:keepNext/>
        <w:spacing w:before="120"/>
        <w:ind w:firstLine="567"/>
        <w:jc w:val="center"/>
        <w:outlineLvl w:val="1"/>
        <w:rPr>
          <w:b/>
          <w:bCs/>
        </w:rPr>
      </w:pPr>
      <w:bookmarkStart w:id="244" w:name="_Toc268487897"/>
      <w:bookmarkStart w:id="245" w:name="_Toc301255859"/>
      <w:bookmarkStart w:id="246" w:name="_Toc531808764"/>
      <w:bookmarkStart w:id="247" w:name="_Toc121868249"/>
      <w:r w:rsidRPr="001A3EC3">
        <w:rPr>
          <w:b/>
          <w:bCs/>
        </w:rPr>
        <w:t>РАЗДЕЛ 3. ПОЛОЖЕНИЯ О ПОДГОТОВКЕ ДОКУМЕНТАЦИИ ПО ПЛАНИРОВКЕ ТЕРРИТОРИИ</w:t>
      </w:r>
      <w:bookmarkEnd w:id="244"/>
      <w:bookmarkEnd w:id="245"/>
      <w:bookmarkEnd w:id="246"/>
      <w:bookmarkEnd w:id="247"/>
    </w:p>
    <w:p w:rsidR="00BD3007" w:rsidRPr="001A3EC3" w:rsidRDefault="00BD3007" w:rsidP="00BD3007">
      <w:pPr>
        <w:keepNext/>
        <w:spacing w:before="120"/>
        <w:ind w:firstLine="567"/>
        <w:outlineLvl w:val="2"/>
        <w:rPr>
          <w:b/>
          <w:bCs/>
        </w:rPr>
      </w:pPr>
      <w:bookmarkStart w:id="248" w:name="_Toc268487898"/>
      <w:bookmarkStart w:id="249" w:name="_Toc301255860"/>
      <w:bookmarkStart w:id="250" w:name="_Toc531808765"/>
      <w:bookmarkStart w:id="251" w:name="_Toc121868250"/>
      <w:r w:rsidRPr="001A3EC3">
        <w:rPr>
          <w:b/>
          <w:bCs/>
        </w:rPr>
        <w:t>Статья 1</w:t>
      </w:r>
      <w:r w:rsidR="00B325B0" w:rsidRPr="001A3EC3">
        <w:rPr>
          <w:b/>
          <w:bCs/>
        </w:rPr>
        <w:t>3</w:t>
      </w:r>
      <w:r w:rsidRPr="001A3EC3">
        <w:rPr>
          <w:b/>
          <w:bCs/>
        </w:rPr>
        <w:t>. Общие положения о подготовке документации по планировке территории</w:t>
      </w:r>
      <w:bookmarkEnd w:id="248"/>
      <w:bookmarkEnd w:id="249"/>
      <w:bookmarkEnd w:id="250"/>
      <w:bookmarkEnd w:id="251"/>
    </w:p>
    <w:p w:rsidR="00BD3007" w:rsidRPr="001A3EC3" w:rsidRDefault="00BD3007" w:rsidP="00BD3007">
      <w:pPr>
        <w:ind w:firstLine="567"/>
        <w:jc w:val="both"/>
      </w:pPr>
      <w:bookmarkStart w:id="252" w:name="_Hlk114445680"/>
      <w:bookmarkStart w:id="253" w:name="_Toc268484953"/>
      <w:bookmarkStart w:id="254" w:name="_Toc268487899"/>
      <w:bookmarkStart w:id="255" w:name="_Toc301255861"/>
      <w:r w:rsidRPr="001A3EC3">
        <w:t>1.</w:t>
      </w:r>
      <w:r w:rsidR="000147F5" w:rsidRPr="001A3EC3">
        <w:t xml:space="preserve"> </w:t>
      </w:r>
      <w:proofErr w:type="gramStart"/>
      <w:r w:rsidR="000147F5" w:rsidRPr="001A3EC3">
        <w:t>Органы местного самоуправления</w:t>
      </w:r>
      <w:r w:rsidR="00676878" w:rsidRPr="001A3EC3">
        <w:t xml:space="preserve"> </w:t>
      </w:r>
      <w:r w:rsidR="004C1C4D" w:rsidRPr="001A3EC3">
        <w:t>района</w:t>
      </w:r>
      <w:r w:rsidR="000147F5" w:rsidRPr="001A3EC3">
        <w:t xml:space="preserve">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r w:rsidR="00796062" w:rsidRPr="001A3EC3">
        <w:t>част</w:t>
      </w:r>
      <w:r w:rsidR="00B34C7C" w:rsidRPr="001A3EC3">
        <w:t>и</w:t>
      </w:r>
      <w:r w:rsidR="00796062" w:rsidRPr="001A3EC3">
        <w:t xml:space="preserve"> 1.1 </w:t>
      </w:r>
      <w:r w:rsidR="000147F5" w:rsidRPr="001A3EC3">
        <w:t xml:space="preserve">статьи 45 Градостроительного кодекса </w:t>
      </w:r>
      <w:r w:rsidR="00262181" w:rsidRPr="001A3EC3">
        <w:t>Российской Федерации</w:t>
      </w:r>
      <w:r w:rsidR="000147F5" w:rsidRPr="001A3EC3">
        <w:t xml:space="preserve">, и утверждают документацию по планировке территории в границах </w:t>
      </w:r>
      <w:r w:rsidR="00E7152B" w:rsidRPr="001A3EC3">
        <w:t>сельского поселения</w:t>
      </w:r>
      <w:r w:rsidR="000147F5" w:rsidRPr="001A3EC3">
        <w:t xml:space="preserve">, за исключением случаев, указанных в частях 2 - 4.2, 5.2 статьи 45 Градостроительного кодекса </w:t>
      </w:r>
      <w:r w:rsidR="00262181" w:rsidRPr="001A3EC3">
        <w:t>Российской Федерации</w:t>
      </w:r>
      <w:r w:rsidR="000147F5" w:rsidRPr="001A3EC3">
        <w:t>, с учетом особенностей, указанных</w:t>
      </w:r>
      <w:proofErr w:type="gramEnd"/>
      <w:r w:rsidR="000147F5" w:rsidRPr="001A3EC3">
        <w:t xml:space="preserve"> в части 5.1 статьи 45 Градостроительного кодекса </w:t>
      </w:r>
      <w:r w:rsidR="00262181" w:rsidRPr="001A3EC3">
        <w:t>Российской Федерации</w:t>
      </w:r>
      <w:r w:rsidRPr="001A3EC3">
        <w:t xml:space="preserve">. </w:t>
      </w:r>
    </w:p>
    <w:p w:rsidR="000147F5" w:rsidRPr="001A3EC3" w:rsidRDefault="000147F5" w:rsidP="00BD3007">
      <w:pPr>
        <w:ind w:firstLine="567"/>
        <w:jc w:val="both"/>
      </w:pPr>
      <w:r w:rsidRPr="001A3EC3">
        <w:t xml:space="preserve">Решение о подготовке проекта планировки и проекта межевания территорий </w:t>
      </w:r>
      <w:r w:rsidR="00E7152B" w:rsidRPr="001A3EC3">
        <w:t>сельского поселения</w:t>
      </w:r>
      <w:r w:rsidRPr="001A3EC3">
        <w:t xml:space="preserve"> (далее при совместном упоминании для целей настоящих Правил - документация по планировке территории) принимается органами местного самоуправления</w:t>
      </w:r>
      <w:r w:rsidR="00676878" w:rsidRPr="001A3EC3">
        <w:t xml:space="preserve"> </w:t>
      </w:r>
      <w:r w:rsidR="004C1C4D" w:rsidRPr="001A3EC3">
        <w:t>района</w:t>
      </w:r>
      <w:r w:rsidR="00166649" w:rsidRPr="001A3EC3">
        <w:t xml:space="preserve"> </w:t>
      </w:r>
      <w:r w:rsidRPr="001A3EC3">
        <w:t xml:space="preserve">по собственной инициативе либо на основании предложений физических или юридических лиц. В случае подготовки документации по планировке территории заинтересованными лицами, </w:t>
      </w:r>
      <w:r w:rsidRPr="001A3EC3">
        <w:lastRenderedPageBreak/>
        <w:t xml:space="preserve">указанными в части 1.1 статьи 45 Градостроительного кодекса </w:t>
      </w:r>
      <w:r w:rsidR="00262181" w:rsidRPr="001A3EC3">
        <w:t>Российской Федерации</w:t>
      </w:r>
      <w:r w:rsidRPr="001A3EC3">
        <w:t xml:space="preserve">, принятие органом местного самоуправления </w:t>
      </w:r>
      <w:r w:rsidR="004C1C4D" w:rsidRPr="001A3EC3">
        <w:t>района</w:t>
      </w:r>
      <w:r w:rsidRPr="001A3EC3">
        <w:t xml:space="preserve"> решения о подготовке документации по планировке территории не требуется.</w:t>
      </w:r>
    </w:p>
    <w:p w:rsidR="00BD3007" w:rsidRPr="001A3EC3" w:rsidRDefault="00BD3007" w:rsidP="00BD3007">
      <w:pPr>
        <w:ind w:firstLine="567"/>
        <w:jc w:val="both"/>
      </w:pPr>
      <w:r w:rsidRPr="001A3EC3">
        <w:t xml:space="preserve">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в сети "Интернет". </w:t>
      </w:r>
    </w:p>
    <w:p w:rsidR="00BD3007" w:rsidRPr="001A3EC3" w:rsidRDefault="00BD3007" w:rsidP="00BD3007">
      <w:pPr>
        <w:ind w:firstLine="567"/>
        <w:jc w:val="both"/>
      </w:pPr>
      <w:r w:rsidRPr="001A3EC3">
        <w:t xml:space="preserve">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w:t>
      </w:r>
      <w:r w:rsidR="004C1C4D" w:rsidRPr="001A3EC3">
        <w:t xml:space="preserve">района </w:t>
      </w:r>
      <w:r w:rsidRPr="001A3EC3">
        <w:t xml:space="preserve">свои предложения о порядке, сроках подготовки и содержании документации по планировке территории. </w:t>
      </w:r>
    </w:p>
    <w:p w:rsidR="00BD3007" w:rsidRPr="001A3EC3" w:rsidRDefault="00BD3007" w:rsidP="00BD3007">
      <w:pPr>
        <w:ind w:firstLine="567"/>
        <w:jc w:val="both"/>
      </w:pPr>
      <w:r w:rsidRPr="001A3EC3">
        <w:t xml:space="preserve">4. </w:t>
      </w:r>
      <w:r w:rsidR="00796062" w:rsidRPr="001A3EC3">
        <w:t xml:space="preserve">Орган местного самоуправления </w:t>
      </w:r>
      <w:r w:rsidR="009A64E4" w:rsidRPr="001A3EC3">
        <w:t xml:space="preserve">района </w:t>
      </w:r>
      <w:r w:rsidR="00796062" w:rsidRPr="001A3EC3">
        <w:t xml:space="preserve">в течение двадцати рабочих дней со дня поступления документации по планировке территории, решение об утверждении которой принимается в соответствии с </w:t>
      </w:r>
      <w:r w:rsidR="00294D53" w:rsidRPr="001A3EC3">
        <w:t>Градостроительным кодексом Российской Федерации</w:t>
      </w:r>
      <w:r w:rsidR="00796062" w:rsidRPr="001A3EC3">
        <w:t xml:space="preserve"> органом местного самоуправления </w:t>
      </w:r>
      <w:r w:rsidR="009A64E4" w:rsidRPr="001A3EC3">
        <w:t>района</w:t>
      </w:r>
      <w:r w:rsidR="00796062" w:rsidRPr="001A3EC3">
        <w:t xml:space="preserve">, осуществляет проверку такой документации на соответствие требованиям, указанным в части 10 статьи 45 </w:t>
      </w:r>
      <w:r w:rsidR="00294D53" w:rsidRPr="001A3EC3">
        <w:t>Градостроительного кодекса Российской Федерации</w:t>
      </w:r>
      <w:r w:rsidR="00796062" w:rsidRPr="001A3EC3">
        <w:t>.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r w:rsidRPr="001A3EC3">
        <w:t xml:space="preserve"> </w:t>
      </w:r>
    </w:p>
    <w:p w:rsidR="00BD3007" w:rsidRPr="001A3EC3" w:rsidRDefault="00BD3007" w:rsidP="00BD3007">
      <w:pPr>
        <w:ind w:firstLine="567"/>
        <w:jc w:val="both"/>
      </w:pPr>
      <w:r w:rsidRPr="001A3EC3">
        <w:t xml:space="preserve">5. </w:t>
      </w:r>
      <w:r w:rsidR="00C428D2" w:rsidRPr="001A3EC3">
        <w:t xml:space="preserve">Проекты планировки территории и проекты межевания территории, решение об утверждении которых принимается в соответствии с </w:t>
      </w:r>
      <w:r w:rsidR="001E04B6" w:rsidRPr="001A3EC3">
        <w:t>Градостроительным кодексом Российской Федерации</w:t>
      </w:r>
      <w:r w:rsidR="00C428D2" w:rsidRPr="001A3EC3">
        <w:t xml:space="preserve"> органами местного самоуправления </w:t>
      </w:r>
      <w:r w:rsidR="009A64E4" w:rsidRPr="001A3EC3">
        <w:t>района</w:t>
      </w:r>
      <w:r w:rsidR="00C428D2" w:rsidRPr="001A3EC3">
        <w:t xml:space="preserve">, до их утверждения подлежат обязательному рассмотрению на </w:t>
      </w:r>
      <w:r w:rsidR="0091083B" w:rsidRPr="001A3EC3">
        <w:t xml:space="preserve">общественных обсуждениях или </w:t>
      </w:r>
      <w:r w:rsidR="00C428D2" w:rsidRPr="001A3EC3">
        <w:t>публичных слушаниях</w:t>
      </w:r>
      <w:r w:rsidRPr="001A3EC3">
        <w:t xml:space="preserve">. </w:t>
      </w:r>
    </w:p>
    <w:p w:rsidR="00890788" w:rsidRPr="001A3EC3" w:rsidRDefault="00F43E6F" w:rsidP="00890788">
      <w:pPr>
        <w:ind w:firstLine="567"/>
        <w:jc w:val="both"/>
      </w:pPr>
      <w:r w:rsidRPr="001A3EC3">
        <w:t>6</w:t>
      </w:r>
      <w:r w:rsidR="00890788" w:rsidRPr="001A3EC3">
        <w:t xml:space="preserve">. </w:t>
      </w:r>
      <w:r w:rsidR="00294D53" w:rsidRPr="001A3EC3">
        <w:t xml:space="preserve">Общественные обсуждения или публичные слушания по проекту планировки территории и проекту межевания территории не проводятся </w:t>
      </w:r>
      <w:r w:rsidR="000B1825" w:rsidRPr="001A3EC3">
        <w:t>в случаях, предусмотренных частью 12 статьи 43 и частью 22 статьи 45</w:t>
      </w:r>
      <w:r w:rsidR="00294D53" w:rsidRPr="001A3EC3">
        <w:t xml:space="preserve">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w:t>
      </w:r>
      <w:r w:rsidR="00890788" w:rsidRPr="001A3EC3">
        <w:t>:</w:t>
      </w:r>
    </w:p>
    <w:p w:rsidR="00B2570A" w:rsidRPr="001A3EC3" w:rsidRDefault="00A025B7" w:rsidP="00B2570A">
      <w:pPr>
        <w:ind w:firstLine="567"/>
        <w:jc w:val="both"/>
      </w:pPr>
      <w:r w:rsidRPr="001A3EC3">
        <w:t>-</w:t>
      </w:r>
      <w:r w:rsidR="00B2570A" w:rsidRPr="001A3EC3">
        <w:t xml:space="preserve"> </w:t>
      </w:r>
      <w:r w:rsidR="00294D53" w:rsidRPr="001A3EC3">
        <w:t>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r w:rsidR="00B2570A" w:rsidRPr="001A3EC3">
        <w:t>;</w:t>
      </w:r>
    </w:p>
    <w:p w:rsidR="00B2570A" w:rsidRPr="001A3EC3" w:rsidRDefault="00A025B7" w:rsidP="00B2570A">
      <w:pPr>
        <w:ind w:firstLine="567"/>
        <w:jc w:val="both"/>
      </w:pPr>
      <w:r w:rsidRPr="001A3EC3">
        <w:t>-</w:t>
      </w:r>
      <w:r w:rsidR="00B2570A" w:rsidRPr="001A3EC3">
        <w:t xml:space="preserve"> территории для размещения линейных объектов в границах земель лесного фонда.</w:t>
      </w:r>
    </w:p>
    <w:p w:rsidR="00BD3007" w:rsidRPr="001A3EC3" w:rsidRDefault="00F43E6F" w:rsidP="00BD3007">
      <w:pPr>
        <w:ind w:firstLine="567"/>
        <w:jc w:val="both"/>
      </w:pPr>
      <w:r w:rsidRPr="001A3EC3">
        <w:t>7</w:t>
      </w:r>
      <w:r w:rsidR="00BD3007" w:rsidRPr="001A3EC3">
        <w:t xml:space="preserve">. </w:t>
      </w:r>
      <w:proofErr w:type="gramStart"/>
      <w:r w:rsidR="00553E27" w:rsidRPr="001A3EC3">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r w:rsidR="00BD3007" w:rsidRPr="001A3EC3">
        <w:t xml:space="preserve"> </w:t>
      </w:r>
      <w:proofErr w:type="gramEnd"/>
    </w:p>
    <w:p w:rsidR="00294D53" w:rsidRPr="001A3EC3" w:rsidRDefault="00F43E6F" w:rsidP="00294D53">
      <w:pPr>
        <w:ind w:firstLine="567"/>
        <w:jc w:val="both"/>
      </w:pPr>
      <w:r w:rsidRPr="001A3EC3">
        <w:t>8</w:t>
      </w:r>
      <w:r w:rsidR="00BD3007" w:rsidRPr="001A3EC3">
        <w:t xml:space="preserve">. </w:t>
      </w:r>
      <w:proofErr w:type="gramStart"/>
      <w:r w:rsidR="00BD3007" w:rsidRPr="001A3EC3">
        <w:t xml:space="preserve">Орган местного самоуправления </w:t>
      </w:r>
      <w:r w:rsidR="009A64E4" w:rsidRPr="001A3EC3">
        <w:t xml:space="preserve">района </w:t>
      </w:r>
      <w:r w:rsidR="00294D53" w:rsidRPr="001A3EC3">
        <w:t>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w:t>
      </w:r>
      <w:proofErr w:type="gramEnd"/>
      <w:r w:rsidR="00294D53" w:rsidRPr="001A3EC3">
        <w:t xml:space="preserve">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4 настоящей статьи.</w:t>
      </w:r>
    </w:p>
    <w:p w:rsidR="00BD3007" w:rsidRPr="001A3EC3" w:rsidRDefault="00294D53" w:rsidP="00BD3007">
      <w:pPr>
        <w:ind w:firstLine="567"/>
        <w:jc w:val="both"/>
      </w:pPr>
      <w:r w:rsidRPr="001A3EC3">
        <w:t xml:space="preserve">9. </w:t>
      </w:r>
      <w:r w:rsidR="00BD3007" w:rsidRPr="001A3EC3">
        <w:t xml:space="preserve">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 </w:t>
      </w:r>
    </w:p>
    <w:p w:rsidR="00BD3007" w:rsidRPr="001A3EC3" w:rsidRDefault="00D83CB8" w:rsidP="00BD3007">
      <w:pPr>
        <w:keepNext/>
        <w:spacing w:before="120"/>
        <w:jc w:val="center"/>
        <w:outlineLvl w:val="1"/>
        <w:rPr>
          <w:b/>
          <w:bCs/>
          <w:i/>
        </w:rPr>
      </w:pPr>
      <w:bookmarkStart w:id="256" w:name="_Toc531808766"/>
      <w:bookmarkStart w:id="257" w:name="_Toc121868251"/>
      <w:bookmarkEnd w:id="252"/>
      <w:r w:rsidRPr="001A3EC3">
        <w:rPr>
          <w:b/>
          <w:bCs/>
        </w:rPr>
        <w:lastRenderedPageBreak/>
        <w:t>РАЗДЕЛ 4. ПОЛОЖЕНИЯ О ПРОВЕДЕНИИ ОБЩЕСТВЕННЫХ ОБСУЖДЕНИЙ ИЛИ ПУБЛИЧНЫХ СЛУШАНИЙ ПО ВОПРОСАМ ЗЕМЛЕПОЛЬЗОВАНИЯ И ЗАСТРОЙКИ</w:t>
      </w:r>
      <w:bookmarkEnd w:id="253"/>
      <w:bookmarkEnd w:id="254"/>
      <w:bookmarkEnd w:id="255"/>
      <w:bookmarkEnd w:id="256"/>
      <w:bookmarkEnd w:id="257"/>
    </w:p>
    <w:p w:rsidR="00BD3007" w:rsidRPr="001A3EC3" w:rsidRDefault="00BD3007" w:rsidP="00BD3007">
      <w:pPr>
        <w:keepNext/>
        <w:spacing w:before="120"/>
        <w:ind w:firstLine="567"/>
        <w:outlineLvl w:val="2"/>
        <w:rPr>
          <w:b/>
          <w:bCs/>
        </w:rPr>
      </w:pPr>
      <w:bookmarkStart w:id="258" w:name="_Toc268484954"/>
      <w:bookmarkStart w:id="259" w:name="_Toc268487900"/>
      <w:bookmarkStart w:id="260" w:name="_Toc301255862"/>
      <w:bookmarkStart w:id="261" w:name="_Toc531808767"/>
      <w:bookmarkStart w:id="262" w:name="_Toc121868252"/>
      <w:r w:rsidRPr="001A3EC3">
        <w:rPr>
          <w:b/>
          <w:bCs/>
        </w:rPr>
        <w:t>Статья 1</w:t>
      </w:r>
      <w:r w:rsidR="00B325B0" w:rsidRPr="001A3EC3">
        <w:rPr>
          <w:b/>
          <w:bCs/>
        </w:rPr>
        <w:t>4</w:t>
      </w:r>
      <w:r w:rsidRPr="001A3EC3">
        <w:rPr>
          <w:b/>
          <w:bCs/>
        </w:rPr>
        <w:t xml:space="preserve">. Общие положения о порядке проведения </w:t>
      </w:r>
      <w:r w:rsidR="00D83CB8" w:rsidRPr="001A3EC3">
        <w:rPr>
          <w:b/>
          <w:bCs/>
        </w:rPr>
        <w:t>общественных</w:t>
      </w:r>
      <w:r w:rsidR="00553E27" w:rsidRPr="001A3EC3">
        <w:rPr>
          <w:b/>
          <w:bCs/>
        </w:rPr>
        <w:t xml:space="preserve"> </w:t>
      </w:r>
      <w:r w:rsidR="00D83CB8" w:rsidRPr="001A3EC3">
        <w:rPr>
          <w:b/>
          <w:bCs/>
        </w:rPr>
        <w:t xml:space="preserve">обсуждений или </w:t>
      </w:r>
      <w:r w:rsidRPr="001A3EC3">
        <w:rPr>
          <w:b/>
          <w:bCs/>
        </w:rPr>
        <w:t>публичных слушаний по вопросам землепользования и застройки</w:t>
      </w:r>
      <w:bookmarkEnd w:id="258"/>
      <w:bookmarkEnd w:id="259"/>
      <w:bookmarkEnd w:id="260"/>
      <w:bookmarkEnd w:id="261"/>
      <w:bookmarkEnd w:id="262"/>
      <w:r w:rsidRPr="001A3EC3">
        <w:rPr>
          <w:b/>
          <w:bCs/>
        </w:rPr>
        <w:t xml:space="preserve"> </w:t>
      </w:r>
    </w:p>
    <w:p w:rsidR="00BD3007" w:rsidRPr="001A3EC3" w:rsidRDefault="00BD3007" w:rsidP="00BD3007">
      <w:pPr>
        <w:autoSpaceDE w:val="0"/>
        <w:autoSpaceDN w:val="0"/>
        <w:adjustRightInd w:val="0"/>
        <w:ind w:firstLine="567"/>
        <w:jc w:val="both"/>
      </w:pPr>
      <w:r w:rsidRPr="001A3EC3">
        <w:t xml:space="preserve">1. </w:t>
      </w:r>
      <w:r w:rsidR="006447D8" w:rsidRPr="001A3EC3">
        <w:t>Общественные обсуждения или публичные</w:t>
      </w:r>
      <w:r w:rsidRPr="001A3EC3">
        <w:t xml:space="preserve">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BD3007" w:rsidRPr="001A3EC3" w:rsidRDefault="00BD3007" w:rsidP="00BD3007">
      <w:pPr>
        <w:autoSpaceDE w:val="0"/>
        <w:autoSpaceDN w:val="0"/>
        <w:adjustRightInd w:val="0"/>
        <w:ind w:firstLine="567"/>
        <w:jc w:val="both"/>
      </w:pPr>
      <w:r w:rsidRPr="001A3EC3">
        <w:t xml:space="preserve">2. </w:t>
      </w:r>
      <w:r w:rsidR="006447D8" w:rsidRPr="001A3EC3">
        <w:t>Общественные обсуждения или публичные</w:t>
      </w:r>
      <w:r w:rsidRPr="001A3EC3">
        <w:t xml:space="preserve"> слушания проводятся:</w:t>
      </w:r>
    </w:p>
    <w:p w:rsidR="00BD3007" w:rsidRPr="001A3EC3" w:rsidRDefault="00BD3007" w:rsidP="00BD3007">
      <w:pPr>
        <w:autoSpaceDE w:val="0"/>
        <w:autoSpaceDN w:val="0"/>
        <w:adjustRightInd w:val="0"/>
        <w:ind w:firstLine="567"/>
        <w:jc w:val="both"/>
      </w:pPr>
      <w:r w:rsidRPr="001A3EC3">
        <w:t>- по проекту генерального плана</w:t>
      </w:r>
      <w:r w:rsidR="00676878" w:rsidRPr="001A3EC3">
        <w:t xml:space="preserve"> муниципального образования </w:t>
      </w:r>
      <w:r w:rsidR="00ED6E7F" w:rsidRPr="001A3EC3">
        <w:t>Новомихайлов</w:t>
      </w:r>
      <w:r w:rsidR="00676878" w:rsidRPr="001A3EC3">
        <w:t>ский сельсовет</w:t>
      </w:r>
      <w:r w:rsidRPr="001A3EC3">
        <w:t xml:space="preserve"> и проектам решений о внесении в него изменений и дополнений;</w:t>
      </w:r>
    </w:p>
    <w:p w:rsidR="00BD3007" w:rsidRPr="001A3EC3" w:rsidRDefault="00BD3007" w:rsidP="00BD3007">
      <w:pPr>
        <w:autoSpaceDE w:val="0"/>
        <w:autoSpaceDN w:val="0"/>
        <w:adjustRightInd w:val="0"/>
        <w:ind w:firstLine="567"/>
        <w:jc w:val="both"/>
      </w:pPr>
      <w:r w:rsidRPr="001A3EC3">
        <w:t>- по проекту Правил землепользования и застройки</w:t>
      </w:r>
      <w:r w:rsidR="00676878" w:rsidRPr="001A3EC3">
        <w:t xml:space="preserve"> муниципального образования </w:t>
      </w:r>
      <w:r w:rsidR="00ED6E7F" w:rsidRPr="001A3EC3">
        <w:t>Новомихайлов</w:t>
      </w:r>
      <w:r w:rsidR="00676878" w:rsidRPr="001A3EC3">
        <w:t>ский сельсовет</w:t>
      </w:r>
      <w:r w:rsidRPr="001A3EC3">
        <w:t xml:space="preserve"> и проектам решений о внесении в него изменений и дополнений;</w:t>
      </w:r>
    </w:p>
    <w:p w:rsidR="00BD3007" w:rsidRPr="001A3EC3" w:rsidRDefault="00BD3007" w:rsidP="00BD3007">
      <w:pPr>
        <w:autoSpaceDE w:val="0"/>
        <w:autoSpaceDN w:val="0"/>
        <w:adjustRightInd w:val="0"/>
        <w:ind w:firstLine="567"/>
        <w:jc w:val="both"/>
      </w:pPr>
      <w:r w:rsidRPr="001A3EC3">
        <w:t>- по проектам планировки территории и проектам межевания территорий;</w:t>
      </w:r>
    </w:p>
    <w:p w:rsidR="00BD3007" w:rsidRPr="001A3EC3" w:rsidRDefault="00BD3007" w:rsidP="00BD3007">
      <w:pPr>
        <w:autoSpaceDE w:val="0"/>
        <w:autoSpaceDN w:val="0"/>
        <w:adjustRightInd w:val="0"/>
        <w:ind w:firstLine="567"/>
        <w:jc w:val="both"/>
      </w:pPr>
      <w:r w:rsidRPr="001A3EC3">
        <w:t xml:space="preserve">- по </w:t>
      </w:r>
      <w:r w:rsidR="00A86812" w:rsidRPr="001A3EC3">
        <w:t>проектам решений о предоставлении</w:t>
      </w:r>
      <w:r w:rsidRPr="001A3EC3">
        <w:t xml:space="preserve"> разрешения на условно разрешенный вид использования земельного участка или объекта капитального строительства;</w:t>
      </w:r>
    </w:p>
    <w:p w:rsidR="00BD3007" w:rsidRPr="001A3EC3" w:rsidRDefault="00BD3007" w:rsidP="00BD3007">
      <w:pPr>
        <w:autoSpaceDE w:val="0"/>
        <w:autoSpaceDN w:val="0"/>
        <w:adjustRightInd w:val="0"/>
        <w:ind w:firstLine="567"/>
        <w:jc w:val="both"/>
      </w:pPr>
      <w:r w:rsidRPr="001A3EC3">
        <w:t xml:space="preserve">- </w:t>
      </w:r>
      <w:r w:rsidR="00A86812" w:rsidRPr="001A3EC3">
        <w:t>по проектам решений о предоставлении</w:t>
      </w:r>
      <w:r w:rsidRPr="001A3EC3">
        <w:t xml:space="preserve"> разрешения на отклонение от предельных параметров разрешенного строительства, реконструкцию объектов капитального строительства;</w:t>
      </w:r>
    </w:p>
    <w:p w:rsidR="00BD3007" w:rsidRPr="001A3EC3" w:rsidRDefault="00BD3007" w:rsidP="00BD3007">
      <w:pPr>
        <w:autoSpaceDE w:val="0"/>
        <w:autoSpaceDN w:val="0"/>
        <w:adjustRightInd w:val="0"/>
        <w:ind w:firstLine="567"/>
        <w:jc w:val="both"/>
      </w:pPr>
      <w:r w:rsidRPr="001A3EC3">
        <w:t>- в иных случаях, предусмотренных действующим законодательством.</w:t>
      </w:r>
    </w:p>
    <w:p w:rsidR="00504BCD" w:rsidRPr="001A3EC3" w:rsidRDefault="00504BCD" w:rsidP="00BD3007">
      <w:pPr>
        <w:autoSpaceDE w:val="0"/>
        <w:autoSpaceDN w:val="0"/>
        <w:adjustRightInd w:val="0"/>
        <w:ind w:firstLine="567"/>
        <w:jc w:val="both"/>
      </w:pPr>
      <w:proofErr w:type="gramStart"/>
      <w:r w:rsidRPr="001A3EC3">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sidRPr="001A3EC3">
        <w:t xml:space="preserve"> объектов капитального строительства, а также правообладатели помещений, являющихся частью указанных объектов капитального строительства. </w:t>
      </w:r>
    </w:p>
    <w:p w:rsidR="00504BCD" w:rsidRPr="001A3EC3" w:rsidRDefault="00504BCD" w:rsidP="00BD3007">
      <w:pPr>
        <w:autoSpaceDE w:val="0"/>
        <w:autoSpaceDN w:val="0"/>
        <w:adjustRightInd w:val="0"/>
        <w:ind w:firstLine="567"/>
        <w:jc w:val="both"/>
      </w:pPr>
      <w:proofErr w:type="gramStart"/>
      <w:r w:rsidRPr="001A3EC3">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1A3EC3">
        <w:t xml:space="preserve"> </w:t>
      </w:r>
      <w:proofErr w:type="gramStart"/>
      <w:r w:rsidRPr="001A3EC3">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1A3EC3">
        <w:t xml:space="preserve"> проекты, а в случае, предусмотренном частью 3 статьи 12 настоящих Правил,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BD3007" w:rsidRPr="001A3EC3" w:rsidRDefault="00BD3007" w:rsidP="00BD3007">
      <w:pPr>
        <w:autoSpaceDE w:val="0"/>
        <w:autoSpaceDN w:val="0"/>
        <w:adjustRightInd w:val="0"/>
        <w:ind w:firstLine="567"/>
        <w:jc w:val="both"/>
      </w:pPr>
      <w:r w:rsidRPr="001A3EC3">
        <w:t xml:space="preserve">3. Порядок информирования населения </w:t>
      </w:r>
      <w:r w:rsidR="00E7152B" w:rsidRPr="001A3EC3">
        <w:t>сельского поселения</w:t>
      </w:r>
      <w:r w:rsidRPr="001A3EC3">
        <w:t xml:space="preserve"> о подготовке указанных в </w:t>
      </w:r>
      <w:r w:rsidR="00733EA3" w:rsidRPr="001A3EC3">
        <w:t>части</w:t>
      </w:r>
      <w:r w:rsidRPr="001A3EC3">
        <w:t xml:space="preserve"> 2 настоящей статьи документов, а также о подготовке к внесению в них изменений; порядок организации и проведения по ним </w:t>
      </w:r>
      <w:r w:rsidR="001A26B7" w:rsidRPr="001A3EC3">
        <w:t xml:space="preserve">общественных обсуждений или </w:t>
      </w:r>
      <w:r w:rsidRPr="001A3EC3">
        <w:t>публичных слушаний определяется в соответствии с требованиями Градостроительного кодекса Российской Федерации и правовых актов</w:t>
      </w:r>
      <w:r w:rsidR="00676878" w:rsidRPr="001A3EC3">
        <w:t xml:space="preserve"> муниципального образования </w:t>
      </w:r>
      <w:r w:rsidR="00ED6E7F" w:rsidRPr="001A3EC3">
        <w:t>Новомихайлов</w:t>
      </w:r>
      <w:r w:rsidR="00676878" w:rsidRPr="001A3EC3">
        <w:t>ский сельсовет</w:t>
      </w:r>
      <w:r w:rsidRPr="001A3EC3">
        <w:t>.</w:t>
      </w:r>
    </w:p>
    <w:p w:rsidR="00910373" w:rsidRPr="001A3EC3" w:rsidRDefault="00910373" w:rsidP="00BD3007">
      <w:pPr>
        <w:autoSpaceDE w:val="0"/>
        <w:autoSpaceDN w:val="0"/>
        <w:adjustRightInd w:val="0"/>
        <w:ind w:firstLine="567"/>
        <w:jc w:val="both"/>
      </w:pPr>
      <w:r w:rsidRPr="001A3EC3">
        <w:lastRenderedPageBreak/>
        <w:t xml:space="preserve">Оповещение о начале общественных обсуждений или публичных слушаний не </w:t>
      </w:r>
      <w:proofErr w:type="gramStart"/>
      <w:r w:rsidRPr="001A3EC3">
        <w:t>позднее</w:t>
      </w:r>
      <w:proofErr w:type="gramEnd"/>
      <w:r w:rsidRPr="001A3EC3">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BD3007" w:rsidRPr="001A3EC3" w:rsidRDefault="00BD3007" w:rsidP="00BD3007">
      <w:pPr>
        <w:keepNext/>
        <w:spacing w:before="120"/>
        <w:jc w:val="center"/>
        <w:outlineLvl w:val="1"/>
        <w:rPr>
          <w:b/>
          <w:bCs/>
        </w:rPr>
      </w:pPr>
      <w:bookmarkStart w:id="263" w:name="_Toc268487902"/>
      <w:bookmarkStart w:id="264" w:name="_Toc301255864"/>
      <w:bookmarkStart w:id="265" w:name="_Toc531808768"/>
      <w:bookmarkStart w:id="266" w:name="_Toc121868253"/>
      <w:r w:rsidRPr="001A3EC3">
        <w:rPr>
          <w:b/>
          <w:bCs/>
        </w:rPr>
        <w:t>РАЗДЕЛ 5. ПОЛОЖЕНИЯ О ВНЕСЕНИИ ИЗМЕНЕНИЙ В ПРАВИЛА ЗЕМЛЕПОЛЬЗОВАНИЯ И ЗАСТРОЙКИ</w:t>
      </w:r>
      <w:bookmarkEnd w:id="263"/>
      <w:bookmarkEnd w:id="264"/>
      <w:bookmarkEnd w:id="265"/>
      <w:bookmarkEnd w:id="266"/>
    </w:p>
    <w:p w:rsidR="00BD3007" w:rsidRPr="001A3EC3" w:rsidRDefault="00BD3007" w:rsidP="00BD3007">
      <w:pPr>
        <w:keepNext/>
        <w:spacing w:before="120"/>
        <w:ind w:firstLine="567"/>
        <w:outlineLvl w:val="2"/>
        <w:rPr>
          <w:b/>
          <w:bCs/>
        </w:rPr>
      </w:pPr>
      <w:bookmarkStart w:id="267" w:name="_Toc268487903"/>
      <w:bookmarkStart w:id="268" w:name="_Toc301255865"/>
      <w:bookmarkStart w:id="269" w:name="_Toc531808769"/>
      <w:bookmarkStart w:id="270" w:name="_Toc121868254"/>
      <w:r w:rsidRPr="001A3EC3">
        <w:rPr>
          <w:b/>
          <w:bCs/>
        </w:rPr>
        <w:t>Статья 1</w:t>
      </w:r>
      <w:r w:rsidR="00B325B0" w:rsidRPr="001A3EC3">
        <w:rPr>
          <w:b/>
          <w:bCs/>
        </w:rPr>
        <w:t>5</w:t>
      </w:r>
      <w:r w:rsidRPr="001A3EC3">
        <w:rPr>
          <w:b/>
          <w:bCs/>
        </w:rPr>
        <w:t>. Порядок внесения изменений в Правила землепользования и застройки</w:t>
      </w:r>
      <w:bookmarkEnd w:id="267"/>
      <w:bookmarkEnd w:id="268"/>
      <w:bookmarkEnd w:id="269"/>
      <w:bookmarkEnd w:id="270"/>
    </w:p>
    <w:p w:rsidR="00BD3007" w:rsidRPr="001A3EC3" w:rsidRDefault="00BD3007" w:rsidP="00BD3007">
      <w:pPr>
        <w:autoSpaceDE w:val="0"/>
        <w:autoSpaceDN w:val="0"/>
        <w:adjustRightInd w:val="0"/>
        <w:ind w:firstLine="567"/>
        <w:jc w:val="both"/>
      </w:pPr>
      <w:r w:rsidRPr="001A3EC3">
        <w:t xml:space="preserve">1. Внесение изменений в Правила осуществляется в порядке, предусмотренном законодательством Российской Федерации, </w:t>
      </w:r>
      <w:r w:rsidR="00624329" w:rsidRPr="001A3EC3">
        <w:t>Республики Хакасия</w:t>
      </w:r>
      <w:r w:rsidRPr="001A3EC3">
        <w:t>, правовыми актами</w:t>
      </w:r>
      <w:r w:rsidR="00676878" w:rsidRPr="001A3EC3">
        <w:t xml:space="preserve"> муниципального образования </w:t>
      </w:r>
      <w:r w:rsidR="00ED6E7F" w:rsidRPr="001A3EC3">
        <w:t>Новомихайлов</w:t>
      </w:r>
      <w:r w:rsidR="00676878" w:rsidRPr="001A3EC3">
        <w:t>ский сельсовет</w:t>
      </w:r>
      <w:r w:rsidRPr="001A3EC3">
        <w:t>.</w:t>
      </w:r>
    </w:p>
    <w:p w:rsidR="00BD3007" w:rsidRPr="001A3EC3" w:rsidRDefault="00BD3007" w:rsidP="00BD3007">
      <w:pPr>
        <w:autoSpaceDE w:val="0"/>
        <w:autoSpaceDN w:val="0"/>
        <w:adjustRightInd w:val="0"/>
        <w:ind w:firstLine="567"/>
        <w:jc w:val="both"/>
      </w:pPr>
      <w:r w:rsidRPr="001A3EC3">
        <w:t>2. Основаниями для рассмотрения вопроса о внесении изменений в Правила являются:</w:t>
      </w:r>
    </w:p>
    <w:p w:rsidR="002A3F65" w:rsidRPr="001A3EC3" w:rsidRDefault="002A3F65" w:rsidP="002A3F65">
      <w:pPr>
        <w:autoSpaceDE w:val="0"/>
        <w:autoSpaceDN w:val="0"/>
        <w:adjustRightInd w:val="0"/>
        <w:ind w:firstLine="567"/>
        <w:jc w:val="both"/>
      </w:pPr>
      <w:r w:rsidRPr="001A3EC3">
        <w:t xml:space="preserve">1) несоответствие правил землепользования и застройки генеральному плану </w:t>
      </w:r>
      <w:r w:rsidR="00E7152B" w:rsidRPr="001A3EC3">
        <w:t>сельского поселения</w:t>
      </w:r>
      <w:r w:rsidRPr="001A3EC3">
        <w:t>,</w:t>
      </w:r>
      <w:r w:rsidR="0098116D" w:rsidRPr="001A3EC3">
        <w:t xml:space="preserve"> схеме территориального планирования муниципального района, возникшее в результате внесения в генеральный план или схему территориального планирования муниципального района изменений</w:t>
      </w:r>
      <w:r w:rsidRPr="001A3EC3">
        <w:t>;</w:t>
      </w:r>
    </w:p>
    <w:p w:rsidR="002A3F65" w:rsidRPr="001A3EC3" w:rsidRDefault="002A3F65" w:rsidP="002A3F65">
      <w:pPr>
        <w:autoSpaceDE w:val="0"/>
        <w:autoSpaceDN w:val="0"/>
        <w:adjustRightInd w:val="0"/>
        <w:ind w:firstLine="567"/>
        <w:jc w:val="both"/>
      </w:pPr>
      <w:r w:rsidRPr="001A3EC3">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1A3EC3">
        <w:t>приаэродромной</w:t>
      </w:r>
      <w:proofErr w:type="spellEnd"/>
      <w:r w:rsidRPr="001A3EC3">
        <w:t xml:space="preserve"> территории, которые допущены в правилах землепользования и застройки;</w:t>
      </w:r>
    </w:p>
    <w:p w:rsidR="002A3F65" w:rsidRPr="001A3EC3" w:rsidRDefault="002A3F65" w:rsidP="002A3F65">
      <w:pPr>
        <w:autoSpaceDE w:val="0"/>
        <w:autoSpaceDN w:val="0"/>
        <w:adjustRightInd w:val="0"/>
        <w:ind w:firstLine="567"/>
        <w:jc w:val="both"/>
      </w:pPr>
      <w:r w:rsidRPr="001A3EC3">
        <w:t>2) поступление предложений об изменении границ территориальных зон, изменении градостроительных регламентов;</w:t>
      </w:r>
    </w:p>
    <w:p w:rsidR="002A3F65" w:rsidRPr="001A3EC3" w:rsidRDefault="002A3F65" w:rsidP="002A3F65">
      <w:pPr>
        <w:autoSpaceDE w:val="0"/>
        <w:autoSpaceDN w:val="0"/>
        <w:adjustRightInd w:val="0"/>
        <w:ind w:firstLine="567"/>
        <w:jc w:val="both"/>
      </w:pPr>
      <w:r w:rsidRPr="001A3EC3">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2A3F65" w:rsidRPr="001A3EC3" w:rsidRDefault="002A3F65" w:rsidP="002A3F65">
      <w:pPr>
        <w:autoSpaceDE w:val="0"/>
        <w:autoSpaceDN w:val="0"/>
        <w:adjustRightInd w:val="0"/>
        <w:ind w:firstLine="567"/>
        <w:jc w:val="both"/>
      </w:pPr>
      <w:r w:rsidRPr="001A3EC3">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8B55FF" w:rsidRPr="001A3EC3" w:rsidRDefault="002A3F65" w:rsidP="002A3F65">
      <w:pPr>
        <w:autoSpaceDE w:val="0"/>
        <w:autoSpaceDN w:val="0"/>
        <w:adjustRightInd w:val="0"/>
        <w:ind w:firstLine="567"/>
        <w:jc w:val="both"/>
      </w:pPr>
      <w:r w:rsidRPr="001A3EC3">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r w:rsidR="008B55FF" w:rsidRPr="001A3EC3">
        <w:t>;</w:t>
      </w:r>
    </w:p>
    <w:p w:rsidR="007F100B" w:rsidRPr="001A3EC3" w:rsidRDefault="008B55FF" w:rsidP="002A3F65">
      <w:pPr>
        <w:autoSpaceDE w:val="0"/>
        <w:autoSpaceDN w:val="0"/>
        <w:adjustRightInd w:val="0"/>
        <w:ind w:firstLine="567"/>
        <w:jc w:val="both"/>
      </w:pPr>
      <w:r w:rsidRPr="001A3EC3">
        <w:t>6) принятие решения о комплексном развитии территории</w:t>
      </w:r>
      <w:r w:rsidR="007F100B" w:rsidRPr="001A3EC3">
        <w:t>;</w:t>
      </w:r>
    </w:p>
    <w:p w:rsidR="008B55FF" w:rsidRPr="001A3EC3" w:rsidRDefault="007F100B" w:rsidP="002A3F65">
      <w:pPr>
        <w:autoSpaceDE w:val="0"/>
        <w:autoSpaceDN w:val="0"/>
        <w:adjustRightInd w:val="0"/>
        <w:ind w:firstLine="567"/>
        <w:jc w:val="both"/>
      </w:pPr>
      <w:r w:rsidRPr="001A3EC3">
        <w:t xml:space="preserve">7) обнаружение мест захоронений погибших при защите Отечества, расположенных в границах </w:t>
      </w:r>
      <w:r w:rsidR="00E7152B" w:rsidRPr="001A3EC3">
        <w:t>сельского поселения</w:t>
      </w:r>
      <w:r w:rsidR="008B55FF" w:rsidRPr="001A3EC3">
        <w:t>.</w:t>
      </w:r>
    </w:p>
    <w:p w:rsidR="00BD3007" w:rsidRPr="001A3EC3" w:rsidRDefault="00BD3007" w:rsidP="002A3F65">
      <w:pPr>
        <w:autoSpaceDE w:val="0"/>
        <w:autoSpaceDN w:val="0"/>
        <w:adjustRightInd w:val="0"/>
        <w:ind w:firstLine="567"/>
        <w:jc w:val="both"/>
      </w:pPr>
      <w:r w:rsidRPr="001A3EC3">
        <w:t>3. Предложения о внесении изменений в Правила направляются в Комиссию:</w:t>
      </w:r>
    </w:p>
    <w:p w:rsidR="00BD3007" w:rsidRPr="001A3EC3" w:rsidRDefault="00BD3007" w:rsidP="00BD3007">
      <w:pPr>
        <w:autoSpaceDE w:val="0"/>
        <w:autoSpaceDN w:val="0"/>
        <w:adjustRightInd w:val="0"/>
        <w:ind w:firstLine="567"/>
        <w:jc w:val="both"/>
      </w:pPr>
      <w:r w:rsidRPr="001A3EC3">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BD3007" w:rsidRPr="001A3EC3" w:rsidRDefault="00BD3007" w:rsidP="00BD3007">
      <w:pPr>
        <w:autoSpaceDE w:val="0"/>
        <w:autoSpaceDN w:val="0"/>
        <w:adjustRightInd w:val="0"/>
        <w:ind w:firstLine="567"/>
        <w:jc w:val="both"/>
      </w:pPr>
      <w:r w:rsidRPr="001A3EC3">
        <w:t xml:space="preserve">- органами исполнительной власти </w:t>
      </w:r>
      <w:r w:rsidR="00624329" w:rsidRPr="001A3EC3">
        <w:t>Республики Хакасия</w:t>
      </w:r>
      <w:r w:rsidRPr="001A3EC3">
        <w:t xml:space="preserve"> в случаях, если Правила могут воспрепятствовать функционированию, размещению объектов капитального строительства регионального значения;</w:t>
      </w:r>
    </w:p>
    <w:p w:rsidR="0098116D" w:rsidRPr="001A3EC3" w:rsidRDefault="0098116D" w:rsidP="00BD3007">
      <w:pPr>
        <w:autoSpaceDE w:val="0"/>
        <w:autoSpaceDN w:val="0"/>
        <w:adjustRightInd w:val="0"/>
        <w:ind w:firstLine="567"/>
        <w:jc w:val="both"/>
      </w:pPr>
      <w:r w:rsidRPr="001A3EC3">
        <w:t>-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 муниципального района;</w:t>
      </w:r>
    </w:p>
    <w:p w:rsidR="009E69C4" w:rsidRPr="001A3EC3" w:rsidRDefault="00BD3007" w:rsidP="00BD3007">
      <w:pPr>
        <w:autoSpaceDE w:val="0"/>
        <w:autoSpaceDN w:val="0"/>
        <w:adjustRightInd w:val="0"/>
        <w:ind w:firstLine="567"/>
        <w:jc w:val="both"/>
      </w:pPr>
      <w:r w:rsidRPr="001A3EC3">
        <w:lastRenderedPageBreak/>
        <w:t xml:space="preserve">- органами местного самоуправления </w:t>
      </w:r>
      <w:r w:rsidR="00E7152B" w:rsidRPr="001A3EC3">
        <w:t>сельского поселения</w:t>
      </w:r>
      <w:r w:rsidRPr="001A3EC3">
        <w:t xml:space="preserve">, в случаях, если необходимо совершенствовать порядок регулирования землепользования и застройки на территории </w:t>
      </w:r>
      <w:r w:rsidR="00E7152B" w:rsidRPr="001A3EC3">
        <w:t>сельского поселения</w:t>
      </w:r>
      <w:r w:rsidR="00C513CB" w:rsidRPr="001A3EC3">
        <w:t>;</w:t>
      </w:r>
    </w:p>
    <w:p w:rsidR="00BD3007" w:rsidRPr="001A3EC3" w:rsidRDefault="009E69C4" w:rsidP="00BD3007">
      <w:pPr>
        <w:autoSpaceDE w:val="0"/>
        <w:autoSpaceDN w:val="0"/>
        <w:adjustRightInd w:val="0"/>
        <w:ind w:firstLine="567"/>
        <w:jc w:val="both"/>
      </w:pPr>
      <w:r w:rsidRPr="001A3EC3">
        <w:t xml:space="preserve">- органами местного самоуправления </w:t>
      </w:r>
      <w:r w:rsidR="00E7152B" w:rsidRPr="001A3EC3">
        <w:t>сельского поселения</w:t>
      </w:r>
      <w:r w:rsidRPr="001A3EC3">
        <w:t xml:space="preserve"> в случаях обнаружения мест захоронений погибших при защите Отечества, расположенных в границах </w:t>
      </w:r>
      <w:r w:rsidR="00E7152B" w:rsidRPr="001A3EC3">
        <w:t>сельского поселения</w:t>
      </w:r>
      <w:r w:rsidR="00BD3007" w:rsidRPr="001A3EC3">
        <w:t>;</w:t>
      </w:r>
    </w:p>
    <w:p w:rsidR="00EA54C9" w:rsidRPr="001A3EC3" w:rsidRDefault="00BD3007" w:rsidP="00BD3007">
      <w:pPr>
        <w:autoSpaceDE w:val="0"/>
        <w:autoSpaceDN w:val="0"/>
        <w:adjustRightInd w:val="0"/>
        <w:ind w:firstLine="567"/>
        <w:jc w:val="both"/>
      </w:pPr>
      <w:r w:rsidRPr="001A3EC3">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r w:rsidR="00EA54C9" w:rsidRPr="001A3EC3">
        <w:t>;</w:t>
      </w:r>
    </w:p>
    <w:p w:rsidR="00EA54C9" w:rsidRPr="001A3EC3" w:rsidRDefault="00EA54C9" w:rsidP="00EA54C9">
      <w:pPr>
        <w:autoSpaceDE w:val="0"/>
        <w:autoSpaceDN w:val="0"/>
        <w:adjustRightInd w:val="0"/>
        <w:ind w:firstLine="567"/>
        <w:jc w:val="both"/>
      </w:pPr>
      <w:r w:rsidRPr="001A3EC3">
        <w:t>-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EA54C9" w:rsidRPr="001A3EC3" w:rsidRDefault="00EA54C9" w:rsidP="00EA54C9">
      <w:pPr>
        <w:autoSpaceDE w:val="0"/>
        <w:autoSpaceDN w:val="0"/>
        <w:adjustRightInd w:val="0"/>
        <w:ind w:firstLine="567"/>
        <w:jc w:val="both"/>
      </w:pPr>
      <w:proofErr w:type="gramStart"/>
      <w:r w:rsidRPr="001A3EC3">
        <w:t>-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roofErr w:type="gramEnd"/>
    </w:p>
    <w:p w:rsidR="00BD3007" w:rsidRPr="001A3EC3" w:rsidRDefault="00BD3007" w:rsidP="00BD3007">
      <w:pPr>
        <w:autoSpaceDE w:val="0"/>
        <w:autoSpaceDN w:val="0"/>
        <w:adjustRightInd w:val="0"/>
        <w:ind w:firstLine="567"/>
        <w:jc w:val="both"/>
      </w:pPr>
      <w:r w:rsidRPr="001A3EC3">
        <w:t>К предложениям о внесении изменений в Правила прикладываются документы, подтверждающие необходимость внесения изменений в Правила.</w:t>
      </w:r>
    </w:p>
    <w:p w:rsidR="008F0C82" w:rsidRPr="001A3EC3" w:rsidRDefault="008F0C82" w:rsidP="00BD3007">
      <w:pPr>
        <w:autoSpaceDE w:val="0"/>
        <w:autoSpaceDN w:val="0"/>
        <w:adjustRightInd w:val="0"/>
        <w:ind w:firstLine="567"/>
        <w:jc w:val="both"/>
      </w:pPr>
      <w:r w:rsidRPr="001A3EC3">
        <w:t>3.1. В случае</w:t>
      </w:r>
      <w:proofErr w:type="gramStart"/>
      <w:r w:rsidRPr="001A3EC3">
        <w:t>,</w:t>
      </w:r>
      <w:proofErr w:type="gramEnd"/>
      <w:r w:rsidRPr="001A3EC3">
        <w:t xml:space="preserve"> если правилами землепользования и застройки не обеспечена в соответствии с частью 3.1 статьи 31 Градостроительного кодекса Российской Федерации возможность размещения на территориях </w:t>
      </w:r>
      <w:r w:rsidR="00E7152B" w:rsidRPr="001A3EC3">
        <w:t>сельского поселения</w:t>
      </w:r>
      <w:r w:rsidRPr="001A3EC3">
        <w:t xml:space="preserve"> предусмотренных документами территориального планирования объектов федерального значения, объектов регионального значения</w:t>
      </w:r>
      <w:r w:rsidR="0098116D" w:rsidRPr="001A3EC3">
        <w:t>,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w:t>
      </w:r>
      <w:r w:rsidR="002909F5" w:rsidRPr="001A3EC3">
        <w:t xml:space="preserve"> направляют главе </w:t>
      </w:r>
      <w:r w:rsidR="00E7152B" w:rsidRPr="001A3EC3">
        <w:t>сельского поселения</w:t>
      </w:r>
      <w:r w:rsidR="002909F5" w:rsidRPr="001A3EC3">
        <w:t xml:space="preserve"> требование о внесении изменений в Правила в целях обеспечения размещения указанных объектов.</w:t>
      </w:r>
    </w:p>
    <w:p w:rsidR="008F0C82" w:rsidRPr="001A3EC3" w:rsidRDefault="008F0C82" w:rsidP="00BD3007">
      <w:pPr>
        <w:autoSpaceDE w:val="0"/>
        <w:autoSpaceDN w:val="0"/>
        <w:adjustRightInd w:val="0"/>
        <w:ind w:firstLine="567"/>
        <w:jc w:val="both"/>
      </w:pPr>
      <w:r w:rsidRPr="001A3EC3">
        <w:t xml:space="preserve">3.2. В случае, предусмотренном частью 3.1 настоящей статьи, глава </w:t>
      </w:r>
      <w:r w:rsidR="00E7152B" w:rsidRPr="001A3EC3">
        <w:t>сельского поселения</w:t>
      </w:r>
      <w:r w:rsidRPr="001A3EC3">
        <w:t xml:space="preserve">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8F0C82" w:rsidRPr="001A3EC3" w:rsidRDefault="008F0C82" w:rsidP="008F0C82">
      <w:pPr>
        <w:autoSpaceDE w:val="0"/>
        <w:autoSpaceDN w:val="0"/>
        <w:adjustRightInd w:val="0"/>
        <w:ind w:firstLine="567"/>
        <w:jc w:val="both"/>
      </w:pPr>
      <w:r w:rsidRPr="001A3EC3">
        <w:t xml:space="preserve">3.3. </w:t>
      </w:r>
      <w:proofErr w:type="gramStart"/>
      <w:r w:rsidRPr="001A3EC3">
        <w:t xml:space="preserve">В целях внесения изменений в правила землепользования и застройки в случаях, предусмотренных пунктами 3 - </w:t>
      </w:r>
      <w:r w:rsidR="00EA54C9" w:rsidRPr="001A3EC3">
        <w:t>6</w:t>
      </w:r>
      <w:r w:rsidRPr="001A3EC3">
        <w:t xml:space="preserve"> части 2 и частью 3.1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w:t>
      </w:r>
      <w:proofErr w:type="gramEnd"/>
      <w:r w:rsidRPr="001A3EC3">
        <w:t xml:space="preserve"> </w:t>
      </w:r>
      <w:proofErr w:type="gramStart"/>
      <w:r w:rsidRPr="001A3EC3">
        <w:t>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roofErr w:type="gramEnd"/>
    </w:p>
    <w:p w:rsidR="004F227C" w:rsidRPr="001A3EC3" w:rsidRDefault="004F227C" w:rsidP="004F227C">
      <w:pPr>
        <w:autoSpaceDE w:val="0"/>
        <w:autoSpaceDN w:val="0"/>
        <w:adjustRightInd w:val="0"/>
        <w:ind w:firstLine="567"/>
        <w:jc w:val="both"/>
      </w:pPr>
      <w:r w:rsidRPr="001A3EC3">
        <w:t xml:space="preserve">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Градостроительного кодекса Российской Федерации, такие изменения должны </w:t>
      </w:r>
      <w:r w:rsidRPr="001A3EC3">
        <w:lastRenderedPageBreak/>
        <w:t xml:space="preserve">быть внесены в срок не </w:t>
      </w:r>
      <w:proofErr w:type="gramStart"/>
      <w:r w:rsidRPr="001A3EC3">
        <w:t>позднее</w:t>
      </w:r>
      <w:proofErr w:type="gramEnd"/>
      <w:r w:rsidRPr="001A3EC3">
        <w:t xml:space="preserve"> чем девяносто дней со дня утверждения проекта планировки территории в целях ее комплексного развития.</w:t>
      </w:r>
    </w:p>
    <w:p w:rsidR="004F227C" w:rsidRPr="001A3EC3" w:rsidRDefault="004F227C" w:rsidP="004F227C">
      <w:pPr>
        <w:autoSpaceDE w:val="0"/>
        <w:autoSpaceDN w:val="0"/>
        <w:adjustRightInd w:val="0"/>
        <w:ind w:firstLine="567"/>
        <w:jc w:val="both"/>
      </w:pPr>
      <w:r w:rsidRPr="001A3EC3">
        <w:t xml:space="preserve">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w:t>
      </w:r>
      <w:r w:rsidR="00E7152B" w:rsidRPr="001A3EC3">
        <w:t>сельского поселения</w:t>
      </w:r>
      <w:r w:rsidRPr="001A3EC3">
        <w:t xml:space="preserve">, осуществляется в течение шести месяцев </w:t>
      </w:r>
      <w:proofErr w:type="gramStart"/>
      <w:r w:rsidRPr="001A3EC3">
        <w:t>с даты обнаружения</w:t>
      </w:r>
      <w:proofErr w:type="gramEnd"/>
      <w:r w:rsidRPr="001A3EC3">
        <w:t xml:space="preserve"> таких мест, при этом проведение общественных обсуждений или публичных слушаний не требуется.</w:t>
      </w:r>
    </w:p>
    <w:p w:rsidR="00BD3007" w:rsidRPr="001A3EC3" w:rsidRDefault="00BD3007" w:rsidP="00BD3007">
      <w:pPr>
        <w:autoSpaceDE w:val="0"/>
        <w:autoSpaceDN w:val="0"/>
        <w:adjustRightInd w:val="0"/>
        <w:ind w:firstLine="567"/>
        <w:jc w:val="both"/>
      </w:pPr>
      <w:bookmarkStart w:id="271" w:name="_Hlk114445630"/>
      <w:r w:rsidRPr="001A3EC3">
        <w:t xml:space="preserve">4. Комиссия в течение </w:t>
      </w:r>
      <w:r w:rsidR="00EA54C9" w:rsidRPr="001A3EC3">
        <w:rPr>
          <w:rStyle w:val="diffins"/>
        </w:rPr>
        <w:t>двадцати пяти</w:t>
      </w:r>
      <w:r w:rsidRPr="001A3EC3">
        <w:t xml:space="preserve">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00BC0D41" w:rsidRPr="001A3EC3">
        <w:t xml:space="preserve">администрации </w:t>
      </w:r>
      <w:r w:rsidR="004B1273" w:rsidRPr="001A3EC3">
        <w:t>района</w:t>
      </w:r>
      <w:r w:rsidRPr="001A3EC3">
        <w:t>.</w:t>
      </w:r>
    </w:p>
    <w:p w:rsidR="00BD3007" w:rsidRPr="001A3EC3" w:rsidRDefault="00BD3007" w:rsidP="00BD3007">
      <w:pPr>
        <w:autoSpaceDE w:val="0"/>
        <w:autoSpaceDN w:val="0"/>
        <w:adjustRightInd w:val="0"/>
        <w:ind w:firstLine="567"/>
        <w:jc w:val="both"/>
      </w:pPr>
      <w:r w:rsidRPr="001A3EC3">
        <w:t>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BD3007" w:rsidRPr="001A3EC3" w:rsidRDefault="00BD3007" w:rsidP="00BD3007">
      <w:pPr>
        <w:autoSpaceDE w:val="0"/>
        <w:autoSpaceDN w:val="0"/>
        <w:adjustRightInd w:val="0"/>
        <w:ind w:firstLine="567"/>
        <w:jc w:val="both"/>
      </w:pPr>
      <w:r w:rsidRPr="001A3EC3">
        <w:t xml:space="preserve">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w:t>
      </w:r>
      <w:proofErr w:type="spellStart"/>
      <w:proofErr w:type="gramStart"/>
      <w:r w:rsidRPr="001A3EC3">
        <w:t>смежно</w:t>
      </w:r>
      <w:proofErr w:type="spellEnd"/>
      <w:r w:rsidRPr="001A3EC3">
        <w:t xml:space="preserve"> расположенных</w:t>
      </w:r>
      <w:proofErr w:type="gramEnd"/>
      <w:r w:rsidRPr="001A3EC3">
        <w:t xml:space="preserve"> земельных участков и объектов недвижимости, иных физических и юридических лиц в результате изменений Правил.</w:t>
      </w:r>
    </w:p>
    <w:p w:rsidR="00BD3007" w:rsidRPr="001A3EC3" w:rsidRDefault="00BD3007" w:rsidP="00BD3007">
      <w:pPr>
        <w:autoSpaceDE w:val="0"/>
        <w:autoSpaceDN w:val="0"/>
        <w:adjustRightInd w:val="0"/>
        <w:ind w:firstLine="567"/>
        <w:jc w:val="both"/>
      </w:pPr>
      <w:r w:rsidRPr="001A3EC3">
        <w:t xml:space="preserve">5. Глава </w:t>
      </w:r>
      <w:r w:rsidR="00BC0D41" w:rsidRPr="001A3EC3">
        <w:t xml:space="preserve">администрации </w:t>
      </w:r>
      <w:r w:rsidR="004C1C4D" w:rsidRPr="001A3EC3">
        <w:t xml:space="preserve">района </w:t>
      </w:r>
      <w:r w:rsidRPr="001A3EC3">
        <w:t>с учетом рекомендаций, содержащихся в заключени</w:t>
      </w:r>
      <w:proofErr w:type="gramStart"/>
      <w:r w:rsidRPr="001A3EC3">
        <w:t>и</w:t>
      </w:r>
      <w:proofErr w:type="gramEnd"/>
      <w:r w:rsidRPr="001A3EC3">
        <w:t xml:space="preserve"> Комиссии, в течение </w:t>
      </w:r>
      <w:r w:rsidR="00EA54C9" w:rsidRPr="001A3EC3">
        <w:rPr>
          <w:rStyle w:val="diffins"/>
        </w:rPr>
        <w:t>двадцати пяти</w:t>
      </w:r>
      <w:r w:rsidR="00EA54C9" w:rsidRPr="001A3EC3">
        <w:t xml:space="preserve"> </w:t>
      </w:r>
      <w:r w:rsidRPr="001A3EC3">
        <w:t>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BD3007" w:rsidRPr="001A3EC3" w:rsidRDefault="0094569E" w:rsidP="00BD3007">
      <w:pPr>
        <w:autoSpaceDE w:val="0"/>
        <w:autoSpaceDN w:val="0"/>
        <w:adjustRightInd w:val="0"/>
        <w:ind w:firstLine="567"/>
        <w:jc w:val="both"/>
      </w:pPr>
      <w:r w:rsidRPr="001A3EC3">
        <w:rPr>
          <w:bCs/>
        </w:rPr>
        <w:t xml:space="preserve">Глава </w:t>
      </w:r>
      <w:r w:rsidR="00BC0D41" w:rsidRPr="001A3EC3">
        <w:t xml:space="preserve">администрации </w:t>
      </w:r>
      <w:r w:rsidR="004C1C4D" w:rsidRPr="001A3EC3">
        <w:t>района</w:t>
      </w:r>
      <w:r w:rsidR="004C1C4D" w:rsidRPr="001A3EC3">
        <w:rPr>
          <w:bCs/>
        </w:rPr>
        <w:t xml:space="preserve"> </w:t>
      </w:r>
      <w:r w:rsidRPr="001A3EC3">
        <w:rPr>
          <w:bCs/>
        </w:rPr>
        <w:t xml:space="preserve">не позднее десяти дней </w:t>
      </w:r>
      <w:proofErr w:type="gramStart"/>
      <w:r w:rsidRPr="001A3EC3">
        <w:rPr>
          <w:bCs/>
        </w:rPr>
        <w:t>с даты принятия</w:t>
      </w:r>
      <w:proofErr w:type="gramEnd"/>
      <w:r w:rsidRPr="001A3EC3">
        <w:rPr>
          <w:bCs/>
        </w:rPr>
        <w:t xml:space="preserve"> решения о подготовке проекта изменений и дополнений в Правила обеспечивает опубликование сообщения о принятии такого решения</w:t>
      </w:r>
      <w:r w:rsidR="00BD3007" w:rsidRPr="001A3EC3">
        <w:t xml:space="preserve"> и размещ</w:t>
      </w:r>
      <w:r w:rsidRPr="001A3EC3">
        <w:t>ение</w:t>
      </w:r>
      <w:r w:rsidR="00BD3007" w:rsidRPr="001A3EC3">
        <w:t xml:space="preserve"> на официальном сайте </w:t>
      </w:r>
      <w:r w:rsidR="00E7152B" w:rsidRPr="001A3EC3">
        <w:t>сельского поселения</w:t>
      </w:r>
      <w:r w:rsidR="00BD3007" w:rsidRPr="001A3EC3">
        <w:t>.</w:t>
      </w:r>
    </w:p>
    <w:p w:rsidR="000A2473" w:rsidRPr="001A3EC3" w:rsidRDefault="000A2473" w:rsidP="000A2473">
      <w:pPr>
        <w:autoSpaceDE w:val="0"/>
        <w:autoSpaceDN w:val="0"/>
        <w:adjustRightInd w:val="0"/>
        <w:ind w:firstLine="567"/>
        <w:jc w:val="both"/>
        <w:rPr>
          <w:bCs/>
        </w:rPr>
      </w:pPr>
      <w:bookmarkStart w:id="272" w:name="_Hlk58769971"/>
      <w:r w:rsidRPr="001A3EC3">
        <w:rPr>
          <w:bCs/>
        </w:rPr>
        <w:t xml:space="preserve">Комиссия подготавливает проект изменений и дополнений в Правила и передает его </w:t>
      </w:r>
      <w:r w:rsidR="00CC5474" w:rsidRPr="001A3EC3">
        <w:t>Администрации</w:t>
      </w:r>
      <w:r w:rsidRPr="001A3EC3">
        <w:rPr>
          <w:bCs/>
        </w:rPr>
        <w:t>.</w:t>
      </w:r>
    </w:p>
    <w:p w:rsidR="001F3BB1" w:rsidRPr="001A3EC3" w:rsidRDefault="00CC5474" w:rsidP="001F3BB1">
      <w:pPr>
        <w:autoSpaceDE w:val="0"/>
        <w:autoSpaceDN w:val="0"/>
        <w:adjustRightInd w:val="0"/>
        <w:ind w:firstLine="567"/>
        <w:jc w:val="both"/>
        <w:rPr>
          <w:bCs/>
        </w:rPr>
      </w:pPr>
      <w:proofErr w:type="gramStart"/>
      <w:r w:rsidRPr="001A3EC3">
        <w:t xml:space="preserve">Администрация </w:t>
      </w:r>
      <w:r w:rsidR="001F3BB1" w:rsidRPr="001A3EC3">
        <w:rPr>
          <w:bCs/>
        </w:rPr>
        <w:t xml:space="preserve">осуществляет проверку проекта, представленного комиссией, на соответствие требованиям технических регламентов, генеральному плану </w:t>
      </w:r>
      <w:r w:rsidR="00E7152B" w:rsidRPr="001A3EC3">
        <w:rPr>
          <w:bCs/>
        </w:rPr>
        <w:t>сельского поселения</w:t>
      </w:r>
      <w:r w:rsidR="00B07F5A" w:rsidRPr="001A3EC3">
        <w:rPr>
          <w:bCs/>
        </w:rPr>
        <w:t xml:space="preserve">, схеме территориального планирования муниципального района, </w:t>
      </w:r>
      <w:r w:rsidR="001F3BB1" w:rsidRPr="001A3EC3">
        <w:rPr>
          <w:bCs/>
        </w:rPr>
        <w:t>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roofErr w:type="gramEnd"/>
    </w:p>
    <w:p w:rsidR="00CC5474" w:rsidRPr="001A3EC3" w:rsidRDefault="001F3BB1" w:rsidP="00CC5474">
      <w:pPr>
        <w:autoSpaceDE w:val="0"/>
        <w:autoSpaceDN w:val="0"/>
        <w:adjustRightInd w:val="0"/>
        <w:ind w:firstLine="567"/>
        <w:jc w:val="both"/>
        <w:rPr>
          <w:bCs/>
        </w:rPr>
      </w:pPr>
      <w:r w:rsidRPr="001A3EC3">
        <w:rPr>
          <w:bCs/>
        </w:rPr>
        <w:t xml:space="preserve">По результатам указанной проверки </w:t>
      </w:r>
      <w:r w:rsidR="00CC5474" w:rsidRPr="001A3EC3">
        <w:t xml:space="preserve">Администрация </w:t>
      </w:r>
      <w:r w:rsidRPr="001A3EC3">
        <w:rPr>
          <w:bCs/>
        </w:rPr>
        <w:t xml:space="preserve">направляет проект главе </w:t>
      </w:r>
      <w:r w:rsidR="004B1273" w:rsidRPr="001A3EC3">
        <w:t>района</w:t>
      </w:r>
      <w:r w:rsidR="00CC5474" w:rsidRPr="001A3EC3">
        <w:rPr>
          <w:bCs/>
        </w:rPr>
        <w:t xml:space="preserve"> </w:t>
      </w:r>
      <w:r w:rsidRPr="001A3EC3">
        <w:rPr>
          <w:bCs/>
        </w:rPr>
        <w:t xml:space="preserve">или в случае обнаружения его несоответствия требованиям и документам, указанным в </w:t>
      </w:r>
      <w:r w:rsidR="00CC5474" w:rsidRPr="001A3EC3">
        <w:rPr>
          <w:bCs/>
        </w:rPr>
        <w:t>предыдущем абзаце</w:t>
      </w:r>
      <w:r w:rsidRPr="001A3EC3">
        <w:rPr>
          <w:bCs/>
        </w:rPr>
        <w:t>, в комиссию на доработку.</w:t>
      </w:r>
    </w:p>
    <w:p w:rsidR="001F3BB1" w:rsidRPr="001A3EC3" w:rsidRDefault="001F3BB1" w:rsidP="001F3BB1">
      <w:pPr>
        <w:autoSpaceDE w:val="0"/>
        <w:autoSpaceDN w:val="0"/>
        <w:adjustRightInd w:val="0"/>
        <w:ind w:firstLine="567"/>
        <w:jc w:val="both"/>
        <w:rPr>
          <w:bCs/>
        </w:rPr>
      </w:pPr>
      <w:r w:rsidRPr="001A3EC3">
        <w:rPr>
          <w:bCs/>
        </w:rPr>
        <w:t xml:space="preserve">Глава </w:t>
      </w:r>
      <w:r w:rsidR="008D1ACC" w:rsidRPr="001A3EC3">
        <w:t>Алтайского района</w:t>
      </w:r>
      <w:r w:rsidR="00CC5474" w:rsidRPr="001A3EC3">
        <w:rPr>
          <w:bCs/>
        </w:rPr>
        <w:t xml:space="preserve"> </w:t>
      </w:r>
      <w:r w:rsidRPr="001A3EC3">
        <w:rPr>
          <w:bCs/>
        </w:rPr>
        <w:t xml:space="preserve">при получении от </w:t>
      </w:r>
      <w:r w:rsidR="00CC5474" w:rsidRPr="001A3EC3">
        <w:t>Администрации</w:t>
      </w:r>
      <w:r w:rsidR="00CC5474" w:rsidRPr="001A3EC3">
        <w:rPr>
          <w:bCs/>
        </w:rPr>
        <w:t xml:space="preserve"> </w:t>
      </w:r>
      <w:r w:rsidRPr="001A3EC3">
        <w:rPr>
          <w:bCs/>
        </w:rPr>
        <w:t>проекта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bookmarkEnd w:id="271"/>
    <w:bookmarkEnd w:id="272"/>
    <w:p w:rsidR="00BD3007" w:rsidRPr="001A3EC3" w:rsidRDefault="00BD3007" w:rsidP="00BD3007">
      <w:pPr>
        <w:autoSpaceDE w:val="0"/>
        <w:autoSpaceDN w:val="0"/>
        <w:adjustRightInd w:val="0"/>
        <w:ind w:firstLine="567"/>
        <w:jc w:val="both"/>
      </w:pPr>
      <w:r w:rsidRPr="001A3EC3">
        <w:t xml:space="preserve">6. </w:t>
      </w:r>
      <w:r w:rsidR="00880648" w:rsidRPr="001A3EC3">
        <w:t>Общественные обсуждения или публичные</w:t>
      </w:r>
      <w:r w:rsidRPr="001A3EC3">
        <w:t xml:space="preserve"> слушания по предложениям о внесении изменений в Правила проводятся Комиссией в порядке, определяемом законодательством Российской Федерации, </w:t>
      </w:r>
      <w:r w:rsidR="00624329" w:rsidRPr="001A3EC3">
        <w:t>Республики Хакасия</w:t>
      </w:r>
      <w:r w:rsidRPr="001A3EC3">
        <w:t>, правовыми актами</w:t>
      </w:r>
      <w:r w:rsidR="00676878" w:rsidRPr="001A3EC3">
        <w:t xml:space="preserve"> муниципального образования </w:t>
      </w:r>
      <w:r w:rsidR="00ED6E7F" w:rsidRPr="001A3EC3">
        <w:t>Новомихайлов</w:t>
      </w:r>
      <w:r w:rsidR="00676878" w:rsidRPr="001A3EC3">
        <w:t>ский сельсовет</w:t>
      </w:r>
      <w:r w:rsidR="00166649" w:rsidRPr="001A3EC3">
        <w:t xml:space="preserve"> </w:t>
      </w:r>
      <w:r w:rsidRPr="001A3EC3">
        <w:t>и настоящими Правилами.</w:t>
      </w:r>
      <w:r w:rsidR="00C442E8" w:rsidRPr="001A3EC3">
        <w:rPr>
          <w:bCs/>
        </w:rPr>
        <w:t xml:space="preserve"> Продолжительность </w:t>
      </w:r>
      <w:r w:rsidR="00880648" w:rsidRPr="001A3EC3">
        <w:rPr>
          <w:bCs/>
        </w:rPr>
        <w:t xml:space="preserve">общественных обсуждений или </w:t>
      </w:r>
      <w:r w:rsidR="00C442E8" w:rsidRPr="001A3EC3">
        <w:rPr>
          <w:bCs/>
        </w:rPr>
        <w:t xml:space="preserve">публичных слушаний </w:t>
      </w:r>
      <w:r w:rsidR="00AE340A" w:rsidRPr="001A3EC3">
        <w:rPr>
          <w:bCs/>
        </w:rPr>
        <w:t>составляет не менее одного и не более трех месяцев со дня опубликования такого проекта</w:t>
      </w:r>
      <w:r w:rsidR="00C442E8" w:rsidRPr="001A3EC3">
        <w:rPr>
          <w:bCs/>
        </w:rPr>
        <w:t>.</w:t>
      </w:r>
    </w:p>
    <w:p w:rsidR="008B55FF" w:rsidRPr="001A3EC3" w:rsidRDefault="008B55FF" w:rsidP="00BD3007">
      <w:pPr>
        <w:autoSpaceDE w:val="0"/>
        <w:autoSpaceDN w:val="0"/>
        <w:adjustRightInd w:val="0"/>
        <w:ind w:firstLine="567"/>
        <w:jc w:val="both"/>
        <w:rPr>
          <w:bCs/>
        </w:rPr>
      </w:pPr>
      <w:proofErr w:type="gramStart"/>
      <w:r w:rsidRPr="001A3EC3">
        <w:rPr>
          <w:bCs/>
        </w:rPr>
        <w:lastRenderedPageBreak/>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w:t>
      </w:r>
      <w:proofErr w:type="gramEnd"/>
      <w:r w:rsidRPr="001A3EC3">
        <w:rPr>
          <w:bCs/>
        </w:rPr>
        <w:t xml:space="preserve">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rsidR="00BD3007" w:rsidRPr="001A3EC3" w:rsidRDefault="00D83CB8" w:rsidP="00BD3007">
      <w:pPr>
        <w:autoSpaceDE w:val="0"/>
        <w:autoSpaceDN w:val="0"/>
        <w:adjustRightInd w:val="0"/>
        <w:ind w:firstLine="567"/>
        <w:jc w:val="both"/>
      </w:pPr>
      <w:r w:rsidRPr="001A3EC3">
        <w:t>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BD3007" w:rsidRPr="001A3EC3" w:rsidRDefault="00BD3007" w:rsidP="00BD3007">
      <w:pPr>
        <w:autoSpaceDE w:val="0"/>
        <w:autoSpaceDN w:val="0"/>
        <w:adjustRightInd w:val="0"/>
        <w:ind w:firstLine="567"/>
        <w:jc w:val="both"/>
      </w:pPr>
      <w:r w:rsidRPr="001A3EC3">
        <w:t xml:space="preserve">7. После завершения </w:t>
      </w:r>
      <w:r w:rsidR="00722CEC" w:rsidRPr="001A3EC3">
        <w:rPr>
          <w:bCs/>
        </w:rPr>
        <w:t xml:space="preserve">общественных обсуждений или </w:t>
      </w:r>
      <w:r w:rsidRPr="001A3EC3">
        <w:t xml:space="preserve">публичных слушаний по проекту о внесении изменений в Правила Комиссия с учетом результатов таких </w:t>
      </w:r>
      <w:r w:rsidR="00722CEC" w:rsidRPr="001A3EC3">
        <w:rPr>
          <w:bCs/>
        </w:rPr>
        <w:t xml:space="preserve">общественных обсуждений или </w:t>
      </w:r>
      <w:r w:rsidRPr="001A3EC3">
        <w:t xml:space="preserve">публичных слушаний представляет проект указанных изменений главе </w:t>
      </w:r>
      <w:r w:rsidR="00F96E52" w:rsidRPr="001A3EC3">
        <w:t xml:space="preserve">администрации </w:t>
      </w:r>
      <w:r w:rsidR="00E7152B" w:rsidRPr="001A3EC3">
        <w:t>сельского поселения</w:t>
      </w:r>
      <w:r w:rsidRPr="001A3EC3">
        <w:t>. Обязательным</w:t>
      </w:r>
      <w:r w:rsidR="00650325" w:rsidRPr="001A3EC3">
        <w:t>и</w:t>
      </w:r>
      <w:r w:rsidRPr="001A3EC3">
        <w:t xml:space="preserve"> приложени</w:t>
      </w:r>
      <w:r w:rsidR="00650325" w:rsidRPr="001A3EC3">
        <w:t>ями</w:t>
      </w:r>
      <w:r w:rsidRPr="001A3EC3">
        <w:t xml:space="preserve"> к проекту являются протокол </w:t>
      </w:r>
      <w:r w:rsidR="00722CEC" w:rsidRPr="001A3EC3">
        <w:rPr>
          <w:bCs/>
        </w:rPr>
        <w:t xml:space="preserve">общественных обсуждений или </w:t>
      </w:r>
      <w:r w:rsidRPr="001A3EC3">
        <w:t xml:space="preserve">публичных слушаний и заключение о результатах </w:t>
      </w:r>
      <w:r w:rsidR="00722CEC" w:rsidRPr="001A3EC3">
        <w:rPr>
          <w:bCs/>
        </w:rPr>
        <w:t xml:space="preserve">общественных обсуждений или </w:t>
      </w:r>
      <w:r w:rsidRPr="001A3EC3">
        <w:t>публичных слушаний.</w:t>
      </w:r>
    </w:p>
    <w:p w:rsidR="00EA54C9" w:rsidRPr="001A3EC3" w:rsidRDefault="00BD3007" w:rsidP="00BD3007">
      <w:pPr>
        <w:autoSpaceDE w:val="0"/>
        <w:autoSpaceDN w:val="0"/>
        <w:adjustRightInd w:val="0"/>
        <w:ind w:firstLine="567"/>
        <w:jc w:val="both"/>
        <w:rPr>
          <w:rStyle w:val="diffins"/>
        </w:rPr>
      </w:pPr>
      <w:r w:rsidRPr="001A3EC3">
        <w:t xml:space="preserve">8. </w:t>
      </w:r>
      <w:proofErr w:type="gramStart"/>
      <w:r w:rsidRPr="001A3EC3">
        <w:t xml:space="preserve">Глава </w:t>
      </w:r>
      <w:r w:rsidR="00F96E52" w:rsidRPr="001A3EC3">
        <w:t xml:space="preserve">администрации </w:t>
      </w:r>
      <w:r w:rsidR="00E7152B" w:rsidRPr="001A3EC3">
        <w:t>сельского поселения</w:t>
      </w:r>
      <w:r w:rsidRPr="001A3EC3">
        <w:t xml:space="preserve"> в течение десяти дней после представления ему проекта о внесении изменений в Правила и указанных в </w:t>
      </w:r>
      <w:r w:rsidR="00733EA3" w:rsidRPr="001A3EC3">
        <w:t>части</w:t>
      </w:r>
      <w:r w:rsidRPr="001A3EC3">
        <w:t xml:space="preserve"> 7 настоящей статьи обязательных приложений принимает решение о направлении указанного проекта в </w:t>
      </w:r>
      <w:r w:rsidR="00A00851" w:rsidRPr="001A3EC3">
        <w:t>Совет депутатов</w:t>
      </w:r>
      <w:r w:rsidR="00676878" w:rsidRPr="001A3EC3">
        <w:t xml:space="preserve"> муниципального образования </w:t>
      </w:r>
      <w:r w:rsidR="00ED6E7F" w:rsidRPr="001A3EC3">
        <w:t>Новомихайлов</w:t>
      </w:r>
      <w:r w:rsidR="00676878" w:rsidRPr="001A3EC3">
        <w:t>ский сельсовет</w:t>
      </w:r>
      <w:r w:rsidR="00EA54C9" w:rsidRPr="001A3EC3">
        <w:t xml:space="preserve"> </w:t>
      </w:r>
      <w:r w:rsidRPr="001A3EC3">
        <w:t>или об отклонении проекта и о направлении его на доработку с указанием даты его повторного представления.</w:t>
      </w:r>
      <w:r w:rsidR="00EA54C9" w:rsidRPr="001A3EC3">
        <w:rPr>
          <w:rStyle w:val="diffins"/>
        </w:rPr>
        <w:t xml:space="preserve"> </w:t>
      </w:r>
      <w:proofErr w:type="gramEnd"/>
    </w:p>
    <w:p w:rsidR="00BD3007" w:rsidRPr="001A3EC3" w:rsidRDefault="00EA54C9" w:rsidP="00BD3007">
      <w:pPr>
        <w:autoSpaceDE w:val="0"/>
        <w:autoSpaceDN w:val="0"/>
        <w:adjustRightInd w:val="0"/>
        <w:ind w:firstLine="567"/>
        <w:jc w:val="both"/>
      </w:pPr>
      <w:r w:rsidRPr="001A3EC3">
        <w:rPr>
          <w:rStyle w:val="diffins"/>
        </w:rPr>
        <w:t xml:space="preserve">Проект о внесении изменений в правила землепользования и застройки, направленный в </w:t>
      </w:r>
      <w:r w:rsidR="00A00851" w:rsidRPr="001A3EC3">
        <w:rPr>
          <w:rStyle w:val="diffins"/>
        </w:rPr>
        <w:t>Совет депутатов</w:t>
      </w:r>
      <w:r w:rsidRPr="001A3EC3">
        <w:rPr>
          <w:rStyle w:val="diffins"/>
        </w:rPr>
        <w:t xml:space="preserve">, подлежит рассмотрению на заседании </w:t>
      </w:r>
      <w:r w:rsidR="00A00851" w:rsidRPr="001A3EC3">
        <w:rPr>
          <w:rStyle w:val="diffins"/>
        </w:rPr>
        <w:t>Совета депутатов</w:t>
      </w:r>
      <w:r w:rsidRPr="001A3EC3">
        <w:rPr>
          <w:rStyle w:val="diffins"/>
        </w:rPr>
        <w:t xml:space="preserve"> не позднее дня проведения заседания, следующего за ближайшим заседанием.</w:t>
      </w:r>
    </w:p>
    <w:p w:rsidR="000C3E82" w:rsidRPr="001A3EC3" w:rsidRDefault="00BD3007" w:rsidP="00BD3007">
      <w:pPr>
        <w:autoSpaceDE w:val="0"/>
        <w:autoSpaceDN w:val="0"/>
        <w:adjustRightInd w:val="0"/>
        <w:ind w:firstLine="567"/>
        <w:jc w:val="both"/>
      </w:pPr>
      <w:r w:rsidRPr="001A3EC3">
        <w:t xml:space="preserve">9. </w:t>
      </w:r>
      <w:proofErr w:type="gramStart"/>
      <w:r w:rsidR="00A00851" w:rsidRPr="001A3EC3">
        <w:t>Совет депутатов</w:t>
      </w:r>
      <w:r w:rsidR="00676878" w:rsidRPr="001A3EC3">
        <w:t xml:space="preserve"> муниципального образования </w:t>
      </w:r>
      <w:r w:rsidR="00ED6E7F" w:rsidRPr="001A3EC3">
        <w:t>Новомихайлов</w:t>
      </w:r>
      <w:r w:rsidR="00676878" w:rsidRPr="001A3EC3">
        <w:t>ский сельсовет</w:t>
      </w:r>
      <w:r w:rsidRPr="001A3EC3">
        <w:t xml:space="preserve"> по результатам рассмотрения проекта о внесении изменений в Правила и обязательных приложений к нему может утвердить внесение изменений в Правила или направить проект о внесении изменений в Правила главе </w:t>
      </w:r>
      <w:r w:rsidR="00F96E52" w:rsidRPr="001A3EC3">
        <w:t xml:space="preserve">администрации </w:t>
      </w:r>
      <w:r w:rsidR="00E7152B" w:rsidRPr="001A3EC3">
        <w:t>сельского поселения</w:t>
      </w:r>
      <w:r w:rsidRPr="001A3EC3">
        <w:t xml:space="preserve"> на доработку в соответствии с </w:t>
      </w:r>
      <w:r w:rsidR="00C05917" w:rsidRPr="001A3EC3">
        <w:t>заключением о результатах общественных обсуждений или</w:t>
      </w:r>
      <w:r w:rsidRPr="001A3EC3">
        <w:t xml:space="preserve"> публичных слушаний по указанному проекту.</w:t>
      </w:r>
      <w:proofErr w:type="gramEnd"/>
      <w:r w:rsidRPr="001A3EC3">
        <w:t xml:space="preserve"> Решение </w:t>
      </w:r>
      <w:r w:rsidR="00A00851" w:rsidRPr="001A3EC3">
        <w:t>Совета депутатов</w:t>
      </w:r>
      <w:r w:rsidR="00676878" w:rsidRPr="001A3EC3">
        <w:t xml:space="preserve"> муниципального образования </w:t>
      </w:r>
      <w:r w:rsidR="00ED6E7F" w:rsidRPr="001A3EC3">
        <w:t>Новомихайлов</w:t>
      </w:r>
      <w:r w:rsidR="00676878" w:rsidRPr="001A3EC3">
        <w:t>ский сельсовет</w:t>
      </w:r>
      <w:r w:rsidRPr="001A3EC3">
        <w:t xml:space="preserve">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sidR="00E7152B" w:rsidRPr="001A3EC3">
        <w:t>сельского поселения</w:t>
      </w:r>
      <w:r w:rsidRPr="001A3EC3">
        <w:t xml:space="preserve">. </w:t>
      </w:r>
    </w:p>
    <w:p w:rsidR="000C3E82" w:rsidRPr="001A3EC3" w:rsidRDefault="000C3E82" w:rsidP="000C3E82">
      <w:pPr>
        <w:autoSpaceDE w:val="0"/>
        <w:autoSpaceDN w:val="0"/>
        <w:adjustRightInd w:val="0"/>
        <w:ind w:firstLine="567"/>
        <w:jc w:val="both"/>
      </w:pPr>
      <w:r w:rsidRPr="001A3EC3">
        <w:t xml:space="preserve">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w:t>
      </w:r>
      <w:proofErr w:type="gramStart"/>
      <w:r w:rsidRPr="001A3EC3">
        <w:t>позднее</w:t>
      </w:r>
      <w:proofErr w:type="gramEnd"/>
      <w:r w:rsidRPr="001A3EC3">
        <w:t xml:space="preserve"> чем по истечении десяти дней с даты утверждения указанных правил.</w:t>
      </w:r>
    </w:p>
    <w:p w:rsidR="000C3E82" w:rsidRPr="001A3EC3" w:rsidRDefault="000C3E82" w:rsidP="000C3E82">
      <w:pPr>
        <w:autoSpaceDE w:val="0"/>
        <w:autoSpaceDN w:val="0"/>
        <w:adjustRightInd w:val="0"/>
        <w:ind w:firstLine="567"/>
        <w:jc w:val="both"/>
      </w:pPr>
      <w:r w:rsidRPr="001A3EC3">
        <w:t>Физические и юридические лица вправе оспорить решение о внесении изменений в Правила в судебном порядке.</w:t>
      </w:r>
    </w:p>
    <w:p w:rsidR="00253378" w:rsidRPr="001A3EC3" w:rsidRDefault="000C3E82" w:rsidP="000C3E82">
      <w:pPr>
        <w:autoSpaceDE w:val="0"/>
        <w:autoSpaceDN w:val="0"/>
        <w:adjustRightInd w:val="0"/>
        <w:ind w:firstLine="567"/>
        <w:jc w:val="both"/>
        <w:rPr>
          <w:bCs/>
        </w:rPr>
      </w:pPr>
      <w:proofErr w:type="gramStart"/>
      <w:r w:rsidRPr="001A3EC3">
        <w:t>Органы государственной власти Российской Федерации, органы государственной власти субъектов Российской Федерации вправе оспорить решение о внесении изменений в Правила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изменений в правила</w:t>
      </w:r>
      <w:proofErr w:type="gramEnd"/>
      <w:r w:rsidRPr="001A3EC3">
        <w:t xml:space="preserve"> землепользования и застройки.</w:t>
      </w:r>
    </w:p>
    <w:p w:rsidR="008F0C82" w:rsidRPr="001A3EC3" w:rsidRDefault="008F0C82" w:rsidP="008F0C82">
      <w:pPr>
        <w:autoSpaceDE w:val="0"/>
        <w:autoSpaceDN w:val="0"/>
        <w:adjustRightInd w:val="0"/>
        <w:ind w:firstLine="567"/>
        <w:jc w:val="both"/>
        <w:rPr>
          <w:bCs/>
        </w:rPr>
      </w:pPr>
      <w:r w:rsidRPr="001A3EC3">
        <w:rPr>
          <w:bCs/>
        </w:rPr>
        <w:t xml:space="preserve">10. Глава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w:t>
      </w:r>
      <w:proofErr w:type="gramStart"/>
      <w:r w:rsidRPr="001A3EC3">
        <w:rPr>
          <w:bCs/>
        </w:rPr>
        <w:t>обязан</w:t>
      </w:r>
      <w:proofErr w:type="gramEnd"/>
      <w:r w:rsidRPr="001A3EC3">
        <w:rPr>
          <w:bCs/>
        </w:rPr>
        <w:t xml:space="preserve"> принять решение о внесении изменений в правила </w:t>
      </w:r>
      <w:r w:rsidRPr="001A3EC3">
        <w:rPr>
          <w:bCs/>
        </w:rPr>
        <w:lastRenderedPageBreak/>
        <w:t>землепользования и застройки. Предписание, указанное в пункте 1.1 части 2 настоящей статьи, может быть обжаловано главой администрации в суд.</w:t>
      </w:r>
    </w:p>
    <w:p w:rsidR="008F0C82" w:rsidRPr="001A3EC3" w:rsidRDefault="008F0C82" w:rsidP="008F0C82">
      <w:pPr>
        <w:autoSpaceDE w:val="0"/>
        <w:autoSpaceDN w:val="0"/>
        <w:adjustRightInd w:val="0"/>
        <w:ind w:firstLine="567"/>
        <w:jc w:val="both"/>
        <w:rPr>
          <w:bCs/>
        </w:rPr>
      </w:pPr>
      <w:r w:rsidRPr="001A3EC3">
        <w:rPr>
          <w:bCs/>
        </w:rPr>
        <w:t xml:space="preserve">11. </w:t>
      </w:r>
      <w:proofErr w:type="gramStart"/>
      <w:r w:rsidRPr="001A3EC3">
        <w:rPr>
          <w:bCs/>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Pr="001A3EC3">
        <w:t>Градостроительного кодекса Российской Федерации</w:t>
      </w:r>
      <w:r w:rsidRPr="001A3EC3">
        <w:rPr>
          <w:bCs/>
        </w:rPr>
        <w:t>,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w:t>
      </w:r>
      <w:proofErr w:type="gramEnd"/>
      <w:r w:rsidRPr="001A3EC3">
        <w:rPr>
          <w:bCs/>
        </w:rPr>
        <w:t xml:space="preserve"> </w:t>
      </w:r>
      <w:proofErr w:type="gramStart"/>
      <w:r w:rsidRPr="001A3EC3">
        <w:rPr>
          <w:bCs/>
        </w:rPr>
        <w:t>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w:t>
      </w:r>
      <w:proofErr w:type="gramEnd"/>
      <w:r w:rsidRPr="001A3EC3">
        <w:rPr>
          <w:bCs/>
        </w:rPr>
        <w:t xml:space="preserve"> </w:t>
      </w:r>
      <w:proofErr w:type="gramStart"/>
      <w:r w:rsidRPr="001A3EC3">
        <w:rPr>
          <w:bCs/>
        </w:rPr>
        <w:t xml:space="preserve">указаны в части 2 статьи 55.32 </w:t>
      </w:r>
      <w:r w:rsidR="00D4035B" w:rsidRPr="001A3EC3">
        <w:t>Градостроительного кодекса Российской Федерации</w:t>
      </w:r>
      <w:r w:rsidRPr="001A3EC3">
        <w:rPr>
          <w:bCs/>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End"/>
    </w:p>
    <w:p w:rsidR="008F0C82" w:rsidRPr="001A3EC3" w:rsidRDefault="008F0C82" w:rsidP="008F0C82">
      <w:pPr>
        <w:autoSpaceDE w:val="0"/>
        <w:autoSpaceDN w:val="0"/>
        <w:adjustRightInd w:val="0"/>
        <w:ind w:firstLine="567"/>
        <w:jc w:val="both"/>
        <w:rPr>
          <w:bCs/>
        </w:rPr>
      </w:pPr>
      <w:r w:rsidRPr="001A3EC3">
        <w:rPr>
          <w:bCs/>
        </w:rPr>
        <w:t xml:space="preserve">12. </w:t>
      </w:r>
      <w:proofErr w:type="gramStart"/>
      <w:r w:rsidRPr="001A3EC3">
        <w:rPr>
          <w:bCs/>
        </w:rPr>
        <w:t>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администрации требование об отображении в правилах землепользования и застройки границ зон с особыми условиями использования</w:t>
      </w:r>
      <w:proofErr w:type="gramEnd"/>
      <w:r w:rsidRPr="001A3EC3">
        <w:rPr>
          <w:bCs/>
        </w:rPr>
        <w:t xml:space="preserve">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8F0C82" w:rsidRPr="001A3EC3" w:rsidRDefault="008F0C82" w:rsidP="008F0C82">
      <w:pPr>
        <w:autoSpaceDE w:val="0"/>
        <w:autoSpaceDN w:val="0"/>
        <w:adjustRightInd w:val="0"/>
        <w:ind w:firstLine="567"/>
        <w:jc w:val="both"/>
        <w:rPr>
          <w:bCs/>
        </w:rPr>
      </w:pPr>
      <w:r w:rsidRPr="001A3EC3">
        <w:rPr>
          <w:bCs/>
        </w:rPr>
        <w:t xml:space="preserve">13. </w:t>
      </w:r>
      <w:proofErr w:type="gramStart"/>
      <w:r w:rsidRPr="001A3EC3">
        <w:rPr>
          <w:bCs/>
        </w:rPr>
        <w:t xml:space="preserve">В случае поступления требования, предусмотренного частью </w:t>
      </w:r>
      <w:r w:rsidR="00D4035B" w:rsidRPr="001A3EC3">
        <w:rPr>
          <w:bCs/>
        </w:rPr>
        <w:t>12</w:t>
      </w:r>
      <w:r w:rsidRPr="001A3EC3">
        <w:rPr>
          <w:bCs/>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администрации обязан обеспечить внесение изменений</w:t>
      </w:r>
      <w:proofErr w:type="gramEnd"/>
      <w:r w:rsidRPr="001A3EC3">
        <w:rPr>
          <w:bCs/>
        </w:rPr>
        <w:t xml:space="preserve">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w:t>
      </w:r>
      <w:r w:rsidR="00D4035B" w:rsidRPr="001A3EC3">
        <w:rPr>
          <w:bCs/>
        </w:rPr>
        <w:t>12</w:t>
      </w:r>
      <w:r w:rsidRPr="001A3EC3">
        <w:rPr>
          <w:bCs/>
        </w:rPr>
        <w:t xml:space="preserve"> настоящей статьи, не требуется.</w:t>
      </w:r>
    </w:p>
    <w:p w:rsidR="008F0C82" w:rsidRPr="001A3EC3" w:rsidRDefault="008F0C82" w:rsidP="008F0C82">
      <w:pPr>
        <w:autoSpaceDE w:val="0"/>
        <w:autoSpaceDN w:val="0"/>
        <w:adjustRightInd w:val="0"/>
        <w:ind w:firstLine="567"/>
        <w:jc w:val="both"/>
        <w:rPr>
          <w:bCs/>
        </w:rPr>
      </w:pPr>
      <w:r w:rsidRPr="001A3EC3">
        <w:rPr>
          <w:bCs/>
        </w:rPr>
        <w:t xml:space="preserve">14. </w:t>
      </w:r>
      <w:proofErr w:type="gramStart"/>
      <w:r w:rsidRPr="001A3EC3">
        <w:rPr>
          <w:bCs/>
        </w:rPr>
        <w:t xml:space="preserve">Срок уточнения правил землепользования и застройки в соответствии с частью </w:t>
      </w:r>
      <w:r w:rsidR="00D4035B" w:rsidRPr="001A3EC3">
        <w:rPr>
          <w:bCs/>
        </w:rPr>
        <w:t>13</w:t>
      </w:r>
      <w:r w:rsidRPr="001A3EC3">
        <w:rPr>
          <w:bCs/>
        </w:rP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w:t>
      </w:r>
      <w:proofErr w:type="gramEnd"/>
      <w:r w:rsidRPr="001A3EC3">
        <w:rPr>
          <w:bCs/>
        </w:rPr>
        <w:t xml:space="preserve">, предусмотренного частью </w:t>
      </w:r>
      <w:r w:rsidR="00D4035B" w:rsidRPr="001A3EC3">
        <w:rPr>
          <w:bCs/>
        </w:rPr>
        <w:t>12</w:t>
      </w:r>
      <w:r w:rsidRPr="001A3EC3">
        <w:rPr>
          <w:bCs/>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w:t>
      </w:r>
    </w:p>
    <w:p w:rsidR="008F0C82" w:rsidRPr="001A3EC3" w:rsidRDefault="008F0C82" w:rsidP="00BD3007">
      <w:pPr>
        <w:autoSpaceDE w:val="0"/>
        <w:autoSpaceDN w:val="0"/>
        <w:adjustRightInd w:val="0"/>
        <w:ind w:firstLine="567"/>
        <w:jc w:val="both"/>
      </w:pPr>
    </w:p>
    <w:p w:rsidR="00BD3007" w:rsidRPr="001A3EC3" w:rsidRDefault="00BD3007" w:rsidP="00BD3007">
      <w:pPr>
        <w:keepNext/>
        <w:spacing w:before="120"/>
        <w:jc w:val="center"/>
        <w:outlineLvl w:val="1"/>
        <w:rPr>
          <w:b/>
          <w:bCs/>
          <w:i/>
        </w:rPr>
      </w:pPr>
      <w:bookmarkStart w:id="273" w:name="_Toc268484956"/>
      <w:bookmarkStart w:id="274" w:name="_Toc268487904"/>
      <w:bookmarkStart w:id="275" w:name="_Toc301255866"/>
      <w:bookmarkStart w:id="276" w:name="_Toc531808770"/>
      <w:bookmarkStart w:id="277" w:name="_Toc121868255"/>
      <w:r w:rsidRPr="001A3EC3">
        <w:rPr>
          <w:b/>
          <w:bCs/>
        </w:rPr>
        <w:lastRenderedPageBreak/>
        <w:t>РАЗДЕЛ 6. ПОЛОЖЕНИЯ О РЕГУЛИРОВАНИИ ИНЫХ ВОПРОСОВ ЗЕМЛЕПОЛЬЗОВАНИЯ И ЗАСТРОЙКИ</w:t>
      </w:r>
      <w:bookmarkEnd w:id="273"/>
      <w:bookmarkEnd w:id="274"/>
      <w:bookmarkEnd w:id="275"/>
      <w:bookmarkEnd w:id="276"/>
      <w:bookmarkEnd w:id="277"/>
    </w:p>
    <w:p w:rsidR="00166649" w:rsidRPr="001A3EC3" w:rsidRDefault="00166649" w:rsidP="00166649">
      <w:pPr>
        <w:keepNext/>
        <w:spacing w:before="120"/>
        <w:ind w:firstLine="567"/>
        <w:outlineLvl w:val="2"/>
        <w:rPr>
          <w:b/>
          <w:bCs/>
        </w:rPr>
      </w:pPr>
      <w:bookmarkStart w:id="278" w:name="_Toc524454114"/>
      <w:bookmarkStart w:id="279" w:name="_Toc531808771"/>
      <w:bookmarkStart w:id="280" w:name="_Toc268487905"/>
      <w:bookmarkStart w:id="281" w:name="_Toc301255867"/>
      <w:bookmarkStart w:id="282" w:name="_Toc121868256"/>
      <w:bookmarkStart w:id="283" w:name="_Toc330317437"/>
      <w:bookmarkStart w:id="284" w:name="_Toc336271784"/>
      <w:bookmarkStart w:id="285" w:name="_Toc336271804"/>
      <w:bookmarkStart w:id="286" w:name="_Toc398890947"/>
      <w:r w:rsidRPr="001A3EC3">
        <w:rPr>
          <w:b/>
          <w:bCs/>
        </w:rPr>
        <w:t xml:space="preserve">Статья 16. </w:t>
      </w:r>
      <w:r w:rsidR="00BD3007" w:rsidRPr="001A3EC3">
        <w:rPr>
          <w:b/>
          <w:bCs/>
        </w:rPr>
        <w:t>Общие принципы регулирования иных вопросов землепользования и застройки на территории</w:t>
      </w:r>
      <w:r w:rsidR="00676878" w:rsidRPr="001A3EC3">
        <w:rPr>
          <w:b/>
          <w:bCs/>
        </w:rPr>
        <w:t xml:space="preserve"> муниципального образования </w:t>
      </w:r>
      <w:r w:rsidR="00ED6E7F" w:rsidRPr="001A3EC3">
        <w:rPr>
          <w:b/>
          <w:bCs/>
        </w:rPr>
        <w:t>Новомихайлов</w:t>
      </w:r>
      <w:r w:rsidR="00676878" w:rsidRPr="001A3EC3">
        <w:rPr>
          <w:b/>
          <w:bCs/>
        </w:rPr>
        <w:t>ский сельсовет</w:t>
      </w:r>
      <w:bookmarkEnd w:id="278"/>
      <w:bookmarkEnd w:id="279"/>
      <w:bookmarkEnd w:id="280"/>
      <w:bookmarkEnd w:id="281"/>
      <w:bookmarkEnd w:id="282"/>
    </w:p>
    <w:p w:rsidR="00166649" w:rsidRPr="001A3EC3" w:rsidRDefault="00166649" w:rsidP="00166649">
      <w:pPr>
        <w:autoSpaceDE w:val="0"/>
        <w:autoSpaceDN w:val="0"/>
        <w:adjustRightInd w:val="0"/>
        <w:ind w:firstLine="567"/>
        <w:jc w:val="both"/>
      </w:pPr>
      <w:r w:rsidRPr="001A3EC3">
        <w:t xml:space="preserve">1. </w:t>
      </w:r>
      <w:r w:rsidR="00BD3007" w:rsidRPr="001A3EC3">
        <w:t>Иные вопросы землепользования</w:t>
      </w:r>
      <w:r w:rsidRPr="001A3EC3">
        <w:t xml:space="preserve"> и </w:t>
      </w:r>
      <w:r w:rsidR="00BD3007" w:rsidRPr="001A3EC3">
        <w:t>застройки</w:t>
      </w:r>
      <w:r w:rsidRPr="001A3EC3">
        <w:t xml:space="preserve"> на территории</w:t>
      </w:r>
      <w:r w:rsidR="00676878" w:rsidRPr="001A3EC3">
        <w:t xml:space="preserve"> муниципального образования </w:t>
      </w:r>
      <w:r w:rsidR="00ED6E7F" w:rsidRPr="001A3EC3">
        <w:t>Новомихайлов</w:t>
      </w:r>
      <w:r w:rsidR="00676878" w:rsidRPr="001A3EC3">
        <w:t>ский сельсовет</w:t>
      </w:r>
      <w:r w:rsidRPr="001A3EC3">
        <w:t xml:space="preserve"> </w:t>
      </w:r>
      <w:r w:rsidR="00BD3007" w:rsidRPr="001A3EC3">
        <w:t xml:space="preserve">регулируются законодательством Российской Федерации, </w:t>
      </w:r>
      <w:r w:rsidR="00624329" w:rsidRPr="001A3EC3">
        <w:t>Республики Хакасия</w:t>
      </w:r>
      <w:r w:rsidR="00BD3007" w:rsidRPr="001A3EC3">
        <w:t>, правовыми актами</w:t>
      </w:r>
      <w:r w:rsidR="00676878" w:rsidRPr="001A3EC3">
        <w:t xml:space="preserve"> муниципального образования </w:t>
      </w:r>
      <w:r w:rsidR="00ED6E7F" w:rsidRPr="001A3EC3">
        <w:t>Новомихайлов</w:t>
      </w:r>
      <w:r w:rsidR="00676878" w:rsidRPr="001A3EC3">
        <w:t>ский сельсовет</w:t>
      </w:r>
      <w:r w:rsidRPr="001A3EC3">
        <w:t>.</w:t>
      </w:r>
    </w:p>
    <w:p w:rsidR="00BD3007" w:rsidRPr="001A3EC3" w:rsidRDefault="00BD3007" w:rsidP="00BD3007">
      <w:pPr>
        <w:keepNext/>
        <w:pageBreakBefore/>
        <w:jc w:val="center"/>
        <w:outlineLvl w:val="0"/>
        <w:rPr>
          <w:b/>
          <w:sz w:val="28"/>
        </w:rPr>
      </w:pPr>
      <w:bookmarkStart w:id="287" w:name="_Toc531808772"/>
      <w:bookmarkStart w:id="288" w:name="_Toc121868257"/>
      <w:r w:rsidRPr="001A3EC3">
        <w:rPr>
          <w:b/>
          <w:sz w:val="28"/>
        </w:rPr>
        <w:lastRenderedPageBreak/>
        <w:t>ЧАСТЬ II. ГРАДОСТРОИТЕЛЬНЫЕ РЕГЛАМЕНТЫ</w:t>
      </w:r>
      <w:bookmarkEnd w:id="283"/>
      <w:bookmarkEnd w:id="284"/>
      <w:bookmarkEnd w:id="285"/>
      <w:bookmarkEnd w:id="286"/>
      <w:bookmarkEnd w:id="287"/>
      <w:bookmarkEnd w:id="288"/>
    </w:p>
    <w:p w:rsidR="00BD3007" w:rsidRPr="001A3EC3" w:rsidRDefault="00BD3007" w:rsidP="00BD3007">
      <w:pPr>
        <w:keepNext/>
        <w:spacing w:before="120"/>
        <w:jc w:val="center"/>
        <w:outlineLvl w:val="1"/>
        <w:rPr>
          <w:b/>
          <w:bCs/>
        </w:rPr>
      </w:pPr>
      <w:bookmarkStart w:id="289" w:name="_Toc330317438"/>
      <w:bookmarkStart w:id="290" w:name="_Toc336271785"/>
      <w:bookmarkStart w:id="291" w:name="_Toc336271805"/>
      <w:bookmarkStart w:id="292" w:name="_Toc398890948"/>
      <w:bookmarkStart w:id="293" w:name="_Toc531808773"/>
      <w:bookmarkStart w:id="294" w:name="_Toc121868258"/>
      <w:r w:rsidRPr="001A3EC3">
        <w:rPr>
          <w:b/>
          <w:bCs/>
        </w:rPr>
        <w:t xml:space="preserve">РАЗДЕЛ 7. </w:t>
      </w:r>
      <w:bookmarkEnd w:id="289"/>
      <w:bookmarkEnd w:id="290"/>
      <w:bookmarkEnd w:id="291"/>
      <w:bookmarkEnd w:id="292"/>
      <w:r w:rsidR="009E7D87" w:rsidRPr="001A3EC3">
        <w:rPr>
          <w:b/>
          <w:bCs/>
        </w:rPr>
        <w:t>ГРАДОСТРОИТЕЛЬНЫЕ РЕГЛАМЕНТЫ В ЧАСТИ ВИДОВ ИСПОЛЬЗОВАНИЯ ТЕРРИТОРИИ И ПРЕДЕЛЬНЫХ ПАРАМЕТРОВ</w:t>
      </w:r>
      <w:bookmarkEnd w:id="293"/>
      <w:bookmarkEnd w:id="294"/>
    </w:p>
    <w:p w:rsidR="004D1D5B" w:rsidRPr="001A3EC3" w:rsidRDefault="004D1D5B" w:rsidP="004D1D5B">
      <w:pPr>
        <w:tabs>
          <w:tab w:val="left" w:pos="1876"/>
        </w:tabs>
        <w:ind w:firstLine="567"/>
        <w:jc w:val="both"/>
        <w:rPr>
          <w:bCs/>
        </w:rPr>
      </w:pPr>
      <w:bookmarkStart w:id="295" w:name="_Toc398890950"/>
      <w:bookmarkStart w:id="296" w:name="_Toc330317440"/>
    </w:p>
    <w:p w:rsidR="009A7B9C" w:rsidRPr="001A3EC3" w:rsidRDefault="00BD3007" w:rsidP="009A7B9C">
      <w:pPr>
        <w:pStyle w:val="20"/>
        <w:jc w:val="both"/>
      </w:pPr>
      <w:bookmarkStart w:id="297" w:name="_Toc531808774"/>
      <w:bookmarkStart w:id="298" w:name="_Toc121868259"/>
      <w:r w:rsidRPr="001A3EC3">
        <w:rPr>
          <w:szCs w:val="26"/>
        </w:rPr>
        <w:t xml:space="preserve">Перечень </w:t>
      </w:r>
      <w:r w:rsidR="009A7B9C" w:rsidRPr="001A3EC3">
        <w:rPr>
          <w:szCs w:val="26"/>
        </w:rPr>
        <w:t xml:space="preserve">и описание </w:t>
      </w:r>
      <w:r w:rsidRPr="001A3EC3">
        <w:rPr>
          <w:szCs w:val="26"/>
        </w:rPr>
        <w:t>территориальных зон.</w:t>
      </w:r>
      <w:bookmarkEnd w:id="295"/>
      <w:bookmarkEnd w:id="297"/>
      <w:bookmarkEnd w:id="298"/>
      <w:r w:rsidR="000B1D90" w:rsidRPr="001A3EC3">
        <w:rPr>
          <w:szCs w:val="26"/>
        </w:rPr>
        <w:t xml:space="preserve"> </w:t>
      </w:r>
    </w:p>
    <w:p w:rsidR="009A7B9C" w:rsidRPr="001A3EC3" w:rsidRDefault="009A7B9C" w:rsidP="009A7B9C">
      <w:pPr>
        <w:rPr>
          <w:lang/>
        </w:rPr>
      </w:pPr>
    </w:p>
    <w:p w:rsidR="00BD3007" w:rsidRPr="001A3EC3" w:rsidRDefault="00BD3007" w:rsidP="00121482">
      <w:pPr>
        <w:tabs>
          <w:tab w:val="left" w:pos="1876"/>
        </w:tabs>
        <w:ind w:firstLine="567"/>
        <w:jc w:val="both"/>
        <w:rPr>
          <w:bCs/>
        </w:rPr>
      </w:pPr>
      <w:r w:rsidRPr="001A3EC3">
        <w:rPr>
          <w:bCs/>
        </w:rPr>
        <w:t>В соответствии с Градостроительным кодексом Российской Федерации на карте градостроительного зонирования в пределах</w:t>
      </w:r>
      <w:r w:rsidR="00676878" w:rsidRPr="001A3EC3">
        <w:rPr>
          <w:bCs/>
        </w:rPr>
        <w:t xml:space="preserve"> муниципального образования </w:t>
      </w:r>
      <w:r w:rsidR="00ED6E7F" w:rsidRPr="001A3EC3">
        <w:rPr>
          <w:bCs/>
        </w:rPr>
        <w:t>Новомихайлов</w:t>
      </w:r>
      <w:r w:rsidR="00676878" w:rsidRPr="001A3EC3">
        <w:rPr>
          <w:bCs/>
        </w:rPr>
        <w:t>ский сельсовет</w:t>
      </w:r>
      <w:r w:rsidRPr="001A3EC3">
        <w:rPr>
          <w:bCs/>
        </w:rPr>
        <w:t xml:space="preserve"> установлены следующие виды территориальных зон:</w:t>
      </w:r>
    </w:p>
    <w:p w:rsidR="00B52B58" w:rsidRPr="001A3EC3" w:rsidRDefault="00B52B58" w:rsidP="00A15AF7">
      <w:pPr>
        <w:pStyle w:val="16"/>
        <w:jc w:val="right"/>
        <w:rPr>
          <w:rFonts w:ascii="Times New Roman" w:hAnsi="Times New Roman"/>
        </w:rPr>
      </w:pPr>
      <w:bookmarkStart w:id="299" w:name="_Toc398890953"/>
      <w:bookmarkStart w:id="300" w:name="_Toc531808778"/>
      <w:bookmarkStart w:id="301" w:name="_Toc330317451"/>
      <w:bookmarkEnd w:id="296"/>
    </w:p>
    <w:tbl>
      <w:tblPr>
        <w:tblW w:w="508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6"/>
        <w:gridCol w:w="8318"/>
      </w:tblGrid>
      <w:tr w:rsidR="00B52B58" w:rsidRPr="001A3EC3" w:rsidTr="00291D42">
        <w:trPr>
          <w:cantSplit/>
          <w:trHeight w:val="501"/>
        </w:trPr>
        <w:tc>
          <w:tcPr>
            <w:tcW w:w="924" w:type="pct"/>
            <w:vAlign w:val="center"/>
          </w:tcPr>
          <w:p w:rsidR="00B52B58" w:rsidRPr="001A3EC3" w:rsidRDefault="00B52B58" w:rsidP="00291D42">
            <w:pPr>
              <w:jc w:val="center"/>
              <w:rPr>
                <w:b/>
              </w:rPr>
            </w:pPr>
            <w:r w:rsidRPr="001A3EC3">
              <w:rPr>
                <w:b/>
              </w:rPr>
              <w:t>Обозначение</w:t>
            </w:r>
          </w:p>
        </w:tc>
        <w:tc>
          <w:tcPr>
            <w:tcW w:w="4076" w:type="pct"/>
            <w:tcMar>
              <w:left w:w="11" w:type="dxa"/>
              <w:right w:w="11" w:type="dxa"/>
            </w:tcMar>
            <w:vAlign w:val="center"/>
          </w:tcPr>
          <w:p w:rsidR="00B52B58" w:rsidRPr="001A3EC3" w:rsidRDefault="00B52B58" w:rsidP="00291D42">
            <w:pPr>
              <w:jc w:val="center"/>
              <w:rPr>
                <w:b/>
              </w:rPr>
            </w:pPr>
            <w:r w:rsidRPr="001A3EC3">
              <w:rPr>
                <w:b/>
              </w:rPr>
              <w:t>Наименование территориальной зоны</w:t>
            </w:r>
          </w:p>
        </w:tc>
      </w:tr>
      <w:tr w:rsidR="00B52B58" w:rsidRPr="001A3EC3" w:rsidTr="00291D42">
        <w:tc>
          <w:tcPr>
            <w:tcW w:w="924" w:type="pct"/>
          </w:tcPr>
          <w:p w:rsidR="00B52B58" w:rsidRPr="001A3EC3" w:rsidRDefault="00B52B58" w:rsidP="00291D42">
            <w:pPr>
              <w:jc w:val="center"/>
            </w:pPr>
            <w:r w:rsidRPr="001A3EC3">
              <w:t>Ж-1</w:t>
            </w:r>
          </w:p>
        </w:tc>
        <w:tc>
          <w:tcPr>
            <w:tcW w:w="4076" w:type="pct"/>
          </w:tcPr>
          <w:p w:rsidR="00B52B58" w:rsidRPr="001A3EC3" w:rsidRDefault="00B52B58" w:rsidP="00291D42">
            <w:pPr>
              <w:shd w:val="clear" w:color="auto" w:fill="FFFFFF"/>
            </w:pPr>
            <w:r w:rsidRPr="001A3EC3">
              <w:t>Зона жилой застройки</w:t>
            </w:r>
          </w:p>
        </w:tc>
      </w:tr>
      <w:tr w:rsidR="00B52B58" w:rsidRPr="001A3EC3" w:rsidTr="00291D42">
        <w:tc>
          <w:tcPr>
            <w:tcW w:w="924" w:type="pct"/>
          </w:tcPr>
          <w:p w:rsidR="00B52B58" w:rsidRPr="001A3EC3" w:rsidRDefault="00B52B58" w:rsidP="00291D42">
            <w:pPr>
              <w:jc w:val="center"/>
            </w:pPr>
            <w:r w:rsidRPr="001A3EC3">
              <w:t>ОД</w:t>
            </w:r>
          </w:p>
        </w:tc>
        <w:tc>
          <w:tcPr>
            <w:tcW w:w="4076" w:type="pct"/>
            <w:tcBorders>
              <w:top w:val="single" w:sz="4" w:space="0" w:color="auto"/>
              <w:left w:val="single" w:sz="4" w:space="0" w:color="auto"/>
              <w:bottom w:val="single" w:sz="4" w:space="0" w:color="auto"/>
            </w:tcBorders>
            <w:shd w:val="clear" w:color="auto" w:fill="auto"/>
          </w:tcPr>
          <w:p w:rsidR="00B52B58" w:rsidRPr="001A3EC3" w:rsidRDefault="00B52B58" w:rsidP="00291D42">
            <w:pPr>
              <w:shd w:val="clear" w:color="auto" w:fill="FFFFFF"/>
            </w:pPr>
            <w:r w:rsidRPr="001A3EC3">
              <w:t>Зона смешанной общественно-деловой застройки</w:t>
            </w:r>
          </w:p>
        </w:tc>
      </w:tr>
      <w:tr w:rsidR="00B52B58" w:rsidRPr="001A3EC3" w:rsidTr="00291D42">
        <w:tc>
          <w:tcPr>
            <w:tcW w:w="924" w:type="pct"/>
          </w:tcPr>
          <w:p w:rsidR="00B52B58" w:rsidRPr="001A3EC3" w:rsidRDefault="00B52B58" w:rsidP="00291D42">
            <w:pPr>
              <w:jc w:val="center"/>
            </w:pPr>
            <w:r w:rsidRPr="001A3EC3">
              <w:t>П</w:t>
            </w:r>
            <w:proofErr w:type="gramStart"/>
            <w:r w:rsidRPr="001A3EC3">
              <w:t>1</w:t>
            </w:r>
            <w:proofErr w:type="gramEnd"/>
          </w:p>
        </w:tc>
        <w:tc>
          <w:tcPr>
            <w:tcW w:w="4076" w:type="pct"/>
          </w:tcPr>
          <w:p w:rsidR="00B52B58" w:rsidRPr="001A3EC3" w:rsidRDefault="00B52B58" w:rsidP="00291D42">
            <w:pPr>
              <w:shd w:val="clear" w:color="auto" w:fill="FFFFFF"/>
            </w:pPr>
            <w:r w:rsidRPr="001A3EC3">
              <w:t>Коммунально-складская зона</w:t>
            </w:r>
          </w:p>
        </w:tc>
      </w:tr>
      <w:tr w:rsidR="00B52B58" w:rsidRPr="001A3EC3" w:rsidTr="00291D42">
        <w:tc>
          <w:tcPr>
            <w:tcW w:w="924" w:type="pct"/>
          </w:tcPr>
          <w:p w:rsidR="00B52B58" w:rsidRPr="001A3EC3" w:rsidRDefault="00B52B58" w:rsidP="00291D42">
            <w:pPr>
              <w:jc w:val="center"/>
            </w:pPr>
            <w:bookmarkStart w:id="302" w:name="_Hlk104507676"/>
            <w:r w:rsidRPr="001A3EC3">
              <w:t>П</w:t>
            </w:r>
            <w:proofErr w:type="gramStart"/>
            <w:r w:rsidRPr="001A3EC3">
              <w:t>2</w:t>
            </w:r>
            <w:proofErr w:type="gramEnd"/>
          </w:p>
        </w:tc>
        <w:tc>
          <w:tcPr>
            <w:tcW w:w="4076" w:type="pct"/>
          </w:tcPr>
          <w:p w:rsidR="00B52B58" w:rsidRPr="001A3EC3" w:rsidRDefault="00B52B58" w:rsidP="00291D42">
            <w:pPr>
              <w:shd w:val="clear" w:color="auto" w:fill="FFFFFF"/>
            </w:pPr>
            <w:r w:rsidRPr="001A3EC3">
              <w:t>Производственные зоны</w:t>
            </w:r>
          </w:p>
        </w:tc>
      </w:tr>
      <w:bookmarkEnd w:id="302"/>
      <w:tr w:rsidR="00B52B58" w:rsidRPr="001A3EC3" w:rsidTr="00291D42">
        <w:tc>
          <w:tcPr>
            <w:tcW w:w="924" w:type="pct"/>
          </w:tcPr>
          <w:p w:rsidR="00B52B58" w:rsidRPr="001A3EC3" w:rsidRDefault="00B52B58" w:rsidP="00291D42">
            <w:pPr>
              <w:jc w:val="center"/>
            </w:pPr>
            <w:r w:rsidRPr="001A3EC3">
              <w:t>СХ</w:t>
            </w:r>
          </w:p>
        </w:tc>
        <w:tc>
          <w:tcPr>
            <w:tcW w:w="4076" w:type="pct"/>
          </w:tcPr>
          <w:p w:rsidR="00B52B58" w:rsidRPr="001A3EC3" w:rsidRDefault="00B52B58" w:rsidP="00291D42">
            <w:pPr>
              <w:shd w:val="clear" w:color="auto" w:fill="FFFFFF"/>
            </w:pPr>
            <w:r w:rsidRPr="001A3EC3">
              <w:t>Зона сельскохозяйственного производства</w:t>
            </w:r>
          </w:p>
        </w:tc>
      </w:tr>
      <w:tr w:rsidR="00B52B58" w:rsidRPr="001A3EC3" w:rsidTr="00291D42">
        <w:tc>
          <w:tcPr>
            <w:tcW w:w="924" w:type="pct"/>
          </w:tcPr>
          <w:p w:rsidR="00B52B58" w:rsidRPr="001A3EC3" w:rsidRDefault="00B52B58" w:rsidP="00291D42">
            <w:pPr>
              <w:jc w:val="center"/>
            </w:pPr>
            <w:r w:rsidRPr="001A3EC3">
              <w:t>СН</w:t>
            </w:r>
          </w:p>
        </w:tc>
        <w:tc>
          <w:tcPr>
            <w:tcW w:w="4076" w:type="pct"/>
          </w:tcPr>
          <w:p w:rsidR="00B52B58" w:rsidRPr="001A3EC3" w:rsidRDefault="00B52B58" w:rsidP="00291D42">
            <w:pPr>
              <w:shd w:val="clear" w:color="auto" w:fill="FFFFFF"/>
            </w:pPr>
            <w:r w:rsidRPr="001A3EC3">
              <w:t>Зона специального назначения</w:t>
            </w:r>
          </w:p>
        </w:tc>
      </w:tr>
      <w:tr w:rsidR="00B52B58" w:rsidRPr="001A3EC3" w:rsidTr="00291D42">
        <w:tc>
          <w:tcPr>
            <w:tcW w:w="924" w:type="pct"/>
          </w:tcPr>
          <w:p w:rsidR="00B52B58" w:rsidRPr="001A3EC3" w:rsidRDefault="00B52B58" w:rsidP="00291D42">
            <w:pPr>
              <w:jc w:val="center"/>
            </w:pPr>
            <w:r w:rsidRPr="001A3EC3">
              <w:t>Р5</w:t>
            </w:r>
          </w:p>
        </w:tc>
        <w:tc>
          <w:tcPr>
            <w:tcW w:w="4076" w:type="pct"/>
            <w:tcBorders>
              <w:top w:val="single" w:sz="4" w:space="0" w:color="auto"/>
              <w:left w:val="single" w:sz="4" w:space="0" w:color="auto"/>
              <w:bottom w:val="single" w:sz="4" w:space="0" w:color="auto"/>
            </w:tcBorders>
            <w:shd w:val="clear" w:color="auto" w:fill="auto"/>
          </w:tcPr>
          <w:p w:rsidR="00B52B58" w:rsidRPr="001A3EC3" w:rsidRDefault="00B52B58" w:rsidP="00291D42">
            <w:pPr>
              <w:shd w:val="clear" w:color="auto" w:fill="FFFFFF"/>
            </w:pPr>
            <w:r w:rsidRPr="001A3EC3">
              <w:t>Зона парков и скверов</w:t>
            </w:r>
          </w:p>
        </w:tc>
      </w:tr>
      <w:tr w:rsidR="00B52B58" w:rsidRPr="001A3EC3" w:rsidTr="00291D42">
        <w:tc>
          <w:tcPr>
            <w:tcW w:w="924" w:type="pct"/>
          </w:tcPr>
          <w:p w:rsidR="00B52B58" w:rsidRPr="001A3EC3" w:rsidRDefault="00B52B58" w:rsidP="00291D42">
            <w:pPr>
              <w:jc w:val="center"/>
            </w:pPr>
            <w:r w:rsidRPr="001A3EC3">
              <w:t>Р</w:t>
            </w:r>
            <w:proofErr w:type="gramStart"/>
            <w:r w:rsidRPr="001A3EC3">
              <w:t>7</w:t>
            </w:r>
            <w:proofErr w:type="gramEnd"/>
          </w:p>
        </w:tc>
        <w:tc>
          <w:tcPr>
            <w:tcW w:w="4076" w:type="pct"/>
            <w:tcBorders>
              <w:top w:val="single" w:sz="4" w:space="0" w:color="auto"/>
              <w:left w:val="single" w:sz="4" w:space="0" w:color="auto"/>
              <w:bottom w:val="single" w:sz="4" w:space="0" w:color="auto"/>
            </w:tcBorders>
            <w:shd w:val="clear" w:color="auto" w:fill="auto"/>
          </w:tcPr>
          <w:p w:rsidR="00B52B58" w:rsidRPr="001A3EC3" w:rsidRDefault="00B52B58" w:rsidP="00291D42">
            <w:pPr>
              <w:shd w:val="clear" w:color="auto" w:fill="FFFFFF"/>
            </w:pPr>
            <w:r w:rsidRPr="001A3EC3">
              <w:t>Зона отдыха и туризма</w:t>
            </w:r>
          </w:p>
        </w:tc>
      </w:tr>
    </w:tbl>
    <w:p w:rsidR="00B52B58" w:rsidRPr="001A3EC3" w:rsidRDefault="00B52B58" w:rsidP="00B52B58"/>
    <w:p w:rsidR="00854150" w:rsidRPr="001A3EC3" w:rsidRDefault="00854150" w:rsidP="009A7B9C">
      <w:pPr>
        <w:pStyle w:val="16"/>
        <w:rPr>
          <w:rFonts w:ascii="Times New Roman" w:hAnsi="Times New Roman"/>
          <w:b/>
          <w:bCs/>
          <w:sz w:val="24"/>
          <w:szCs w:val="24"/>
        </w:rPr>
      </w:pPr>
      <w:r w:rsidRPr="001A3EC3">
        <w:rPr>
          <w:rFonts w:ascii="Times New Roman" w:hAnsi="Times New Roman"/>
          <w:b/>
          <w:bCs/>
          <w:sz w:val="24"/>
          <w:szCs w:val="24"/>
        </w:rPr>
        <w:t>Зона жилой застройки Ж-1.</w:t>
      </w:r>
    </w:p>
    <w:p w:rsidR="00854150" w:rsidRPr="001A3EC3" w:rsidRDefault="00854150" w:rsidP="00854150">
      <w:pPr>
        <w:ind w:firstLine="709"/>
        <w:jc w:val="both"/>
      </w:pPr>
      <w:r w:rsidRPr="001A3EC3">
        <w:t>Территории, застроенные или планируемые к застройке индивидуальными жилыми домами, домами блокированной застройки, а также для размещения участков для ведения личного подсобного хозяйства.</w:t>
      </w:r>
    </w:p>
    <w:p w:rsidR="009A7B9C" w:rsidRPr="001A3EC3" w:rsidRDefault="009A7B9C" w:rsidP="00854150">
      <w:pPr>
        <w:ind w:firstLine="709"/>
        <w:jc w:val="both"/>
      </w:pPr>
    </w:p>
    <w:p w:rsidR="00854150" w:rsidRPr="001A3EC3" w:rsidRDefault="00854150" w:rsidP="009A7B9C">
      <w:pPr>
        <w:pStyle w:val="16"/>
        <w:rPr>
          <w:rFonts w:ascii="Times New Roman" w:hAnsi="Times New Roman"/>
          <w:b/>
          <w:bCs/>
          <w:sz w:val="24"/>
          <w:szCs w:val="24"/>
        </w:rPr>
      </w:pPr>
      <w:r w:rsidRPr="001A3EC3">
        <w:rPr>
          <w:rFonts w:ascii="Times New Roman" w:hAnsi="Times New Roman"/>
          <w:b/>
          <w:bCs/>
          <w:sz w:val="24"/>
          <w:szCs w:val="24"/>
        </w:rPr>
        <w:t>Зона смешанной общественно-деловой застройки ОД.</w:t>
      </w:r>
    </w:p>
    <w:p w:rsidR="00854150" w:rsidRPr="001A3EC3" w:rsidRDefault="00854150" w:rsidP="00854150">
      <w:pPr>
        <w:ind w:firstLine="709"/>
        <w:jc w:val="both"/>
      </w:pPr>
      <w:proofErr w:type="gramStart"/>
      <w:r w:rsidRPr="001A3EC3">
        <w:t xml:space="preserve">Территории, застроенные или планируемые к застройке многоквартирными домами, административно-деловыми, банковскими, торговыми зданиями, зданиями многофункционального назначения, объектами лечебно-оздоровительного, учебного, социального и коммунально-бытового назначения, вспомогательными зданиями и сооружениями, а также для размещения скверов, игровых и спортивных площадок. </w:t>
      </w:r>
      <w:proofErr w:type="gramEnd"/>
    </w:p>
    <w:p w:rsidR="009A7B9C" w:rsidRPr="001A3EC3" w:rsidRDefault="009A7B9C" w:rsidP="00854150">
      <w:pPr>
        <w:ind w:firstLine="709"/>
        <w:jc w:val="both"/>
      </w:pPr>
    </w:p>
    <w:p w:rsidR="00854150" w:rsidRPr="001A3EC3" w:rsidRDefault="00854150" w:rsidP="009A7B9C">
      <w:pPr>
        <w:pStyle w:val="16"/>
        <w:rPr>
          <w:rFonts w:ascii="Times New Roman" w:hAnsi="Times New Roman"/>
          <w:b/>
          <w:bCs/>
          <w:sz w:val="24"/>
          <w:szCs w:val="24"/>
        </w:rPr>
      </w:pPr>
      <w:r w:rsidRPr="001A3EC3">
        <w:rPr>
          <w:rFonts w:ascii="Times New Roman" w:hAnsi="Times New Roman"/>
          <w:b/>
          <w:bCs/>
          <w:sz w:val="24"/>
          <w:szCs w:val="24"/>
        </w:rPr>
        <w:t>Коммунально-складская зона П</w:t>
      </w:r>
      <w:proofErr w:type="gramStart"/>
      <w:r w:rsidRPr="001A3EC3">
        <w:rPr>
          <w:rFonts w:ascii="Times New Roman" w:hAnsi="Times New Roman"/>
          <w:b/>
          <w:bCs/>
          <w:sz w:val="24"/>
          <w:szCs w:val="24"/>
        </w:rPr>
        <w:t>1</w:t>
      </w:r>
      <w:proofErr w:type="gramEnd"/>
      <w:r w:rsidRPr="001A3EC3">
        <w:rPr>
          <w:rFonts w:ascii="Times New Roman" w:hAnsi="Times New Roman"/>
          <w:b/>
          <w:bCs/>
          <w:sz w:val="24"/>
          <w:szCs w:val="24"/>
        </w:rPr>
        <w:t>.</w:t>
      </w:r>
    </w:p>
    <w:p w:rsidR="00854150" w:rsidRPr="001A3EC3" w:rsidRDefault="00854150" w:rsidP="00854150">
      <w:pPr>
        <w:ind w:firstLine="709"/>
        <w:jc w:val="both"/>
      </w:pPr>
      <w:proofErr w:type="gramStart"/>
      <w:r w:rsidRPr="001A3EC3">
        <w:t>Предназначена</w:t>
      </w:r>
      <w:proofErr w:type="gramEnd"/>
      <w:r w:rsidRPr="001A3EC3">
        <w:t xml:space="preserve"> для размещения производственных объектов с различными нормативами воздействия на окружающую среду, а также для размещения объектов управленческой деятельности производственных объектов, складских объектов, объектов оптовой торговли, транспорта, для установления санитарно-защитных зон таких объектов в соответствии с требованиями технических регламентов</w:t>
      </w:r>
      <w:r w:rsidR="000A73C5" w:rsidRPr="001A3EC3">
        <w:t>.</w:t>
      </w:r>
    </w:p>
    <w:p w:rsidR="009A7B9C" w:rsidRPr="001A3EC3" w:rsidRDefault="009A7B9C" w:rsidP="00854150">
      <w:pPr>
        <w:ind w:firstLine="709"/>
        <w:jc w:val="both"/>
      </w:pPr>
    </w:p>
    <w:p w:rsidR="00854150" w:rsidRPr="001A3EC3" w:rsidRDefault="00854150" w:rsidP="009A7B9C">
      <w:pPr>
        <w:pStyle w:val="16"/>
        <w:rPr>
          <w:rFonts w:ascii="Times New Roman" w:hAnsi="Times New Roman"/>
          <w:b/>
          <w:bCs/>
          <w:sz w:val="24"/>
          <w:szCs w:val="24"/>
        </w:rPr>
      </w:pPr>
      <w:r w:rsidRPr="001A3EC3">
        <w:rPr>
          <w:rFonts w:ascii="Times New Roman" w:hAnsi="Times New Roman"/>
          <w:b/>
          <w:bCs/>
          <w:sz w:val="24"/>
          <w:szCs w:val="24"/>
        </w:rPr>
        <w:t>Производственные зоны П</w:t>
      </w:r>
      <w:proofErr w:type="gramStart"/>
      <w:r w:rsidRPr="001A3EC3">
        <w:rPr>
          <w:rFonts w:ascii="Times New Roman" w:hAnsi="Times New Roman"/>
          <w:b/>
          <w:bCs/>
          <w:sz w:val="24"/>
          <w:szCs w:val="24"/>
        </w:rPr>
        <w:t>2</w:t>
      </w:r>
      <w:proofErr w:type="gramEnd"/>
      <w:r w:rsidRPr="001A3EC3">
        <w:rPr>
          <w:rFonts w:ascii="Times New Roman" w:hAnsi="Times New Roman"/>
          <w:b/>
          <w:bCs/>
          <w:sz w:val="24"/>
          <w:szCs w:val="24"/>
        </w:rPr>
        <w:t>.</w:t>
      </w:r>
    </w:p>
    <w:p w:rsidR="00854150" w:rsidRPr="001A3EC3" w:rsidRDefault="00854150" w:rsidP="00854150">
      <w:pPr>
        <w:ind w:firstLine="709"/>
        <w:jc w:val="both"/>
      </w:pPr>
      <w:proofErr w:type="gramStart"/>
      <w:r w:rsidRPr="001A3EC3">
        <w:t>Предназначена</w:t>
      </w:r>
      <w:proofErr w:type="gramEnd"/>
      <w:r w:rsidRPr="001A3EC3">
        <w:t xml:space="preserve"> для размещения производственных объектов с различными нормативами воздействия на окружающую среду, а также для размещения объектов управленческой деятельности производственных объектов, складских объектов, транспорта, для установления санитарно-защитных зон таких объектов в соответствии с требованиями технических регламентов.</w:t>
      </w:r>
    </w:p>
    <w:p w:rsidR="009A7B9C" w:rsidRPr="001A3EC3" w:rsidRDefault="009A7B9C" w:rsidP="00854150">
      <w:pPr>
        <w:ind w:firstLine="709"/>
        <w:jc w:val="both"/>
      </w:pPr>
    </w:p>
    <w:p w:rsidR="00854150" w:rsidRPr="001A3EC3" w:rsidRDefault="00854150" w:rsidP="009A7B9C">
      <w:pPr>
        <w:pStyle w:val="16"/>
        <w:rPr>
          <w:rFonts w:ascii="Times New Roman" w:hAnsi="Times New Roman"/>
          <w:b/>
          <w:bCs/>
          <w:sz w:val="24"/>
          <w:szCs w:val="24"/>
        </w:rPr>
      </w:pPr>
      <w:r w:rsidRPr="001A3EC3">
        <w:rPr>
          <w:rFonts w:ascii="Times New Roman" w:hAnsi="Times New Roman"/>
          <w:b/>
          <w:bCs/>
          <w:sz w:val="24"/>
          <w:szCs w:val="24"/>
        </w:rPr>
        <w:t>Зоны сельскохозяйственного производства СХ.</w:t>
      </w:r>
    </w:p>
    <w:p w:rsidR="00854150" w:rsidRPr="001A3EC3" w:rsidRDefault="00854150" w:rsidP="00854150">
      <w:pPr>
        <w:ind w:firstLine="709"/>
        <w:jc w:val="both"/>
      </w:pPr>
      <w:r w:rsidRPr="001A3EC3">
        <w:t>Территории, предназначенные для размещения сельскохозяйственных предприятий.</w:t>
      </w:r>
    </w:p>
    <w:p w:rsidR="009A7B9C" w:rsidRPr="001A3EC3" w:rsidRDefault="009A7B9C" w:rsidP="00854150">
      <w:pPr>
        <w:ind w:firstLine="709"/>
        <w:jc w:val="both"/>
      </w:pPr>
    </w:p>
    <w:p w:rsidR="00854150" w:rsidRPr="001A3EC3" w:rsidRDefault="00854150" w:rsidP="009A7B9C">
      <w:pPr>
        <w:pStyle w:val="16"/>
        <w:rPr>
          <w:rFonts w:ascii="Times New Roman" w:hAnsi="Times New Roman"/>
          <w:b/>
          <w:bCs/>
          <w:sz w:val="24"/>
          <w:szCs w:val="24"/>
        </w:rPr>
      </w:pPr>
      <w:r w:rsidRPr="001A3EC3">
        <w:rPr>
          <w:rFonts w:ascii="Times New Roman" w:hAnsi="Times New Roman"/>
          <w:b/>
          <w:bCs/>
          <w:sz w:val="24"/>
          <w:szCs w:val="24"/>
        </w:rPr>
        <w:t>Зона специального назначения СН.</w:t>
      </w:r>
    </w:p>
    <w:p w:rsidR="00854150" w:rsidRPr="001A3EC3" w:rsidRDefault="00854150" w:rsidP="00854150">
      <w:pPr>
        <w:ind w:firstLine="709"/>
        <w:jc w:val="both"/>
      </w:pPr>
      <w:r w:rsidRPr="001A3EC3">
        <w:lastRenderedPageBreak/>
        <w:t>Территории,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указанной зоны и недопустимо в других территориальных зонах.</w:t>
      </w:r>
    </w:p>
    <w:p w:rsidR="009A7B9C" w:rsidRPr="001A3EC3" w:rsidRDefault="009A7B9C" w:rsidP="00854150">
      <w:pPr>
        <w:ind w:firstLine="709"/>
        <w:jc w:val="both"/>
      </w:pPr>
    </w:p>
    <w:p w:rsidR="00854150" w:rsidRPr="001A3EC3" w:rsidRDefault="00854150" w:rsidP="009A7B9C">
      <w:pPr>
        <w:pStyle w:val="16"/>
        <w:rPr>
          <w:rFonts w:ascii="Times New Roman" w:hAnsi="Times New Roman"/>
          <w:b/>
          <w:bCs/>
          <w:sz w:val="24"/>
          <w:szCs w:val="24"/>
        </w:rPr>
      </w:pPr>
      <w:r w:rsidRPr="001A3EC3">
        <w:rPr>
          <w:rFonts w:ascii="Times New Roman" w:hAnsi="Times New Roman"/>
          <w:b/>
          <w:bCs/>
          <w:sz w:val="24"/>
          <w:szCs w:val="24"/>
        </w:rPr>
        <w:t>Зона парков и скверов Р5.</w:t>
      </w:r>
    </w:p>
    <w:p w:rsidR="00854150" w:rsidRPr="001A3EC3" w:rsidRDefault="00854150" w:rsidP="00854150">
      <w:pPr>
        <w:widowControl w:val="0"/>
        <w:autoSpaceDE w:val="0"/>
        <w:autoSpaceDN w:val="0"/>
        <w:adjustRightInd w:val="0"/>
        <w:ind w:firstLine="720"/>
        <w:jc w:val="both"/>
      </w:pPr>
      <w:bookmarkStart w:id="303" w:name="_Hlk118894578"/>
      <w:r w:rsidRPr="001A3EC3">
        <w:t>Рекреационные территории парков, скверов, иных озелененных зон, предназначенные для осуществления деятельности, связанной с сохранением отдельных естественных качеств окружающей природной среды путем ограничения хозяйственной деятельности в данной зоне.</w:t>
      </w:r>
    </w:p>
    <w:bookmarkEnd w:id="303"/>
    <w:p w:rsidR="009A7B9C" w:rsidRPr="001A3EC3" w:rsidRDefault="009A7B9C" w:rsidP="00854150">
      <w:pPr>
        <w:widowControl w:val="0"/>
        <w:autoSpaceDE w:val="0"/>
        <w:autoSpaceDN w:val="0"/>
        <w:adjustRightInd w:val="0"/>
        <w:ind w:firstLine="720"/>
        <w:jc w:val="both"/>
      </w:pPr>
    </w:p>
    <w:p w:rsidR="00854150" w:rsidRPr="001A3EC3" w:rsidRDefault="00854150" w:rsidP="009A7B9C">
      <w:pPr>
        <w:pStyle w:val="16"/>
        <w:rPr>
          <w:rFonts w:ascii="Times New Roman" w:hAnsi="Times New Roman"/>
          <w:b/>
          <w:bCs/>
          <w:sz w:val="24"/>
          <w:szCs w:val="24"/>
        </w:rPr>
      </w:pPr>
      <w:r w:rsidRPr="001A3EC3">
        <w:rPr>
          <w:rFonts w:ascii="Times New Roman" w:hAnsi="Times New Roman"/>
          <w:b/>
          <w:bCs/>
          <w:sz w:val="24"/>
          <w:szCs w:val="24"/>
        </w:rPr>
        <w:t>Зона отдыха и туризма Р</w:t>
      </w:r>
      <w:proofErr w:type="gramStart"/>
      <w:r w:rsidRPr="001A3EC3">
        <w:rPr>
          <w:rFonts w:ascii="Times New Roman" w:hAnsi="Times New Roman"/>
          <w:b/>
          <w:bCs/>
          <w:sz w:val="24"/>
          <w:szCs w:val="24"/>
        </w:rPr>
        <w:t>7</w:t>
      </w:r>
      <w:proofErr w:type="gramEnd"/>
      <w:r w:rsidRPr="001A3EC3">
        <w:rPr>
          <w:rFonts w:ascii="Times New Roman" w:hAnsi="Times New Roman"/>
          <w:b/>
          <w:bCs/>
          <w:sz w:val="24"/>
          <w:szCs w:val="24"/>
        </w:rPr>
        <w:t>.</w:t>
      </w:r>
    </w:p>
    <w:p w:rsidR="00854150" w:rsidRPr="001A3EC3" w:rsidRDefault="00854150" w:rsidP="00854150">
      <w:pPr>
        <w:ind w:firstLine="709"/>
        <w:jc w:val="both"/>
      </w:pPr>
      <w:r w:rsidRPr="001A3EC3">
        <w:t xml:space="preserve">Территории, застроенные или планируемые к застройке объектами оздоровительного назначения, вспомогательными зданиями и сооружениями, а также для размещения игровых и спортивных площадок. </w:t>
      </w:r>
    </w:p>
    <w:p w:rsidR="007C1E6A" w:rsidRDefault="007C1E6A" w:rsidP="005F420E">
      <w:pPr>
        <w:jc w:val="both"/>
      </w:pPr>
    </w:p>
    <w:p w:rsidR="001E738D" w:rsidRDefault="001E738D" w:rsidP="005F420E">
      <w:pPr>
        <w:jc w:val="both"/>
      </w:pPr>
    </w:p>
    <w:p w:rsidR="005F420E" w:rsidRPr="001A3EC3" w:rsidRDefault="005E0609" w:rsidP="005F420E">
      <w:pPr>
        <w:ind w:firstLine="709"/>
        <w:jc w:val="both"/>
      </w:pPr>
      <w:r w:rsidRPr="001A3EC3">
        <w:rPr>
          <w:bCs/>
        </w:rPr>
        <w:t xml:space="preserve">Виды разрешенного использования земельных участков и объектов капитального строительства по территориальным зонам определены в таблице 2 в соответствии с «Классификатором видов разрешенного использования земельных участков», утверждённым приказом </w:t>
      </w:r>
      <w:proofErr w:type="spellStart"/>
      <w:r w:rsidRPr="001A3EC3">
        <w:t>Росреестра</w:t>
      </w:r>
      <w:proofErr w:type="spellEnd"/>
      <w:r w:rsidRPr="001A3EC3">
        <w:t xml:space="preserve"> от 10.11.2020 № </w:t>
      </w:r>
      <w:proofErr w:type="gramStart"/>
      <w:r w:rsidRPr="001A3EC3">
        <w:t>П</w:t>
      </w:r>
      <w:proofErr w:type="gramEnd"/>
      <w:r w:rsidRPr="001A3EC3">
        <w:t>/0412</w:t>
      </w:r>
      <w:r w:rsidRPr="001A3EC3">
        <w:rPr>
          <w:bCs/>
        </w:rPr>
        <w:t>. Указанным Классификатором установлено содержание (описание) видов разрешенного использования.</w:t>
      </w:r>
    </w:p>
    <w:p w:rsidR="005F420E" w:rsidRPr="001A3EC3" w:rsidRDefault="005E0609" w:rsidP="005F420E">
      <w:pPr>
        <w:ind w:firstLine="709"/>
        <w:jc w:val="both"/>
      </w:pPr>
      <w:proofErr w:type="gramStart"/>
      <w:r w:rsidRPr="001A3EC3">
        <w:rPr>
          <w:bCs/>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 иное.</w:t>
      </w:r>
      <w:proofErr w:type="gramEnd"/>
    </w:p>
    <w:p w:rsidR="005F420E" w:rsidRPr="001A3EC3" w:rsidRDefault="005E0609" w:rsidP="005F420E">
      <w:pPr>
        <w:ind w:firstLine="709"/>
        <w:jc w:val="both"/>
      </w:pPr>
      <w:r w:rsidRPr="001A3EC3">
        <w:rPr>
          <w:bCs/>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применяется для тех сторон границы участка, расстояния от которых определены линией отступа от красной линии</w:t>
      </w:r>
      <w:r w:rsidR="005F420E" w:rsidRPr="001A3EC3">
        <w:rPr>
          <w:bCs/>
        </w:rPr>
        <w:t>.</w:t>
      </w:r>
    </w:p>
    <w:p w:rsidR="005E0609" w:rsidRPr="001A3EC3" w:rsidRDefault="005E0609" w:rsidP="005F420E">
      <w:pPr>
        <w:ind w:firstLine="709"/>
        <w:jc w:val="both"/>
      </w:pPr>
      <w:r w:rsidRPr="001A3EC3">
        <w:rPr>
          <w:bC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5F420E" w:rsidRPr="001A3EC3">
        <w:rPr>
          <w:bCs/>
        </w:rPr>
        <w:t>.</w:t>
      </w:r>
    </w:p>
    <w:p w:rsidR="005E0609" w:rsidRPr="001A3EC3" w:rsidRDefault="005E0609" w:rsidP="005E0609">
      <w:pPr>
        <w:pStyle w:val="afb"/>
        <w:tabs>
          <w:tab w:val="left" w:pos="993"/>
          <w:tab w:val="left" w:pos="1134"/>
        </w:tabs>
        <w:spacing w:after="0"/>
        <w:jc w:val="both"/>
        <w:rPr>
          <w:i/>
          <w:iCs/>
          <w:snapToGrid w:val="0"/>
        </w:rPr>
      </w:pPr>
    </w:p>
    <w:p w:rsidR="00D94DF7" w:rsidRPr="001A3EC3" w:rsidRDefault="00D94DF7" w:rsidP="00D94DF7">
      <w:pPr>
        <w:pStyle w:val="afb"/>
        <w:tabs>
          <w:tab w:val="left" w:pos="993"/>
          <w:tab w:val="left" w:pos="1134"/>
        </w:tabs>
        <w:spacing w:after="0"/>
        <w:ind w:left="709"/>
        <w:jc w:val="both"/>
        <w:rPr>
          <w:snapToGrid w:val="0"/>
        </w:rPr>
      </w:pPr>
    </w:p>
    <w:p w:rsidR="001F4BDF" w:rsidRPr="001A3EC3" w:rsidRDefault="001F4BDF" w:rsidP="00072744">
      <w:pPr>
        <w:keepNext/>
        <w:pageBreakBefore/>
        <w:spacing w:before="120"/>
        <w:jc w:val="center"/>
        <w:outlineLvl w:val="2"/>
        <w:rPr>
          <w:b/>
          <w:bCs/>
          <w:szCs w:val="26"/>
        </w:rPr>
      </w:pPr>
      <w:bookmarkStart w:id="304" w:name="_Toc121868260"/>
      <w:r w:rsidRPr="001A3EC3">
        <w:rPr>
          <w:b/>
          <w:bCs/>
          <w:szCs w:val="26"/>
        </w:rPr>
        <w:lastRenderedPageBreak/>
        <w:t>Статья 1</w:t>
      </w:r>
      <w:r w:rsidR="00A82992" w:rsidRPr="001A3EC3">
        <w:rPr>
          <w:b/>
          <w:bCs/>
          <w:szCs w:val="26"/>
        </w:rPr>
        <w:t>7</w:t>
      </w:r>
      <w:r w:rsidR="00F00F44">
        <w:rPr>
          <w:b/>
          <w:bCs/>
          <w:szCs w:val="26"/>
        </w:rPr>
        <w:t>.</w:t>
      </w:r>
      <w:r w:rsidRPr="001A3EC3">
        <w:rPr>
          <w:b/>
          <w:bCs/>
          <w:szCs w:val="26"/>
        </w:rPr>
        <w:tab/>
        <w:t>Жилые зоны.</w:t>
      </w:r>
      <w:bookmarkEnd w:id="304"/>
    </w:p>
    <w:p w:rsidR="001F4BDF" w:rsidRPr="001A3EC3" w:rsidRDefault="001F4BDF" w:rsidP="00A15AF7">
      <w:pPr>
        <w:pStyle w:val="afff8"/>
        <w:numPr>
          <w:ilvl w:val="0"/>
          <w:numId w:val="6"/>
        </w:numPr>
        <w:tabs>
          <w:tab w:val="left" w:pos="993"/>
        </w:tabs>
        <w:ind w:left="0" w:firstLine="709"/>
        <w:rPr>
          <w:sz w:val="24"/>
          <w:szCs w:val="24"/>
        </w:rPr>
      </w:pPr>
      <w:r w:rsidRPr="001A3EC3">
        <w:rPr>
          <w:sz w:val="24"/>
          <w:szCs w:val="24"/>
        </w:rPr>
        <w:t>Общее описание</w:t>
      </w:r>
    </w:p>
    <w:p w:rsidR="001F4BDF" w:rsidRPr="001A3EC3" w:rsidRDefault="001F4BDF" w:rsidP="001F4BDF">
      <w:pPr>
        <w:ind w:firstLine="709"/>
        <w:jc w:val="both"/>
      </w:pPr>
      <w:r w:rsidRPr="001A3EC3">
        <w:t xml:space="preserve">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w:t>
      </w:r>
    </w:p>
    <w:p w:rsidR="001F4BDF" w:rsidRPr="001A3EC3" w:rsidRDefault="001F4BDF" w:rsidP="001F4BDF">
      <w:pPr>
        <w:pStyle w:val="afff8"/>
        <w:ind w:firstLine="709"/>
        <w:jc w:val="both"/>
        <w:rPr>
          <w:sz w:val="24"/>
          <w:szCs w:val="24"/>
        </w:rPr>
      </w:pPr>
      <w:r w:rsidRPr="001A3EC3">
        <w:rPr>
          <w:sz w:val="24"/>
          <w:szCs w:val="24"/>
        </w:rPr>
        <w:t xml:space="preserve">На территории </w:t>
      </w:r>
      <w:r w:rsidR="00072744" w:rsidRPr="001A3EC3">
        <w:rPr>
          <w:sz w:val="24"/>
          <w:szCs w:val="24"/>
        </w:rPr>
        <w:t>Новомихайловского</w:t>
      </w:r>
      <w:r w:rsidRPr="001A3EC3">
        <w:rPr>
          <w:sz w:val="24"/>
          <w:szCs w:val="24"/>
        </w:rPr>
        <w:t xml:space="preserve"> сельсовета, с учетом сложившегося и перспективного функционального зонирования, ограничений от существующих объектов и зон с особыми условиями использования и выделены следующие виды:</w:t>
      </w:r>
    </w:p>
    <w:p w:rsidR="001F4BDF" w:rsidRPr="001A3EC3" w:rsidRDefault="001F4BDF" w:rsidP="001F4BDF">
      <w:pPr>
        <w:pStyle w:val="afff8"/>
        <w:ind w:firstLine="709"/>
        <w:jc w:val="both"/>
        <w:rPr>
          <w:sz w:val="24"/>
          <w:szCs w:val="24"/>
        </w:rPr>
      </w:pPr>
      <w:r w:rsidRPr="001A3EC3">
        <w:rPr>
          <w:b/>
          <w:sz w:val="24"/>
          <w:szCs w:val="24"/>
        </w:rPr>
        <w:t>Зона жилой застройки (Ж</w:t>
      </w:r>
      <w:r w:rsidR="002D35DD" w:rsidRPr="001A3EC3">
        <w:rPr>
          <w:b/>
          <w:sz w:val="24"/>
          <w:szCs w:val="24"/>
        </w:rPr>
        <w:t>-</w:t>
      </w:r>
      <w:r w:rsidRPr="001A3EC3">
        <w:rPr>
          <w:b/>
          <w:sz w:val="24"/>
          <w:szCs w:val="24"/>
        </w:rPr>
        <w:t>1)</w:t>
      </w:r>
      <w:r w:rsidRPr="001A3EC3">
        <w:rPr>
          <w:sz w:val="24"/>
          <w:szCs w:val="24"/>
        </w:rPr>
        <w:t xml:space="preserve"> выделена для обеспечения правовых условий формирования кварталов комфортного жилья с низкой плотностью застройки, посредством преимущественного размещения отдельно стоящих индивидуальных жилых домов и блокированных жилых домов не выше трех надземных этажей. В указанной зоне могут располагаться малоэтажные многоквартирные жилые дома высотой до четырех этажей, при соблюдении нижеприведенных видов разрешенного использования земельных участков и объектов капитального</w:t>
      </w:r>
      <w:r w:rsidRPr="001A3EC3">
        <w:rPr>
          <w:spacing w:val="-19"/>
          <w:sz w:val="24"/>
          <w:szCs w:val="24"/>
        </w:rPr>
        <w:t xml:space="preserve"> </w:t>
      </w:r>
      <w:r w:rsidRPr="001A3EC3">
        <w:rPr>
          <w:sz w:val="24"/>
          <w:szCs w:val="24"/>
        </w:rPr>
        <w:t>строительства.</w:t>
      </w:r>
    </w:p>
    <w:p w:rsidR="00072744" w:rsidRPr="001A3EC3" w:rsidRDefault="001F4BDF" w:rsidP="00072744">
      <w:pPr>
        <w:ind w:firstLine="709"/>
        <w:jc w:val="both"/>
      </w:pPr>
      <w:r w:rsidRPr="001A3EC3">
        <w:t xml:space="preserve">Для применения параметров предусмотренной пунктом 4 настоящей статьи необходимо наличие документов, подтверждающих начало строительства жилого объекта до утверждения настоящих Правил (утвержденных решением Совета депутатов </w:t>
      </w:r>
      <w:r w:rsidR="00072744" w:rsidRPr="001A3EC3">
        <w:t>Новомихайловского</w:t>
      </w:r>
      <w:r w:rsidRPr="001A3EC3">
        <w:t xml:space="preserve"> сельсовета </w:t>
      </w:r>
      <w:r w:rsidR="00790A3C" w:rsidRPr="001A3EC3">
        <w:t>12</w:t>
      </w:r>
      <w:r w:rsidRPr="001A3EC3">
        <w:t>.12.2012 №</w:t>
      </w:r>
      <w:r w:rsidR="00854150" w:rsidRPr="001A3EC3">
        <w:t xml:space="preserve"> </w:t>
      </w:r>
      <w:r w:rsidR="00790A3C" w:rsidRPr="001A3EC3">
        <w:t>56</w:t>
      </w:r>
      <w:r w:rsidRPr="001A3EC3">
        <w:t>)</w:t>
      </w:r>
    </w:p>
    <w:p w:rsidR="005F420E" w:rsidRPr="001A3EC3" w:rsidRDefault="005F420E" w:rsidP="00854150">
      <w:pPr>
        <w:pStyle w:val="16"/>
        <w:jc w:val="center"/>
        <w:rPr>
          <w:rFonts w:ascii="Times New Roman" w:hAnsi="Times New Roman"/>
          <w:b/>
          <w:bCs/>
          <w:sz w:val="24"/>
          <w:szCs w:val="24"/>
        </w:rPr>
      </w:pPr>
    </w:p>
    <w:p w:rsidR="001F4BDF" w:rsidRPr="001A3EC3" w:rsidRDefault="001F4BDF" w:rsidP="00854150">
      <w:pPr>
        <w:pStyle w:val="16"/>
        <w:jc w:val="center"/>
        <w:rPr>
          <w:rFonts w:ascii="Times New Roman" w:hAnsi="Times New Roman"/>
          <w:b/>
          <w:bCs/>
          <w:sz w:val="24"/>
          <w:szCs w:val="24"/>
        </w:rPr>
      </w:pPr>
      <w:r w:rsidRPr="001A3EC3">
        <w:rPr>
          <w:rFonts w:ascii="Times New Roman" w:hAnsi="Times New Roman"/>
          <w:b/>
          <w:bCs/>
          <w:sz w:val="24"/>
          <w:szCs w:val="24"/>
        </w:rPr>
        <w:t>Зона жилой застройки (Ж</w:t>
      </w:r>
      <w:r w:rsidR="002D35DD" w:rsidRPr="001A3EC3">
        <w:rPr>
          <w:rFonts w:ascii="Times New Roman" w:hAnsi="Times New Roman"/>
          <w:b/>
          <w:bCs/>
          <w:sz w:val="24"/>
          <w:szCs w:val="24"/>
        </w:rPr>
        <w:t>-</w:t>
      </w:r>
      <w:r w:rsidRPr="001A3EC3">
        <w:rPr>
          <w:rFonts w:ascii="Times New Roman" w:hAnsi="Times New Roman"/>
          <w:b/>
          <w:bCs/>
          <w:sz w:val="24"/>
          <w:szCs w:val="24"/>
        </w:rPr>
        <w:t>1)</w:t>
      </w:r>
    </w:p>
    <w:p w:rsidR="001F4BDF" w:rsidRPr="001A3EC3" w:rsidRDefault="001F4BDF" w:rsidP="005F420E">
      <w:pPr>
        <w:ind w:firstLine="709"/>
        <w:jc w:val="both"/>
      </w:pPr>
      <w:r w:rsidRPr="001A3EC3">
        <w:t>Зона жилой застройки (Ж</w:t>
      </w:r>
      <w:r w:rsidR="002D35DD" w:rsidRPr="001A3EC3">
        <w:t>-</w:t>
      </w:r>
      <w:r w:rsidRPr="001A3EC3">
        <w:t>1) выделена для обеспечения правовых условий формирования кварталов комфортного жилья с низкой плотностью застройки, посредством преимущественного размещения отдельно стоящих индивидуальных жилых домов и блокированных жилых домов не выше трех надземных этажей. В указанной зоне могут располагаться малоэтажные многоквартирные жилые дома высотой до четырех этажей, при соблюдении нижеприведенных видов разрешенного использования земельных участков и объектов капитального</w:t>
      </w:r>
      <w:r w:rsidRPr="001A3EC3">
        <w:rPr>
          <w:spacing w:val="-19"/>
        </w:rPr>
        <w:t xml:space="preserve"> </w:t>
      </w:r>
      <w:r w:rsidRPr="001A3EC3">
        <w:t xml:space="preserve">строительства. </w:t>
      </w:r>
    </w:p>
    <w:p w:rsidR="001F4BDF" w:rsidRPr="001A3EC3" w:rsidRDefault="001F4BDF" w:rsidP="00E46FFF">
      <w:pPr>
        <w:pStyle w:val="ad"/>
        <w:widowControl w:val="0"/>
        <w:numPr>
          <w:ilvl w:val="0"/>
          <w:numId w:val="6"/>
        </w:numPr>
        <w:tabs>
          <w:tab w:val="left" w:pos="284"/>
        </w:tabs>
        <w:autoSpaceDE w:val="0"/>
        <w:autoSpaceDN w:val="0"/>
        <w:ind w:left="0" w:firstLine="709"/>
        <w:jc w:val="both"/>
      </w:pPr>
      <w:r w:rsidRPr="001A3EC3">
        <w:t>Виды разрешенного использования в зоне жилой застройки (Ж</w:t>
      </w:r>
      <w:r w:rsidR="002D35DD" w:rsidRPr="001A3EC3">
        <w:t>-</w:t>
      </w:r>
      <w:r w:rsidRPr="001A3EC3">
        <w:t>1) устанавливать согласно таблице</w:t>
      </w:r>
      <w:r w:rsidRPr="001A3EC3">
        <w:rPr>
          <w:spacing w:val="-5"/>
        </w:rPr>
        <w:t xml:space="preserve"> </w:t>
      </w:r>
      <w:r w:rsidRPr="001A3EC3">
        <w:t>1</w:t>
      </w:r>
    </w:p>
    <w:p w:rsidR="001F4BDF" w:rsidRPr="001A3EC3" w:rsidRDefault="001F4BDF" w:rsidP="001F4BDF">
      <w:pPr>
        <w:pStyle w:val="afff8"/>
        <w:ind w:firstLine="709"/>
        <w:jc w:val="right"/>
        <w:rPr>
          <w:sz w:val="18"/>
          <w:szCs w:val="18"/>
        </w:rPr>
      </w:pPr>
      <w:r w:rsidRPr="001A3EC3">
        <w:rPr>
          <w:sz w:val="18"/>
          <w:szCs w:val="18"/>
        </w:rPr>
        <w:t>Таблица 1</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1667"/>
        <w:gridCol w:w="33"/>
        <w:gridCol w:w="3826"/>
        <w:gridCol w:w="850"/>
        <w:gridCol w:w="1417"/>
        <w:gridCol w:w="1275"/>
      </w:tblGrid>
      <w:tr w:rsidR="001F4BDF" w:rsidRPr="001A3EC3" w:rsidTr="007C1E6A">
        <w:trPr>
          <w:trHeight w:val="1508"/>
        </w:trPr>
        <w:tc>
          <w:tcPr>
            <w:tcW w:w="566" w:type="dxa"/>
            <w:shd w:val="clear" w:color="auto" w:fill="auto"/>
          </w:tcPr>
          <w:p w:rsidR="001F4BDF" w:rsidRPr="001A3EC3" w:rsidRDefault="001F4BDF" w:rsidP="001F4BDF">
            <w:pPr>
              <w:tabs>
                <w:tab w:val="left" w:pos="1440"/>
              </w:tabs>
              <w:jc w:val="both"/>
              <w:rPr>
                <w:sz w:val="18"/>
                <w:szCs w:val="18"/>
              </w:rPr>
            </w:pPr>
          </w:p>
        </w:tc>
        <w:tc>
          <w:tcPr>
            <w:tcW w:w="1667" w:type="dxa"/>
            <w:shd w:val="clear" w:color="auto" w:fill="auto"/>
          </w:tcPr>
          <w:p w:rsidR="001F4BDF" w:rsidRPr="001A3EC3" w:rsidRDefault="001F4BDF" w:rsidP="001F4BDF">
            <w:pPr>
              <w:tabs>
                <w:tab w:val="left" w:pos="1440"/>
              </w:tabs>
              <w:jc w:val="both"/>
              <w:rPr>
                <w:sz w:val="18"/>
                <w:szCs w:val="18"/>
              </w:rPr>
            </w:pPr>
            <w:r w:rsidRPr="001A3EC3">
              <w:rPr>
                <w:sz w:val="18"/>
                <w:szCs w:val="18"/>
              </w:rPr>
              <w:t>Наименование вида разрешенного использования земельного участка</w:t>
            </w:r>
          </w:p>
        </w:tc>
        <w:tc>
          <w:tcPr>
            <w:tcW w:w="3859" w:type="dxa"/>
            <w:gridSpan w:val="2"/>
            <w:shd w:val="clear" w:color="auto" w:fill="auto"/>
          </w:tcPr>
          <w:p w:rsidR="001F4BDF" w:rsidRPr="001A3EC3" w:rsidRDefault="001F4BDF" w:rsidP="001F4BDF">
            <w:pPr>
              <w:tabs>
                <w:tab w:val="left" w:pos="1440"/>
              </w:tabs>
              <w:jc w:val="both"/>
              <w:rPr>
                <w:sz w:val="18"/>
                <w:szCs w:val="18"/>
              </w:rPr>
            </w:pPr>
            <w:r w:rsidRPr="001A3EC3">
              <w:rPr>
                <w:sz w:val="18"/>
                <w:szCs w:val="18"/>
              </w:rPr>
              <w:t>Описание вида разрешенного использования земельного участка</w:t>
            </w:r>
          </w:p>
        </w:tc>
        <w:tc>
          <w:tcPr>
            <w:tcW w:w="850" w:type="dxa"/>
            <w:shd w:val="clear" w:color="auto" w:fill="auto"/>
          </w:tcPr>
          <w:p w:rsidR="001F4BDF" w:rsidRPr="001A3EC3" w:rsidRDefault="001F4BDF" w:rsidP="001F4BDF">
            <w:pPr>
              <w:tabs>
                <w:tab w:val="left" w:pos="1440"/>
              </w:tabs>
              <w:jc w:val="both"/>
              <w:rPr>
                <w:sz w:val="18"/>
                <w:szCs w:val="18"/>
              </w:rPr>
            </w:pPr>
            <w:r w:rsidRPr="001A3EC3">
              <w:rPr>
                <w:sz w:val="18"/>
                <w:szCs w:val="18"/>
              </w:rPr>
              <w:t xml:space="preserve">Код (числовое обозначение) вида </w:t>
            </w:r>
          </w:p>
        </w:tc>
        <w:tc>
          <w:tcPr>
            <w:tcW w:w="1417" w:type="dxa"/>
            <w:shd w:val="clear" w:color="auto" w:fill="auto"/>
          </w:tcPr>
          <w:p w:rsidR="001F4BDF" w:rsidRPr="001A3EC3" w:rsidRDefault="001F4BDF" w:rsidP="001F4BDF">
            <w:pPr>
              <w:tabs>
                <w:tab w:val="left" w:pos="1440"/>
              </w:tabs>
              <w:jc w:val="both"/>
              <w:rPr>
                <w:sz w:val="18"/>
                <w:szCs w:val="18"/>
              </w:rPr>
            </w:pPr>
            <w:r w:rsidRPr="001A3EC3">
              <w:rPr>
                <w:sz w:val="18"/>
                <w:szCs w:val="18"/>
              </w:rPr>
              <w:t>Предельные (минимальные и (или) максимальные) размеры земельных участков, в том числе их площадь:</w:t>
            </w:r>
          </w:p>
        </w:tc>
        <w:tc>
          <w:tcPr>
            <w:tcW w:w="1275" w:type="dxa"/>
            <w:shd w:val="clear" w:color="auto" w:fill="auto"/>
          </w:tcPr>
          <w:p w:rsidR="001F4BDF" w:rsidRPr="001A3EC3" w:rsidRDefault="001F4BDF" w:rsidP="001F4BDF">
            <w:pPr>
              <w:tabs>
                <w:tab w:val="left" w:pos="1440"/>
              </w:tabs>
              <w:ind w:right="-14"/>
              <w:jc w:val="both"/>
              <w:rPr>
                <w:sz w:val="18"/>
                <w:szCs w:val="18"/>
              </w:rPr>
            </w:pPr>
            <w:r w:rsidRPr="001A3EC3">
              <w:rPr>
                <w:sz w:val="18"/>
                <w:szCs w:val="18"/>
              </w:rPr>
              <w:t>Максимальный процент застройки</w:t>
            </w:r>
            <w:proofErr w:type="gramStart"/>
            <w:r w:rsidRPr="001A3EC3">
              <w:rPr>
                <w:sz w:val="18"/>
                <w:szCs w:val="18"/>
              </w:rPr>
              <w:t xml:space="preserve"> (%)</w:t>
            </w:r>
            <w:proofErr w:type="gramEnd"/>
          </w:p>
        </w:tc>
      </w:tr>
      <w:tr w:rsidR="001F4BDF" w:rsidRPr="001A3EC3" w:rsidTr="007C1E6A">
        <w:trPr>
          <w:trHeight w:val="258"/>
        </w:trPr>
        <w:tc>
          <w:tcPr>
            <w:tcW w:w="566" w:type="dxa"/>
            <w:shd w:val="clear" w:color="auto" w:fill="auto"/>
          </w:tcPr>
          <w:p w:rsidR="001F4BDF" w:rsidRPr="001A3EC3" w:rsidRDefault="001F4BDF" w:rsidP="001F4BDF">
            <w:pPr>
              <w:tabs>
                <w:tab w:val="left" w:pos="1440"/>
              </w:tabs>
              <w:jc w:val="center"/>
              <w:rPr>
                <w:sz w:val="18"/>
                <w:szCs w:val="18"/>
              </w:rPr>
            </w:pPr>
            <w:r w:rsidRPr="001A3EC3">
              <w:rPr>
                <w:sz w:val="18"/>
                <w:szCs w:val="18"/>
              </w:rPr>
              <w:t>1</w:t>
            </w:r>
          </w:p>
        </w:tc>
        <w:tc>
          <w:tcPr>
            <w:tcW w:w="1667" w:type="dxa"/>
            <w:shd w:val="clear" w:color="auto" w:fill="auto"/>
          </w:tcPr>
          <w:p w:rsidR="001F4BDF" w:rsidRPr="001A3EC3" w:rsidRDefault="001F4BDF" w:rsidP="001F4BDF">
            <w:pPr>
              <w:tabs>
                <w:tab w:val="left" w:pos="1440"/>
              </w:tabs>
              <w:jc w:val="center"/>
              <w:rPr>
                <w:sz w:val="18"/>
                <w:szCs w:val="18"/>
              </w:rPr>
            </w:pPr>
            <w:r w:rsidRPr="001A3EC3">
              <w:rPr>
                <w:sz w:val="18"/>
                <w:szCs w:val="18"/>
              </w:rPr>
              <w:t>2</w:t>
            </w:r>
          </w:p>
        </w:tc>
        <w:tc>
          <w:tcPr>
            <w:tcW w:w="3859" w:type="dxa"/>
            <w:gridSpan w:val="2"/>
            <w:shd w:val="clear" w:color="auto" w:fill="auto"/>
          </w:tcPr>
          <w:p w:rsidR="001F4BDF" w:rsidRPr="001A3EC3" w:rsidRDefault="001F4BDF" w:rsidP="001F4BDF">
            <w:pPr>
              <w:tabs>
                <w:tab w:val="left" w:pos="1440"/>
              </w:tabs>
              <w:jc w:val="center"/>
              <w:rPr>
                <w:sz w:val="18"/>
                <w:szCs w:val="18"/>
              </w:rPr>
            </w:pPr>
            <w:r w:rsidRPr="001A3EC3">
              <w:rPr>
                <w:sz w:val="18"/>
                <w:szCs w:val="18"/>
              </w:rPr>
              <w:t>3</w:t>
            </w:r>
          </w:p>
        </w:tc>
        <w:tc>
          <w:tcPr>
            <w:tcW w:w="850" w:type="dxa"/>
            <w:shd w:val="clear" w:color="auto" w:fill="auto"/>
          </w:tcPr>
          <w:p w:rsidR="001F4BDF" w:rsidRPr="001A3EC3" w:rsidRDefault="001F4BDF" w:rsidP="001F4BDF">
            <w:pPr>
              <w:tabs>
                <w:tab w:val="left" w:pos="1440"/>
              </w:tabs>
              <w:jc w:val="center"/>
              <w:rPr>
                <w:sz w:val="18"/>
                <w:szCs w:val="18"/>
              </w:rPr>
            </w:pPr>
            <w:r w:rsidRPr="001A3EC3">
              <w:rPr>
                <w:sz w:val="18"/>
                <w:szCs w:val="18"/>
              </w:rPr>
              <w:t>4</w:t>
            </w:r>
          </w:p>
        </w:tc>
        <w:tc>
          <w:tcPr>
            <w:tcW w:w="1417" w:type="dxa"/>
            <w:shd w:val="clear" w:color="auto" w:fill="auto"/>
          </w:tcPr>
          <w:p w:rsidR="001F4BDF" w:rsidRPr="001A3EC3" w:rsidRDefault="001F4BDF" w:rsidP="001F4BDF">
            <w:pPr>
              <w:tabs>
                <w:tab w:val="left" w:pos="1440"/>
              </w:tabs>
              <w:jc w:val="center"/>
              <w:rPr>
                <w:sz w:val="18"/>
                <w:szCs w:val="18"/>
              </w:rPr>
            </w:pPr>
            <w:r w:rsidRPr="001A3EC3">
              <w:rPr>
                <w:sz w:val="18"/>
                <w:szCs w:val="18"/>
              </w:rPr>
              <w:t>5</w:t>
            </w:r>
          </w:p>
        </w:tc>
        <w:tc>
          <w:tcPr>
            <w:tcW w:w="1275" w:type="dxa"/>
            <w:shd w:val="clear" w:color="auto" w:fill="auto"/>
          </w:tcPr>
          <w:p w:rsidR="001F4BDF" w:rsidRPr="001A3EC3" w:rsidRDefault="001F4BDF" w:rsidP="001F4BDF">
            <w:pPr>
              <w:tabs>
                <w:tab w:val="left" w:pos="1440"/>
              </w:tabs>
              <w:ind w:right="-14"/>
              <w:jc w:val="center"/>
              <w:rPr>
                <w:sz w:val="18"/>
                <w:szCs w:val="18"/>
              </w:rPr>
            </w:pPr>
            <w:r w:rsidRPr="001A3EC3">
              <w:rPr>
                <w:sz w:val="18"/>
                <w:szCs w:val="18"/>
              </w:rPr>
              <w:t>6</w:t>
            </w:r>
          </w:p>
        </w:tc>
      </w:tr>
      <w:tr w:rsidR="001F4BDF" w:rsidRPr="001A3EC3" w:rsidTr="007C1E6A">
        <w:trPr>
          <w:trHeight w:val="308"/>
        </w:trPr>
        <w:tc>
          <w:tcPr>
            <w:tcW w:w="9634" w:type="dxa"/>
            <w:gridSpan w:val="7"/>
            <w:shd w:val="clear" w:color="auto" w:fill="auto"/>
          </w:tcPr>
          <w:p w:rsidR="001F4BDF" w:rsidRPr="001A3EC3" w:rsidRDefault="001F4BDF" w:rsidP="001F4BDF">
            <w:pPr>
              <w:tabs>
                <w:tab w:val="left" w:pos="-3261"/>
                <w:tab w:val="left" w:pos="2268"/>
              </w:tabs>
              <w:ind w:right="-14"/>
              <w:jc w:val="center"/>
              <w:rPr>
                <w:sz w:val="18"/>
                <w:szCs w:val="18"/>
              </w:rPr>
            </w:pPr>
            <w:r w:rsidRPr="001A3EC3">
              <w:rPr>
                <w:sz w:val="18"/>
                <w:szCs w:val="18"/>
              </w:rPr>
              <w:t>1.Основные виды разрешенного использования:</w:t>
            </w:r>
          </w:p>
        </w:tc>
      </w:tr>
      <w:tr w:rsidR="001F4BDF" w:rsidRPr="001A3EC3" w:rsidTr="007C1E6A">
        <w:trPr>
          <w:trHeight w:val="698"/>
        </w:trPr>
        <w:tc>
          <w:tcPr>
            <w:tcW w:w="566" w:type="dxa"/>
            <w:shd w:val="clear" w:color="auto" w:fill="auto"/>
          </w:tcPr>
          <w:p w:rsidR="001F4BDF" w:rsidRPr="001A3EC3" w:rsidRDefault="001F4BDF" w:rsidP="001F4BDF">
            <w:pPr>
              <w:pStyle w:val="ConsPlusNormal"/>
              <w:ind w:firstLine="0"/>
              <w:rPr>
                <w:rFonts w:ascii="Times New Roman" w:hAnsi="Times New Roman" w:cs="Times New Roman"/>
                <w:sz w:val="18"/>
                <w:szCs w:val="18"/>
              </w:rPr>
            </w:pPr>
            <w:r w:rsidRPr="001A3EC3">
              <w:rPr>
                <w:rFonts w:ascii="Times New Roman" w:hAnsi="Times New Roman" w:cs="Times New Roman"/>
                <w:sz w:val="18"/>
                <w:szCs w:val="18"/>
              </w:rPr>
              <w:t>1.1</w:t>
            </w:r>
          </w:p>
        </w:tc>
        <w:tc>
          <w:tcPr>
            <w:tcW w:w="1700" w:type="dxa"/>
            <w:gridSpan w:val="2"/>
            <w:shd w:val="clear" w:color="auto" w:fill="auto"/>
          </w:tcPr>
          <w:p w:rsidR="001F4BDF" w:rsidRPr="001A3EC3" w:rsidRDefault="001F4BDF" w:rsidP="001F4BDF">
            <w:pPr>
              <w:pStyle w:val="affc"/>
              <w:rPr>
                <w:rFonts w:ascii="Times New Roman" w:hAnsi="Times New Roman" w:cs="Times New Roman"/>
                <w:sz w:val="18"/>
                <w:szCs w:val="18"/>
              </w:rPr>
            </w:pPr>
            <w:r w:rsidRPr="001A3EC3">
              <w:rPr>
                <w:rFonts w:ascii="Times New Roman" w:hAnsi="Times New Roman" w:cs="Times New Roman"/>
                <w:sz w:val="18"/>
                <w:szCs w:val="18"/>
              </w:rPr>
              <w:t>Для индивидуального жилищного строительства</w:t>
            </w:r>
          </w:p>
        </w:tc>
        <w:tc>
          <w:tcPr>
            <w:tcW w:w="3826" w:type="dxa"/>
            <w:shd w:val="clear" w:color="auto" w:fill="auto"/>
          </w:tcPr>
          <w:p w:rsidR="001F4BDF" w:rsidRPr="001A3EC3" w:rsidRDefault="001F4BDF" w:rsidP="001F4BDF">
            <w:pPr>
              <w:pStyle w:val="affc"/>
              <w:rPr>
                <w:rFonts w:ascii="Times New Roman" w:hAnsi="Times New Roman" w:cs="Times New Roman"/>
                <w:sz w:val="18"/>
                <w:szCs w:val="18"/>
              </w:rPr>
            </w:pPr>
            <w:r w:rsidRPr="001A3EC3">
              <w:rPr>
                <w:rFonts w:ascii="Times New Roman" w:hAnsi="Times New Roman" w:cs="Times New Roman"/>
                <w:sz w:val="18"/>
                <w:szCs w:val="18"/>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1F4BDF" w:rsidRPr="001A3EC3" w:rsidRDefault="001F4BDF" w:rsidP="001F4BDF">
            <w:pPr>
              <w:pStyle w:val="affc"/>
              <w:rPr>
                <w:rFonts w:ascii="Times New Roman" w:hAnsi="Times New Roman" w:cs="Times New Roman"/>
                <w:sz w:val="18"/>
                <w:szCs w:val="18"/>
              </w:rPr>
            </w:pPr>
            <w:r w:rsidRPr="001A3EC3">
              <w:rPr>
                <w:rFonts w:ascii="Times New Roman" w:hAnsi="Times New Roman" w:cs="Times New Roman"/>
                <w:sz w:val="18"/>
                <w:szCs w:val="18"/>
              </w:rPr>
              <w:t>выращивание сельскохозяйственных культур;</w:t>
            </w:r>
          </w:p>
          <w:p w:rsidR="001F4BDF" w:rsidRPr="001A3EC3" w:rsidRDefault="001F4BDF" w:rsidP="001F4BDF">
            <w:pPr>
              <w:pStyle w:val="affc"/>
              <w:rPr>
                <w:rFonts w:ascii="Times New Roman" w:hAnsi="Times New Roman" w:cs="Times New Roman"/>
                <w:sz w:val="18"/>
                <w:szCs w:val="18"/>
              </w:rPr>
            </w:pPr>
            <w:r w:rsidRPr="001A3EC3">
              <w:rPr>
                <w:rFonts w:ascii="Times New Roman" w:hAnsi="Times New Roman" w:cs="Times New Roman"/>
                <w:sz w:val="18"/>
                <w:szCs w:val="18"/>
              </w:rPr>
              <w:t>размещение индивидуальных гаражей и хозяйственных построек</w:t>
            </w:r>
          </w:p>
        </w:tc>
        <w:tc>
          <w:tcPr>
            <w:tcW w:w="850" w:type="dxa"/>
            <w:shd w:val="clear" w:color="auto" w:fill="auto"/>
          </w:tcPr>
          <w:p w:rsidR="001F4BDF" w:rsidRPr="001A3EC3" w:rsidRDefault="001F4BDF" w:rsidP="001F4BDF">
            <w:pPr>
              <w:pStyle w:val="affc"/>
              <w:jc w:val="center"/>
              <w:rPr>
                <w:rFonts w:ascii="Times New Roman" w:hAnsi="Times New Roman" w:cs="Times New Roman"/>
                <w:sz w:val="18"/>
                <w:szCs w:val="18"/>
              </w:rPr>
            </w:pPr>
            <w:r w:rsidRPr="001A3EC3">
              <w:rPr>
                <w:rFonts w:ascii="Times New Roman" w:hAnsi="Times New Roman" w:cs="Times New Roman"/>
                <w:sz w:val="18"/>
                <w:szCs w:val="18"/>
              </w:rPr>
              <w:t>2.1</w:t>
            </w:r>
          </w:p>
        </w:tc>
        <w:tc>
          <w:tcPr>
            <w:tcW w:w="1417" w:type="dxa"/>
            <w:shd w:val="clear" w:color="auto" w:fill="auto"/>
          </w:tcPr>
          <w:p w:rsidR="001F4BDF" w:rsidRPr="001A3EC3" w:rsidRDefault="001F4BDF" w:rsidP="001F4BDF">
            <w:pPr>
              <w:pStyle w:val="ConsPlusNormal"/>
              <w:ind w:firstLine="0"/>
              <w:rPr>
                <w:rFonts w:ascii="Times New Roman" w:hAnsi="Times New Roman" w:cs="Times New Roman"/>
                <w:sz w:val="18"/>
                <w:szCs w:val="18"/>
                <w:vertAlign w:val="superscript"/>
              </w:rPr>
            </w:pPr>
            <w:r w:rsidRPr="001A3EC3">
              <w:rPr>
                <w:rFonts w:ascii="Times New Roman" w:hAnsi="Times New Roman" w:cs="Times New Roman"/>
                <w:sz w:val="18"/>
                <w:szCs w:val="18"/>
              </w:rPr>
              <w:t>мин.- 300 кв</w:t>
            </w:r>
            <w:proofErr w:type="gramStart"/>
            <w:r w:rsidRPr="001A3EC3">
              <w:rPr>
                <w:rFonts w:ascii="Times New Roman" w:hAnsi="Times New Roman" w:cs="Times New Roman"/>
                <w:sz w:val="18"/>
                <w:szCs w:val="18"/>
              </w:rPr>
              <w:t>.м</w:t>
            </w:r>
            <w:proofErr w:type="gramEnd"/>
            <w:r w:rsidRPr="001A3EC3">
              <w:rPr>
                <w:rFonts w:ascii="Times New Roman" w:hAnsi="Times New Roman" w:cs="Times New Roman"/>
                <w:sz w:val="18"/>
                <w:szCs w:val="18"/>
                <w:vertAlign w:val="superscript"/>
              </w:rPr>
              <w:t xml:space="preserve"> </w:t>
            </w:r>
          </w:p>
          <w:p w:rsidR="001F4BDF" w:rsidRPr="001A3EC3" w:rsidRDefault="001F4BDF" w:rsidP="001F4BDF">
            <w:pPr>
              <w:pStyle w:val="ConsPlusNormal"/>
              <w:ind w:firstLine="0"/>
              <w:rPr>
                <w:rFonts w:ascii="Times New Roman" w:hAnsi="Times New Roman" w:cs="Times New Roman"/>
                <w:sz w:val="18"/>
                <w:szCs w:val="18"/>
              </w:rPr>
            </w:pPr>
            <w:r w:rsidRPr="001A3EC3">
              <w:rPr>
                <w:rFonts w:ascii="Times New Roman" w:hAnsi="Times New Roman" w:cs="Times New Roman"/>
                <w:sz w:val="18"/>
                <w:szCs w:val="18"/>
              </w:rPr>
              <w:t>макс. - 3500 кв</w:t>
            </w:r>
            <w:proofErr w:type="gramStart"/>
            <w:r w:rsidRPr="001A3EC3">
              <w:rPr>
                <w:rFonts w:ascii="Times New Roman" w:hAnsi="Times New Roman" w:cs="Times New Roman"/>
                <w:sz w:val="18"/>
                <w:szCs w:val="18"/>
              </w:rPr>
              <w:t>.м</w:t>
            </w:r>
            <w:proofErr w:type="gramEnd"/>
          </w:p>
        </w:tc>
        <w:tc>
          <w:tcPr>
            <w:tcW w:w="1275" w:type="dxa"/>
            <w:shd w:val="clear" w:color="auto" w:fill="auto"/>
          </w:tcPr>
          <w:p w:rsidR="001F4BDF" w:rsidRPr="001A3EC3" w:rsidRDefault="001F4BDF" w:rsidP="001F4BDF">
            <w:pPr>
              <w:ind w:right="-14" w:firstLine="459"/>
              <w:jc w:val="center"/>
              <w:rPr>
                <w:sz w:val="18"/>
                <w:szCs w:val="18"/>
              </w:rPr>
            </w:pPr>
          </w:p>
          <w:p w:rsidR="001F4BDF" w:rsidRPr="001A3EC3" w:rsidRDefault="001F4BDF" w:rsidP="001F4BDF">
            <w:pPr>
              <w:pStyle w:val="ConsPlusNormal"/>
              <w:ind w:right="-14" w:firstLine="459"/>
              <w:rPr>
                <w:rFonts w:ascii="Times New Roman" w:hAnsi="Times New Roman" w:cs="Times New Roman"/>
                <w:sz w:val="18"/>
                <w:szCs w:val="18"/>
              </w:rPr>
            </w:pPr>
            <w:r w:rsidRPr="001A3EC3">
              <w:rPr>
                <w:rFonts w:ascii="Times New Roman" w:hAnsi="Times New Roman" w:cs="Times New Roman"/>
                <w:sz w:val="18"/>
                <w:szCs w:val="18"/>
              </w:rPr>
              <w:t>60</w:t>
            </w:r>
          </w:p>
        </w:tc>
      </w:tr>
      <w:tr w:rsidR="001F4BDF" w:rsidRPr="001A3EC3" w:rsidTr="007C1E6A">
        <w:trPr>
          <w:trHeight w:val="271"/>
        </w:trPr>
        <w:tc>
          <w:tcPr>
            <w:tcW w:w="566" w:type="dxa"/>
            <w:shd w:val="clear" w:color="auto" w:fill="auto"/>
          </w:tcPr>
          <w:p w:rsidR="001F4BDF" w:rsidRPr="001A3EC3" w:rsidRDefault="001F4BDF" w:rsidP="001F4BDF">
            <w:pPr>
              <w:pStyle w:val="ConsPlusNormal"/>
              <w:ind w:firstLine="0"/>
              <w:rPr>
                <w:rFonts w:ascii="Times New Roman" w:hAnsi="Times New Roman" w:cs="Times New Roman"/>
                <w:sz w:val="18"/>
                <w:szCs w:val="18"/>
              </w:rPr>
            </w:pPr>
            <w:r w:rsidRPr="001A3EC3">
              <w:rPr>
                <w:rFonts w:ascii="Times New Roman" w:hAnsi="Times New Roman" w:cs="Times New Roman"/>
                <w:sz w:val="18"/>
                <w:szCs w:val="18"/>
              </w:rPr>
              <w:lastRenderedPageBreak/>
              <w:t>1.2.</w:t>
            </w:r>
          </w:p>
        </w:tc>
        <w:tc>
          <w:tcPr>
            <w:tcW w:w="1700" w:type="dxa"/>
            <w:gridSpan w:val="2"/>
            <w:shd w:val="clear" w:color="auto" w:fill="auto"/>
          </w:tcPr>
          <w:p w:rsidR="001F4BDF" w:rsidRPr="001A3EC3" w:rsidRDefault="001F4BDF" w:rsidP="001F4BDF">
            <w:pPr>
              <w:pStyle w:val="affc"/>
              <w:rPr>
                <w:rFonts w:ascii="Times New Roman" w:hAnsi="Times New Roman" w:cs="Times New Roman"/>
                <w:sz w:val="18"/>
                <w:szCs w:val="18"/>
              </w:rPr>
            </w:pPr>
            <w:r w:rsidRPr="001A3EC3">
              <w:rPr>
                <w:rFonts w:ascii="Times New Roman" w:hAnsi="Times New Roman" w:cs="Times New Roman"/>
                <w:sz w:val="18"/>
                <w:szCs w:val="18"/>
              </w:rPr>
              <w:t xml:space="preserve">Малоэтажная многоквартирная жилая застройка </w:t>
            </w:r>
          </w:p>
        </w:tc>
        <w:tc>
          <w:tcPr>
            <w:tcW w:w="3826" w:type="dxa"/>
            <w:shd w:val="clear" w:color="auto" w:fill="auto"/>
          </w:tcPr>
          <w:p w:rsidR="001F4BDF" w:rsidRPr="001A3EC3" w:rsidRDefault="001F4BDF" w:rsidP="001F4BDF">
            <w:pPr>
              <w:pStyle w:val="affc"/>
              <w:rPr>
                <w:rFonts w:ascii="Times New Roman" w:eastAsia="Calibri" w:hAnsi="Times New Roman" w:cs="Times New Roman"/>
                <w:sz w:val="18"/>
                <w:szCs w:val="18"/>
              </w:rPr>
            </w:pPr>
            <w:r w:rsidRPr="001A3EC3">
              <w:rPr>
                <w:rFonts w:ascii="Times New Roman" w:eastAsia="Calibri" w:hAnsi="Times New Roman" w:cs="Times New Roman"/>
                <w:sz w:val="18"/>
                <w:szCs w:val="18"/>
              </w:rPr>
              <w:t xml:space="preserve">Размещение малоэтажных многоквартирных домов (многоквартирные дома высотой до 4 этажей, включая </w:t>
            </w:r>
            <w:proofErr w:type="gramStart"/>
            <w:r w:rsidRPr="001A3EC3">
              <w:rPr>
                <w:rFonts w:ascii="Times New Roman" w:eastAsia="Calibri" w:hAnsi="Times New Roman" w:cs="Times New Roman"/>
                <w:sz w:val="18"/>
                <w:szCs w:val="18"/>
              </w:rPr>
              <w:t>мансардный</w:t>
            </w:r>
            <w:proofErr w:type="gramEnd"/>
            <w:r w:rsidRPr="001A3EC3">
              <w:rPr>
                <w:rFonts w:ascii="Times New Roman" w:eastAsia="Calibri" w:hAnsi="Times New Roman" w:cs="Times New Roman"/>
                <w:sz w:val="18"/>
                <w:szCs w:val="18"/>
              </w:rPr>
              <w:t>);</w:t>
            </w:r>
          </w:p>
          <w:p w:rsidR="001F4BDF" w:rsidRPr="001A3EC3" w:rsidRDefault="001F4BDF" w:rsidP="001F4BDF">
            <w:pPr>
              <w:pStyle w:val="affc"/>
              <w:rPr>
                <w:rFonts w:ascii="Times New Roman" w:eastAsia="Calibri" w:hAnsi="Times New Roman" w:cs="Times New Roman"/>
                <w:sz w:val="18"/>
                <w:szCs w:val="18"/>
              </w:rPr>
            </w:pPr>
            <w:r w:rsidRPr="001A3EC3">
              <w:rPr>
                <w:rFonts w:ascii="Times New Roman" w:eastAsia="Calibri" w:hAnsi="Times New Roman" w:cs="Times New Roman"/>
                <w:sz w:val="18"/>
                <w:szCs w:val="18"/>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50" w:type="dxa"/>
            <w:shd w:val="clear" w:color="auto" w:fill="auto"/>
          </w:tcPr>
          <w:p w:rsidR="001F4BDF" w:rsidRPr="001A3EC3" w:rsidRDefault="001F4BDF" w:rsidP="001F4BDF">
            <w:pPr>
              <w:pStyle w:val="affc"/>
              <w:ind w:left="-108"/>
              <w:jc w:val="center"/>
              <w:rPr>
                <w:rFonts w:ascii="Times New Roman" w:hAnsi="Times New Roman" w:cs="Times New Roman"/>
                <w:sz w:val="18"/>
                <w:szCs w:val="18"/>
              </w:rPr>
            </w:pPr>
            <w:r w:rsidRPr="001A3EC3">
              <w:rPr>
                <w:rFonts w:ascii="Times New Roman" w:hAnsi="Times New Roman" w:cs="Times New Roman"/>
                <w:sz w:val="18"/>
                <w:szCs w:val="18"/>
              </w:rPr>
              <w:t>2.1.1</w:t>
            </w:r>
          </w:p>
        </w:tc>
        <w:tc>
          <w:tcPr>
            <w:tcW w:w="1417" w:type="dxa"/>
            <w:shd w:val="clear" w:color="auto" w:fill="auto"/>
          </w:tcPr>
          <w:p w:rsidR="001F4BDF" w:rsidRPr="001A3EC3" w:rsidRDefault="001F4BDF" w:rsidP="001F4BDF">
            <w:pPr>
              <w:pStyle w:val="ConsPlusNormal"/>
              <w:ind w:firstLine="0"/>
              <w:rPr>
                <w:rFonts w:ascii="Times New Roman" w:hAnsi="Times New Roman" w:cs="Times New Roman"/>
                <w:sz w:val="18"/>
                <w:szCs w:val="18"/>
                <w:vertAlign w:val="superscript"/>
              </w:rPr>
            </w:pPr>
            <w:r w:rsidRPr="001A3EC3">
              <w:rPr>
                <w:rFonts w:ascii="Times New Roman" w:hAnsi="Times New Roman" w:cs="Times New Roman"/>
                <w:sz w:val="18"/>
                <w:szCs w:val="18"/>
              </w:rPr>
              <w:t>мин.- 300 кв</w:t>
            </w:r>
            <w:proofErr w:type="gramStart"/>
            <w:r w:rsidRPr="001A3EC3">
              <w:rPr>
                <w:rFonts w:ascii="Times New Roman" w:hAnsi="Times New Roman" w:cs="Times New Roman"/>
                <w:sz w:val="18"/>
                <w:szCs w:val="18"/>
              </w:rPr>
              <w:t>.м</w:t>
            </w:r>
            <w:proofErr w:type="gramEnd"/>
            <w:r w:rsidRPr="001A3EC3">
              <w:rPr>
                <w:rFonts w:ascii="Times New Roman" w:hAnsi="Times New Roman" w:cs="Times New Roman"/>
                <w:sz w:val="18"/>
                <w:szCs w:val="18"/>
                <w:vertAlign w:val="superscript"/>
              </w:rPr>
              <w:t xml:space="preserve"> </w:t>
            </w:r>
          </w:p>
          <w:p w:rsidR="001F4BDF" w:rsidRPr="001A3EC3" w:rsidRDefault="001F4BDF" w:rsidP="001F4BDF">
            <w:pPr>
              <w:pStyle w:val="ConsPlusNormal"/>
              <w:ind w:firstLine="0"/>
              <w:rPr>
                <w:rFonts w:ascii="Times New Roman" w:hAnsi="Times New Roman" w:cs="Times New Roman"/>
                <w:sz w:val="18"/>
                <w:szCs w:val="18"/>
              </w:rPr>
            </w:pPr>
            <w:r w:rsidRPr="001A3EC3">
              <w:rPr>
                <w:rFonts w:ascii="Times New Roman" w:hAnsi="Times New Roman" w:cs="Times New Roman"/>
                <w:sz w:val="18"/>
                <w:szCs w:val="18"/>
              </w:rPr>
              <w:t>макс. - 3500 кв</w:t>
            </w:r>
            <w:proofErr w:type="gramStart"/>
            <w:r w:rsidRPr="001A3EC3">
              <w:rPr>
                <w:rFonts w:ascii="Times New Roman" w:hAnsi="Times New Roman" w:cs="Times New Roman"/>
                <w:sz w:val="18"/>
                <w:szCs w:val="18"/>
              </w:rPr>
              <w:t>.м</w:t>
            </w:r>
            <w:proofErr w:type="gramEnd"/>
          </w:p>
        </w:tc>
        <w:tc>
          <w:tcPr>
            <w:tcW w:w="1275" w:type="dxa"/>
            <w:shd w:val="clear" w:color="auto" w:fill="auto"/>
          </w:tcPr>
          <w:p w:rsidR="001F4BDF" w:rsidRPr="001A3EC3" w:rsidRDefault="001F4BDF" w:rsidP="001F4BDF">
            <w:pPr>
              <w:ind w:right="-14" w:firstLine="459"/>
              <w:jc w:val="center"/>
              <w:rPr>
                <w:sz w:val="18"/>
                <w:szCs w:val="18"/>
              </w:rPr>
            </w:pPr>
          </w:p>
          <w:p w:rsidR="001F4BDF" w:rsidRPr="001A3EC3" w:rsidRDefault="001F4BDF" w:rsidP="001F4BDF">
            <w:pPr>
              <w:pStyle w:val="ConsPlusNormal"/>
              <w:ind w:right="-14" w:firstLine="459"/>
              <w:rPr>
                <w:rFonts w:ascii="Times New Roman" w:hAnsi="Times New Roman" w:cs="Times New Roman"/>
                <w:sz w:val="18"/>
                <w:szCs w:val="18"/>
              </w:rPr>
            </w:pPr>
            <w:r w:rsidRPr="001A3EC3">
              <w:rPr>
                <w:rFonts w:ascii="Times New Roman" w:hAnsi="Times New Roman" w:cs="Times New Roman"/>
                <w:sz w:val="18"/>
                <w:szCs w:val="18"/>
              </w:rPr>
              <w:t>75</w:t>
            </w:r>
          </w:p>
        </w:tc>
      </w:tr>
      <w:tr w:rsidR="001F4BDF" w:rsidRPr="001A3EC3" w:rsidTr="007C1E6A">
        <w:trPr>
          <w:trHeight w:val="1337"/>
        </w:trPr>
        <w:tc>
          <w:tcPr>
            <w:tcW w:w="566" w:type="dxa"/>
            <w:shd w:val="clear" w:color="auto" w:fill="auto"/>
          </w:tcPr>
          <w:p w:rsidR="001F4BDF" w:rsidRPr="001A3EC3" w:rsidRDefault="001F4BDF" w:rsidP="001F4BDF">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t>1.3</w:t>
            </w:r>
          </w:p>
        </w:tc>
        <w:tc>
          <w:tcPr>
            <w:tcW w:w="1700" w:type="dxa"/>
            <w:gridSpan w:val="2"/>
            <w:shd w:val="clear" w:color="auto" w:fill="auto"/>
          </w:tcPr>
          <w:p w:rsidR="001F4BDF" w:rsidRPr="001A3EC3" w:rsidRDefault="001F4BDF" w:rsidP="001F4BDF">
            <w:pPr>
              <w:pStyle w:val="affc"/>
              <w:rPr>
                <w:rFonts w:ascii="Times New Roman" w:hAnsi="Times New Roman" w:cs="Times New Roman"/>
                <w:sz w:val="18"/>
                <w:szCs w:val="18"/>
              </w:rPr>
            </w:pPr>
            <w:bookmarkStart w:id="305" w:name="sub_1022"/>
            <w:r w:rsidRPr="001A3EC3">
              <w:rPr>
                <w:rFonts w:ascii="Times New Roman" w:hAnsi="Times New Roman" w:cs="Times New Roman"/>
                <w:sz w:val="18"/>
                <w:szCs w:val="18"/>
              </w:rPr>
              <w:t>Для ведения личного подсобного хозяйства (приусадебный земельный участок)</w:t>
            </w:r>
            <w:bookmarkEnd w:id="305"/>
          </w:p>
        </w:tc>
        <w:tc>
          <w:tcPr>
            <w:tcW w:w="3826" w:type="dxa"/>
            <w:shd w:val="clear" w:color="auto" w:fill="auto"/>
          </w:tcPr>
          <w:p w:rsidR="001F4BDF" w:rsidRPr="001A3EC3" w:rsidRDefault="001F4BDF" w:rsidP="001F4BDF">
            <w:pPr>
              <w:pStyle w:val="affc"/>
              <w:rPr>
                <w:rFonts w:ascii="Times New Roman" w:eastAsia="Calibri" w:hAnsi="Times New Roman" w:cs="Times New Roman"/>
                <w:sz w:val="18"/>
                <w:szCs w:val="18"/>
              </w:rPr>
            </w:pPr>
            <w:r w:rsidRPr="001A3EC3">
              <w:rPr>
                <w:rFonts w:ascii="Times New Roman" w:eastAsia="Calibri" w:hAnsi="Times New Roman" w:cs="Times New Roman"/>
                <w:sz w:val="18"/>
                <w:szCs w:val="18"/>
              </w:rPr>
              <w:t xml:space="preserve">Размещение жилого дома, указанного в описании вида разрешенного использования с </w:t>
            </w:r>
            <w:hyperlink w:anchor="sub_1021" w:history="1">
              <w:r w:rsidRPr="001A3EC3">
                <w:rPr>
                  <w:rFonts w:ascii="Times New Roman" w:eastAsia="Calibri" w:hAnsi="Times New Roman" w:cs="Times New Roman"/>
                  <w:sz w:val="18"/>
                  <w:szCs w:val="18"/>
                </w:rPr>
                <w:t>кодом 2.1</w:t>
              </w:r>
            </w:hyperlink>
            <w:r w:rsidRPr="001A3EC3">
              <w:rPr>
                <w:rFonts w:ascii="Times New Roman" w:eastAsia="Calibri" w:hAnsi="Times New Roman" w:cs="Times New Roman"/>
                <w:sz w:val="18"/>
                <w:szCs w:val="18"/>
              </w:rPr>
              <w:t>;</w:t>
            </w:r>
          </w:p>
          <w:p w:rsidR="001F4BDF" w:rsidRPr="001A3EC3" w:rsidRDefault="001F4BDF" w:rsidP="001F4BDF">
            <w:pPr>
              <w:pStyle w:val="affc"/>
              <w:rPr>
                <w:rFonts w:ascii="Times New Roman" w:eastAsia="Calibri" w:hAnsi="Times New Roman" w:cs="Times New Roman"/>
                <w:sz w:val="18"/>
                <w:szCs w:val="18"/>
              </w:rPr>
            </w:pPr>
            <w:r w:rsidRPr="001A3EC3">
              <w:rPr>
                <w:rFonts w:ascii="Times New Roman" w:eastAsia="Calibri" w:hAnsi="Times New Roman" w:cs="Times New Roman"/>
                <w:sz w:val="18"/>
                <w:szCs w:val="18"/>
              </w:rPr>
              <w:t>производство сельскохозяйственной продукции;</w:t>
            </w:r>
          </w:p>
          <w:p w:rsidR="001F4BDF" w:rsidRPr="001A3EC3" w:rsidRDefault="001F4BDF" w:rsidP="001F4BDF">
            <w:pPr>
              <w:pStyle w:val="affc"/>
              <w:rPr>
                <w:rFonts w:ascii="Times New Roman" w:eastAsia="Calibri" w:hAnsi="Times New Roman" w:cs="Times New Roman"/>
                <w:sz w:val="18"/>
                <w:szCs w:val="18"/>
              </w:rPr>
            </w:pPr>
            <w:r w:rsidRPr="001A3EC3">
              <w:rPr>
                <w:rFonts w:ascii="Times New Roman" w:eastAsia="Calibri" w:hAnsi="Times New Roman" w:cs="Times New Roman"/>
                <w:sz w:val="18"/>
                <w:szCs w:val="18"/>
              </w:rPr>
              <w:t>размещение гаража и иных вспомогательных сооружений;</w:t>
            </w:r>
          </w:p>
          <w:p w:rsidR="001F4BDF" w:rsidRPr="001A3EC3" w:rsidRDefault="001F4BDF" w:rsidP="001F4BDF">
            <w:pPr>
              <w:pStyle w:val="affc"/>
              <w:rPr>
                <w:rFonts w:ascii="Times New Roman" w:eastAsia="Calibri" w:hAnsi="Times New Roman" w:cs="Times New Roman"/>
                <w:sz w:val="18"/>
                <w:szCs w:val="18"/>
              </w:rPr>
            </w:pPr>
            <w:r w:rsidRPr="001A3EC3">
              <w:rPr>
                <w:rFonts w:ascii="Times New Roman" w:eastAsia="Calibri" w:hAnsi="Times New Roman" w:cs="Times New Roman"/>
                <w:sz w:val="18"/>
                <w:szCs w:val="18"/>
              </w:rPr>
              <w:t>содержание сельскохозяйственных животных</w:t>
            </w:r>
          </w:p>
        </w:tc>
        <w:tc>
          <w:tcPr>
            <w:tcW w:w="850" w:type="dxa"/>
            <w:shd w:val="clear" w:color="auto" w:fill="auto"/>
          </w:tcPr>
          <w:p w:rsidR="001F4BDF" w:rsidRPr="001A3EC3" w:rsidRDefault="001F4BDF" w:rsidP="001F4BDF">
            <w:pPr>
              <w:pStyle w:val="affc"/>
              <w:jc w:val="center"/>
              <w:rPr>
                <w:rFonts w:ascii="Times New Roman" w:hAnsi="Times New Roman" w:cs="Times New Roman"/>
                <w:sz w:val="18"/>
                <w:szCs w:val="18"/>
              </w:rPr>
            </w:pPr>
            <w:r w:rsidRPr="001A3EC3">
              <w:rPr>
                <w:rFonts w:ascii="Times New Roman" w:hAnsi="Times New Roman" w:cs="Times New Roman"/>
                <w:sz w:val="18"/>
                <w:szCs w:val="18"/>
              </w:rPr>
              <w:t>2.2</w:t>
            </w:r>
          </w:p>
        </w:tc>
        <w:tc>
          <w:tcPr>
            <w:tcW w:w="1417" w:type="dxa"/>
            <w:shd w:val="clear" w:color="auto" w:fill="auto"/>
          </w:tcPr>
          <w:p w:rsidR="001F4BDF" w:rsidRPr="001A3EC3" w:rsidRDefault="001F4BDF" w:rsidP="001F4BDF">
            <w:pPr>
              <w:pStyle w:val="ConsPlusNormal"/>
              <w:ind w:firstLine="0"/>
              <w:rPr>
                <w:rFonts w:ascii="Times New Roman" w:hAnsi="Times New Roman" w:cs="Times New Roman"/>
                <w:sz w:val="18"/>
                <w:szCs w:val="18"/>
                <w:vertAlign w:val="superscript"/>
              </w:rPr>
            </w:pPr>
            <w:r w:rsidRPr="001A3EC3">
              <w:rPr>
                <w:rFonts w:ascii="Times New Roman" w:hAnsi="Times New Roman" w:cs="Times New Roman"/>
                <w:sz w:val="18"/>
                <w:szCs w:val="18"/>
              </w:rPr>
              <w:t>мин.- 300 кв</w:t>
            </w:r>
            <w:proofErr w:type="gramStart"/>
            <w:r w:rsidRPr="001A3EC3">
              <w:rPr>
                <w:rFonts w:ascii="Times New Roman" w:hAnsi="Times New Roman" w:cs="Times New Roman"/>
                <w:sz w:val="18"/>
                <w:szCs w:val="18"/>
              </w:rPr>
              <w:t>.м</w:t>
            </w:r>
            <w:proofErr w:type="gramEnd"/>
            <w:r w:rsidRPr="001A3EC3">
              <w:rPr>
                <w:rFonts w:ascii="Times New Roman" w:hAnsi="Times New Roman" w:cs="Times New Roman"/>
                <w:sz w:val="18"/>
                <w:szCs w:val="18"/>
                <w:vertAlign w:val="superscript"/>
              </w:rPr>
              <w:t xml:space="preserve"> </w:t>
            </w:r>
          </w:p>
          <w:p w:rsidR="001F4BDF" w:rsidRPr="001A3EC3" w:rsidRDefault="001F4BDF" w:rsidP="001F4BDF">
            <w:pPr>
              <w:pStyle w:val="ConsPlusNormal"/>
              <w:ind w:firstLine="0"/>
              <w:rPr>
                <w:rFonts w:ascii="Times New Roman" w:hAnsi="Times New Roman" w:cs="Times New Roman"/>
                <w:sz w:val="18"/>
                <w:szCs w:val="18"/>
              </w:rPr>
            </w:pPr>
            <w:r w:rsidRPr="001A3EC3">
              <w:rPr>
                <w:rFonts w:ascii="Times New Roman" w:hAnsi="Times New Roman" w:cs="Times New Roman"/>
                <w:sz w:val="18"/>
                <w:szCs w:val="18"/>
              </w:rPr>
              <w:t>макс. - 3500 кв</w:t>
            </w:r>
            <w:proofErr w:type="gramStart"/>
            <w:r w:rsidRPr="001A3EC3">
              <w:rPr>
                <w:rFonts w:ascii="Times New Roman" w:hAnsi="Times New Roman" w:cs="Times New Roman"/>
                <w:sz w:val="18"/>
                <w:szCs w:val="18"/>
              </w:rPr>
              <w:t>.м</w:t>
            </w:r>
            <w:proofErr w:type="gramEnd"/>
          </w:p>
        </w:tc>
        <w:tc>
          <w:tcPr>
            <w:tcW w:w="1275" w:type="dxa"/>
            <w:shd w:val="clear" w:color="auto" w:fill="auto"/>
          </w:tcPr>
          <w:p w:rsidR="001F4BDF" w:rsidRPr="001A3EC3" w:rsidRDefault="001F4BDF" w:rsidP="001F4BDF">
            <w:pPr>
              <w:ind w:right="-14" w:firstLine="459"/>
              <w:jc w:val="center"/>
              <w:rPr>
                <w:sz w:val="18"/>
                <w:szCs w:val="18"/>
              </w:rPr>
            </w:pPr>
          </w:p>
          <w:p w:rsidR="001F4BDF" w:rsidRPr="001A3EC3" w:rsidRDefault="001F4BDF" w:rsidP="001F4BDF">
            <w:pPr>
              <w:pStyle w:val="ConsPlusNormal"/>
              <w:ind w:right="-14" w:firstLine="459"/>
              <w:rPr>
                <w:rFonts w:ascii="Times New Roman" w:hAnsi="Times New Roman" w:cs="Times New Roman"/>
                <w:sz w:val="18"/>
                <w:szCs w:val="18"/>
              </w:rPr>
            </w:pPr>
            <w:r w:rsidRPr="001A3EC3">
              <w:rPr>
                <w:rFonts w:ascii="Times New Roman" w:hAnsi="Times New Roman" w:cs="Times New Roman"/>
                <w:sz w:val="18"/>
                <w:szCs w:val="18"/>
              </w:rPr>
              <w:t>60</w:t>
            </w:r>
          </w:p>
        </w:tc>
      </w:tr>
      <w:tr w:rsidR="001F4BDF" w:rsidRPr="001A3EC3" w:rsidTr="007C1E6A">
        <w:trPr>
          <w:trHeight w:val="698"/>
        </w:trPr>
        <w:tc>
          <w:tcPr>
            <w:tcW w:w="566" w:type="dxa"/>
            <w:shd w:val="clear" w:color="auto" w:fill="auto"/>
          </w:tcPr>
          <w:p w:rsidR="001F4BDF" w:rsidRPr="001A3EC3" w:rsidRDefault="001F4BDF" w:rsidP="001F4BDF">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t>1.4</w:t>
            </w:r>
          </w:p>
        </w:tc>
        <w:tc>
          <w:tcPr>
            <w:tcW w:w="1700" w:type="dxa"/>
            <w:gridSpan w:val="2"/>
            <w:shd w:val="clear" w:color="auto" w:fill="auto"/>
          </w:tcPr>
          <w:p w:rsidR="001F4BDF" w:rsidRPr="001A3EC3" w:rsidRDefault="001F4BDF" w:rsidP="001F4BDF">
            <w:pPr>
              <w:pStyle w:val="affc"/>
              <w:rPr>
                <w:rFonts w:ascii="Times New Roman" w:hAnsi="Times New Roman" w:cs="Times New Roman"/>
                <w:sz w:val="18"/>
                <w:szCs w:val="18"/>
              </w:rPr>
            </w:pPr>
            <w:bookmarkStart w:id="306" w:name="sub_1023"/>
            <w:r w:rsidRPr="001A3EC3">
              <w:rPr>
                <w:rFonts w:ascii="Times New Roman" w:hAnsi="Times New Roman" w:cs="Times New Roman"/>
                <w:sz w:val="18"/>
                <w:szCs w:val="18"/>
              </w:rPr>
              <w:t>Блокированная жилая застройка</w:t>
            </w:r>
            <w:bookmarkEnd w:id="306"/>
          </w:p>
        </w:tc>
        <w:tc>
          <w:tcPr>
            <w:tcW w:w="3826" w:type="dxa"/>
            <w:shd w:val="clear" w:color="auto" w:fill="auto"/>
          </w:tcPr>
          <w:p w:rsidR="001F4BDF" w:rsidRPr="001A3EC3" w:rsidRDefault="001B2B95" w:rsidP="001F4BDF">
            <w:pPr>
              <w:pStyle w:val="affc"/>
              <w:rPr>
                <w:rFonts w:ascii="Times New Roman" w:eastAsia="Calibri" w:hAnsi="Times New Roman" w:cs="Times New Roman"/>
                <w:sz w:val="18"/>
                <w:szCs w:val="18"/>
              </w:rPr>
            </w:pPr>
            <w:proofErr w:type="gramStart"/>
            <w:r w:rsidRPr="001A3EC3">
              <w:rPr>
                <w:rFonts w:ascii="Times New Roman" w:eastAsia="Calibri" w:hAnsi="Times New Roman" w:cs="Times New Roman"/>
                <w:sz w:val="18"/>
                <w:szCs w:val="18"/>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roofErr w:type="gramEnd"/>
          </w:p>
        </w:tc>
        <w:tc>
          <w:tcPr>
            <w:tcW w:w="850" w:type="dxa"/>
            <w:shd w:val="clear" w:color="auto" w:fill="auto"/>
          </w:tcPr>
          <w:p w:rsidR="001F4BDF" w:rsidRPr="001A3EC3" w:rsidRDefault="001F4BDF" w:rsidP="001F4BDF">
            <w:pPr>
              <w:pStyle w:val="affc"/>
              <w:jc w:val="center"/>
              <w:rPr>
                <w:rFonts w:ascii="Times New Roman" w:hAnsi="Times New Roman" w:cs="Times New Roman"/>
                <w:sz w:val="18"/>
                <w:szCs w:val="18"/>
              </w:rPr>
            </w:pPr>
            <w:r w:rsidRPr="001A3EC3">
              <w:rPr>
                <w:rFonts w:ascii="Times New Roman" w:hAnsi="Times New Roman" w:cs="Times New Roman"/>
                <w:sz w:val="18"/>
                <w:szCs w:val="18"/>
              </w:rPr>
              <w:t>2.3</w:t>
            </w:r>
          </w:p>
        </w:tc>
        <w:tc>
          <w:tcPr>
            <w:tcW w:w="1417" w:type="dxa"/>
            <w:shd w:val="clear" w:color="auto" w:fill="auto"/>
          </w:tcPr>
          <w:p w:rsidR="001F4BDF" w:rsidRPr="001A3EC3" w:rsidRDefault="001F4BDF" w:rsidP="001F4BDF">
            <w:pPr>
              <w:pStyle w:val="ConsPlusNormal"/>
              <w:ind w:firstLine="0"/>
              <w:rPr>
                <w:rFonts w:ascii="Times New Roman" w:hAnsi="Times New Roman" w:cs="Times New Roman"/>
                <w:sz w:val="18"/>
                <w:szCs w:val="18"/>
                <w:vertAlign w:val="superscript"/>
              </w:rPr>
            </w:pPr>
            <w:r w:rsidRPr="001A3EC3">
              <w:rPr>
                <w:rFonts w:ascii="Times New Roman" w:hAnsi="Times New Roman" w:cs="Times New Roman"/>
                <w:sz w:val="18"/>
                <w:szCs w:val="18"/>
              </w:rPr>
              <w:t>мин.- 300 кв</w:t>
            </w:r>
            <w:proofErr w:type="gramStart"/>
            <w:r w:rsidRPr="001A3EC3">
              <w:rPr>
                <w:rFonts w:ascii="Times New Roman" w:hAnsi="Times New Roman" w:cs="Times New Roman"/>
                <w:sz w:val="18"/>
                <w:szCs w:val="18"/>
              </w:rPr>
              <w:t>.м</w:t>
            </w:r>
            <w:proofErr w:type="gramEnd"/>
            <w:r w:rsidRPr="001A3EC3">
              <w:rPr>
                <w:rFonts w:ascii="Times New Roman" w:hAnsi="Times New Roman" w:cs="Times New Roman"/>
                <w:sz w:val="18"/>
                <w:szCs w:val="18"/>
                <w:vertAlign w:val="superscript"/>
              </w:rPr>
              <w:t xml:space="preserve"> </w:t>
            </w:r>
          </w:p>
          <w:p w:rsidR="001F4BDF" w:rsidRPr="001A3EC3" w:rsidRDefault="001F4BDF" w:rsidP="001F4BDF">
            <w:pPr>
              <w:pStyle w:val="ConsPlusNormal"/>
              <w:ind w:firstLine="0"/>
              <w:rPr>
                <w:rFonts w:ascii="Times New Roman" w:hAnsi="Times New Roman" w:cs="Times New Roman"/>
                <w:sz w:val="18"/>
                <w:szCs w:val="18"/>
              </w:rPr>
            </w:pPr>
            <w:r w:rsidRPr="001A3EC3">
              <w:rPr>
                <w:rFonts w:ascii="Times New Roman" w:hAnsi="Times New Roman" w:cs="Times New Roman"/>
                <w:sz w:val="18"/>
                <w:szCs w:val="18"/>
              </w:rPr>
              <w:t>макс. - 3500 кв</w:t>
            </w:r>
            <w:proofErr w:type="gramStart"/>
            <w:r w:rsidRPr="001A3EC3">
              <w:rPr>
                <w:rFonts w:ascii="Times New Roman" w:hAnsi="Times New Roman" w:cs="Times New Roman"/>
                <w:sz w:val="18"/>
                <w:szCs w:val="18"/>
              </w:rPr>
              <w:t>.м</w:t>
            </w:r>
            <w:proofErr w:type="gramEnd"/>
          </w:p>
        </w:tc>
        <w:tc>
          <w:tcPr>
            <w:tcW w:w="1275" w:type="dxa"/>
            <w:shd w:val="clear" w:color="auto" w:fill="auto"/>
          </w:tcPr>
          <w:p w:rsidR="001F4BDF" w:rsidRPr="001A3EC3" w:rsidRDefault="001F4BDF" w:rsidP="001F4BDF">
            <w:pPr>
              <w:ind w:right="-14" w:firstLine="459"/>
              <w:jc w:val="center"/>
              <w:rPr>
                <w:sz w:val="18"/>
                <w:szCs w:val="18"/>
              </w:rPr>
            </w:pPr>
          </w:p>
          <w:p w:rsidR="001F4BDF" w:rsidRPr="001A3EC3" w:rsidRDefault="001F4BDF" w:rsidP="001F4BDF">
            <w:pPr>
              <w:pStyle w:val="ConsPlusNormal"/>
              <w:ind w:right="-14" w:firstLine="459"/>
              <w:rPr>
                <w:rFonts w:ascii="Times New Roman" w:hAnsi="Times New Roman" w:cs="Times New Roman"/>
                <w:sz w:val="18"/>
                <w:szCs w:val="18"/>
              </w:rPr>
            </w:pPr>
            <w:r w:rsidRPr="001A3EC3">
              <w:rPr>
                <w:rFonts w:ascii="Times New Roman" w:hAnsi="Times New Roman" w:cs="Times New Roman"/>
                <w:sz w:val="18"/>
                <w:szCs w:val="18"/>
              </w:rPr>
              <w:t>75</w:t>
            </w:r>
          </w:p>
        </w:tc>
      </w:tr>
      <w:tr w:rsidR="001F4BDF" w:rsidRPr="001A3EC3" w:rsidTr="007C1E6A">
        <w:trPr>
          <w:trHeight w:val="901"/>
        </w:trPr>
        <w:tc>
          <w:tcPr>
            <w:tcW w:w="566" w:type="dxa"/>
            <w:shd w:val="clear" w:color="auto" w:fill="auto"/>
          </w:tcPr>
          <w:p w:rsidR="001F4BDF" w:rsidRPr="001A3EC3" w:rsidRDefault="001F4BDF" w:rsidP="001F4BDF">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t>1.5</w:t>
            </w:r>
          </w:p>
        </w:tc>
        <w:tc>
          <w:tcPr>
            <w:tcW w:w="1700" w:type="dxa"/>
            <w:gridSpan w:val="2"/>
            <w:shd w:val="clear" w:color="auto" w:fill="auto"/>
          </w:tcPr>
          <w:p w:rsidR="001F4BDF" w:rsidRPr="001A3EC3" w:rsidRDefault="001F4BDF" w:rsidP="001F4BDF">
            <w:pPr>
              <w:pStyle w:val="affc"/>
              <w:rPr>
                <w:rFonts w:ascii="Times New Roman" w:hAnsi="Times New Roman" w:cs="Times New Roman"/>
                <w:sz w:val="18"/>
                <w:szCs w:val="18"/>
              </w:rPr>
            </w:pPr>
            <w:r w:rsidRPr="001A3EC3">
              <w:rPr>
                <w:rFonts w:ascii="Times New Roman" w:hAnsi="Times New Roman" w:cs="Times New Roman"/>
                <w:sz w:val="18"/>
                <w:szCs w:val="18"/>
              </w:rPr>
              <w:t>Земельные участки (территории) общего пользования</w:t>
            </w:r>
          </w:p>
        </w:tc>
        <w:tc>
          <w:tcPr>
            <w:tcW w:w="3826" w:type="dxa"/>
            <w:shd w:val="clear" w:color="auto" w:fill="auto"/>
          </w:tcPr>
          <w:p w:rsidR="001F4BDF" w:rsidRPr="001A3EC3" w:rsidRDefault="001F4BDF" w:rsidP="001F4BDF">
            <w:pPr>
              <w:pStyle w:val="affc"/>
              <w:rPr>
                <w:rFonts w:ascii="Times New Roman" w:eastAsia="Calibri" w:hAnsi="Times New Roman" w:cs="Times New Roman"/>
                <w:sz w:val="18"/>
                <w:szCs w:val="18"/>
              </w:rPr>
            </w:pPr>
            <w:r w:rsidRPr="001A3EC3">
              <w:rPr>
                <w:rFonts w:ascii="Times New Roman" w:eastAsia="Calibri" w:hAnsi="Times New Roman" w:cs="Times New Roman"/>
                <w:sz w:val="18"/>
                <w:szCs w:val="18"/>
              </w:rPr>
              <w:t>Земельные участки общего пользования.</w:t>
            </w:r>
          </w:p>
          <w:p w:rsidR="001F4BDF" w:rsidRPr="001A3EC3" w:rsidRDefault="001F4BDF" w:rsidP="001F4BDF">
            <w:pPr>
              <w:pStyle w:val="affc"/>
              <w:rPr>
                <w:rFonts w:ascii="Times New Roman" w:eastAsia="Calibri" w:hAnsi="Times New Roman" w:cs="Times New Roman"/>
                <w:sz w:val="18"/>
                <w:szCs w:val="18"/>
              </w:rPr>
            </w:pPr>
            <w:r w:rsidRPr="001A3EC3">
              <w:rPr>
                <w:rFonts w:ascii="Times New Roman" w:eastAsia="Calibri" w:hAnsi="Times New Roman" w:cs="Times New Roman"/>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1A3EC3">
                <w:rPr>
                  <w:rFonts w:ascii="Times New Roman" w:eastAsia="Calibri" w:hAnsi="Times New Roman" w:cs="Times New Roman"/>
                  <w:sz w:val="18"/>
                  <w:szCs w:val="18"/>
                </w:rPr>
                <w:t>кодами 12.0.1 - 12.0.2</w:t>
              </w:r>
            </w:hyperlink>
          </w:p>
        </w:tc>
        <w:tc>
          <w:tcPr>
            <w:tcW w:w="850" w:type="dxa"/>
            <w:shd w:val="clear" w:color="auto" w:fill="auto"/>
          </w:tcPr>
          <w:p w:rsidR="001F4BDF" w:rsidRPr="001A3EC3" w:rsidRDefault="001F4BDF" w:rsidP="001F4BDF">
            <w:pPr>
              <w:pStyle w:val="affc"/>
              <w:jc w:val="center"/>
              <w:rPr>
                <w:rFonts w:ascii="Times New Roman" w:hAnsi="Times New Roman" w:cs="Times New Roman"/>
                <w:sz w:val="18"/>
                <w:szCs w:val="18"/>
              </w:rPr>
            </w:pPr>
            <w:r w:rsidRPr="001A3EC3">
              <w:rPr>
                <w:rFonts w:ascii="Times New Roman" w:hAnsi="Times New Roman" w:cs="Times New Roman"/>
                <w:sz w:val="18"/>
                <w:szCs w:val="18"/>
              </w:rPr>
              <w:t>12.0</w:t>
            </w:r>
          </w:p>
        </w:tc>
        <w:tc>
          <w:tcPr>
            <w:tcW w:w="1417" w:type="dxa"/>
            <w:shd w:val="clear" w:color="auto" w:fill="auto"/>
          </w:tcPr>
          <w:p w:rsidR="001F4BDF" w:rsidRPr="001A3EC3" w:rsidRDefault="001F4BDF" w:rsidP="001F4BDF">
            <w:pPr>
              <w:pStyle w:val="ConsPlusNormal"/>
              <w:ind w:firstLine="0"/>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c>
          <w:tcPr>
            <w:tcW w:w="1275" w:type="dxa"/>
            <w:shd w:val="clear" w:color="auto" w:fill="auto"/>
          </w:tcPr>
          <w:p w:rsidR="001F4BDF" w:rsidRPr="001A3EC3" w:rsidRDefault="001F4BDF" w:rsidP="001F4BDF">
            <w:pPr>
              <w:pStyle w:val="ConsPlusNormal"/>
              <w:ind w:right="-14" w:firstLine="459"/>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r>
      <w:tr w:rsidR="001F4BDF" w:rsidRPr="001A3EC3" w:rsidTr="007C1E6A">
        <w:trPr>
          <w:trHeight w:val="1265"/>
        </w:trPr>
        <w:tc>
          <w:tcPr>
            <w:tcW w:w="566" w:type="dxa"/>
            <w:shd w:val="clear" w:color="auto" w:fill="auto"/>
          </w:tcPr>
          <w:p w:rsidR="001F4BDF" w:rsidRPr="001A3EC3" w:rsidRDefault="001F4BDF" w:rsidP="001F4BDF">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t>1.6</w:t>
            </w:r>
          </w:p>
        </w:tc>
        <w:tc>
          <w:tcPr>
            <w:tcW w:w="1700" w:type="dxa"/>
            <w:gridSpan w:val="2"/>
            <w:shd w:val="clear" w:color="auto" w:fill="auto"/>
          </w:tcPr>
          <w:p w:rsidR="001F4BDF" w:rsidRPr="001A3EC3" w:rsidRDefault="001F4BDF" w:rsidP="001F4BDF">
            <w:pPr>
              <w:adjustRightInd w:val="0"/>
              <w:jc w:val="both"/>
              <w:rPr>
                <w:rFonts w:eastAsia="Calibri"/>
                <w:sz w:val="18"/>
                <w:szCs w:val="18"/>
              </w:rPr>
            </w:pPr>
            <w:r w:rsidRPr="001A3EC3">
              <w:rPr>
                <w:rFonts w:eastAsia="Calibri"/>
                <w:sz w:val="18"/>
                <w:szCs w:val="18"/>
              </w:rPr>
              <w:t>Улично-дорожная сеть</w:t>
            </w:r>
          </w:p>
          <w:p w:rsidR="001F4BDF" w:rsidRPr="001A3EC3" w:rsidRDefault="001F4BDF" w:rsidP="001F4BDF">
            <w:pPr>
              <w:pStyle w:val="affc"/>
              <w:rPr>
                <w:rFonts w:ascii="Times New Roman" w:hAnsi="Times New Roman" w:cs="Times New Roman"/>
                <w:sz w:val="18"/>
                <w:szCs w:val="18"/>
              </w:rPr>
            </w:pPr>
          </w:p>
        </w:tc>
        <w:tc>
          <w:tcPr>
            <w:tcW w:w="3826" w:type="dxa"/>
            <w:shd w:val="clear" w:color="auto" w:fill="auto"/>
          </w:tcPr>
          <w:p w:rsidR="001F4BDF" w:rsidRPr="001A3EC3" w:rsidRDefault="001F4BDF" w:rsidP="001F4BDF">
            <w:pPr>
              <w:adjustRightInd w:val="0"/>
              <w:jc w:val="both"/>
              <w:rPr>
                <w:rFonts w:eastAsia="Calibri"/>
                <w:sz w:val="18"/>
                <w:szCs w:val="18"/>
              </w:rPr>
            </w:pPr>
            <w:r w:rsidRPr="001A3EC3">
              <w:rPr>
                <w:rFonts w:eastAsia="Calibri"/>
                <w:sz w:val="18"/>
                <w:szCs w:val="1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 транспортной и инженерной инфраструктуры;</w:t>
            </w:r>
          </w:p>
          <w:p w:rsidR="001F4BDF" w:rsidRPr="001A3EC3" w:rsidRDefault="001F4BDF" w:rsidP="001F4BDF">
            <w:pPr>
              <w:adjustRightInd w:val="0"/>
              <w:jc w:val="both"/>
              <w:rPr>
                <w:rFonts w:eastAsia="Calibri"/>
                <w:sz w:val="18"/>
                <w:szCs w:val="18"/>
              </w:rPr>
            </w:pPr>
            <w:r w:rsidRPr="001A3EC3">
              <w:rPr>
                <w:rFonts w:eastAsia="Calibri"/>
                <w:sz w:val="18"/>
                <w:szCs w:val="18"/>
              </w:rPr>
              <w:t>размещение придорожных стоянок (парковок) транспортных сре</w:t>
            </w:r>
            <w:proofErr w:type="gramStart"/>
            <w:r w:rsidRPr="001A3EC3">
              <w:rPr>
                <w:rFonts w:eastAsia="Calibri"/>
                <w:sz w:val="18"/>
                <w:szCs w:val="18"/>
              </w:rPr>
              <w:t>дств в гр</w:t>
            </w:r>
            <w:proofErr w:type="gramEnd"/>
            <w:r w:rsidRPr="001A3EC3">
              <w:rPr>
                <w:rFonts w:eastAsia="Calibri"/>
                <w:sz w:val="18"/>
                <w:szCs w:val="18"/>
              </w:rPr>
              <w:t xml:space="preserve">аницах городских улиц и дорог, за исключением предусмотренных видами разрешенного использования с </w:t>
            </w:r>
            <w:hyperlink r:id="rId12" w:history="1">
              <w:r w:rsidRPr="001A3EC3">
                <w:rPr>
                  <w:rFonts w:eastAsia="Calibri"/>
                  <w:sz w:val="18"/>
                  <w:szCs w:val="18"/>
                </w:rPr>
                <w:t>кодами 2.7.1</w:t>
              </w:r>
            </w:hyperlink>
            <w:r w:rsidRPr="001A3EC3">
              <w:rPr>
                <w:rFonts w:eastAsia="Calibri"/>
                <w:sz w:val="18"/>
                <w:szCs w:val="18"/>
              </w:rPr>
              <w:t xml:space="preserve">, </w:t>
            </w:r>
            <w:hyperlink r:id="rId13" w:history="1">
              <w:r w:rsidRPr="001A3EC3">
                <w:rPr>
                  <w:rFonts w:eastAsia="Calibri"/>
                  <w:sz w:val="18"/>
                  <w:szCs w:val="18"/>
                </w:rPr>
                <w:t>4.9</w:t>
              </w:r>
            </w:hyperlink>
            <w:r w:rsidRPr="001A3EC3">
              <w:rPr>
                <w:rFonts w:eastAsia="Calibri"/>
                <w:sz w:val="18"/>
                <w:szCs w:val="18"/>
              </w:rPr>
              <w:t xml:space="preserve">, </w:t>
            </w:r>
            <w:hyperlink r:id="rId14" w:history="1">
              <w:r w:rsidRPr="001A3EC3">
                <w:rPr>
                  <w:rFonts w:eastAsia="Calibri"/>
                  <w:sz w:val="18"/>
                  <w:szCs w:val="18"/>
                </w:rPr>
                <w:t>7.2.3</w:t>
              </w:r>
            </w:hyperlink>
            <w:r w:rsidRPr="001A3EC3">
              <w:rPr>
                <w:rFonts w:eastAsia="Calibri"/>
                <w:sz w:val="18"/>
                <w:szCs w:val="18"/>
              </w:rPr>
              <w:t>, а также некапитальных сооружений, предназначенных для охраны транспортных средств</w:t>
            </w:r>
          </w:p>
        </w:tc>
        <w:tc>
          <w:tcPr>
            <w:tcW w:w="850" w:type="dxa"/>
            <w:shd w:val="clear" w:color="auto" w:fill="auto"/>
          </w:tcPr>
          <w:p w:rsidR="001F4BDF" w:rsidRPr="001A3EC3" w:rsidRDefault="001F4BDF" w:rsidP="001F4BDF">
            <w:pPr>
              <w:pStyle w:val="affc"/>
              <w:jc w:val="center"/>
              <w:rPr>
                <w:rFonts w:ascii="Times New Roman" w:hAnsi="Times New Roman" w:cs="Times New Roman"/>
                <w:sz w:val="18"/>
                <w:szCs w:val="18"/>
              </w:rPr>
            </w:pPr>
            <w:r w:rsidRPr="001A3EC3">
              <w:rPr>
                <w:rFonts w:ascii="Times New Roman" w:hAnsi="Times New Roman" w:cs="Times New Roman"/>
                <w:sz w:val="18"/>
                <w:szCs w:val="18"/>
              </w:rPr>
              <w:t>12.01</w:t>
            </w:r>
          </w:p>
        </w:tc>
        <w:tc>
          <w:tcPr>
            <w:tcW w:w="1417" w:type="dxa"/>
            <w:shd w:val="clear" w:color="auto" w:fill="auto"/>
          </w:tcPr>
          <w:p w:rsidR="001F4BDF" w:rsidRPr="001A3EC3" w:rsidRDefault="001F4BDF" w:rsidP="001F4BDF">
            <w:pPr>
              <w:pStyle w:val="ConsPlusNormal"/>
              <w:ind w:firstLine="0"/>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c>
          <w:tcPr>
            <w:tcW w:w="1275" w:type="dxa"/>
            <w:shd w:val="clear" w:color="auto" w:fill="auto"/>
          </w:tcPr>
          <w:p w:rsidR="001F4BDF" w:rsidRPr="001A3EC3" w:rsidRDefault="001F4BDF" w:rsidP="001F4BDF">
            <w:pPr>
              <w:pStyle w:val="ConsPlusNormal"/>
              <w:ind w:right="-14" w:firstLine="459"/>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r>
      <w:tr w:rsidR="001F4BDF" w:rsidRPr="001A3EC3" w:rsidTr="000673AC">
        <w:trPr>
          <w:trHeight w:val="419"/>
        </w:trPr>
        <w:tc>
          <w:tcPr>
            <w:tcW w:w="566" w:type="dxa"/>
            <w:shd w:val="clear" w:color="auto" w:fill="auto"/>
          </w:tcPr>
          <w:p w:rsidR="001F4BDF" w:rsidRPr="001A3EC3" w:rsidRDefault="001F4BDF" w:rsidP="001F4BDF">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t>1.7</w:t>
            </w:r>
          </w:p>
        </w:tc>
        <w:tc>
          <w:tcPr>
            <w:tcW w:w="1700" w:type="dxa"/>
            <w:gridSpan w:val="2"/>
            <w:shd w:val="clear" w:color="auto" w:fill="auto"/>
          </w:tcPr>
          <w:p w:rsidR="001F4BDF" w:rsidRPr="001A3EC3" w:rsidRDefault="001F4BDF" w:rsidP="001F4BDF">
            <w:pPr>
              <w:adjustRightInd w:val="0"/>
              <w:jc w:val="both"/>
              <w:rPr>
                <w:rFonts w:eastAsia="Calibri"/>
                <w:sz w:val="18"/>
                <w:szCs w:val="18"/>
              </w:rPr>
            </w:pPr>
            <w:r w:rsidRPr="001A3EC3">
              <w:rPr>
                <w:rFonts w:eastAsia="Calibri"/>
                <w:sz w:val="18"/>
                <w:szCs w:val="18"/>
              </w:rPr>
              <w:t>Благоустройство территории</w:t>
            </w:r>
          </w:p>
          <w:p w:rsidR="001F4BDF" w:rsidRPr="001A3EC3" w:rsidRDefault="001F4BDF" w:rsidP="001F4BDF">
            <w:pPr>
              <w:pStyle w:val="affc"/>
              <w:rPr>
                <w:rFonts w:ascii="Times New Roman" w:hAnsi="Times New Roman" w:cs="Times New Roman"/>
                <w:sz w:val="18"/>
                <w:szCs w:val="18"/>
              </w:rPr>
            </w:pPr>
          </w:p>
        </w:tc>
        <w:tc>
          <w:tcPr>
            <w:tcW w:w="3826" w:type="dxa"/>
            <w:shd w:val="clear" w:color="auto" w:fill="auto"/>
          </w:tcPr>
          <w:p w:rsidR="001F4BDF" w:rsidRPr="001A3EC3" w:rsidRDefault="001F4BDF" w:rsidP="001F4BDF">
            <w:pPr>
              <w:adjustRightInd w:val="0"/>
              <w:jc w:val="both"/>
              <w:rPr>
                <w:rFonts w:eastAsia="Calibri"/>
                <w:sz w:val="18"/>
                <w:szCs w:val="18"/>
              </w:rPr>
            </w:pPr>
            <w:r w:rsidRPr="001A3EC3">
              <w:rPr>
                <w:rFonts w:eastAsia="Calibri"/>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0" w:type="dxa"/>
            <w:shd w:val="clear" w:color="auto" w:fill="auto"/>
          </w:tcPr>
          <w:p w:rsidR="001F4BDF" w:rsidRPr="001A3EC3" w:rsidRDefault="001F4BDF" w:rsidP="001F4BDF">
            <w:pPr>
              <w:pStyle w:val="affc"/>
              <w:jc w:val="center"/>
              <w:rPr>
                <w:rFonts w:ascii="Times New Roman" w:hAnsi="Times New Roman" w:cs="Times New Roman"/>
                <w:sz w:val="18"/>
                <w:szCs w:val="18"/>
              </w:rPr>
            </w:pPr>
            <w:r w:rsidRPr="001A3EC3">
              <w:rPr>
                <w:rFonts w:ascii="Times New Roman" w:hAnsi="Times New Roman" w:cs="Times New Roman"/>
                <w:sz w:val="18"/>
                <w:szCs w:val="18"/>
              </w:rPr>
              <w:t>12.02</w:t>
            </w:r>
          </w:p>
        </w:tc>
        <w:tc>
          <w:tcPr>
            <w:tcW w:w="1417" w:type="dxa"/>
            <w:shd w:val="clear" w:color="auto" w:fill="auto"/>
          </w:tcPr>
          <w:p w:rsidR="001F4BDF" w:rsidRPr="001A3EC3" w:rsidRDefault="001F4BDF" w:rsidP="001F4BDF">
            <w:pPr>
              <w:pStyle w:val="ConsPlusNormal"/>
              <w:ind w:firstLine="0"/>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c>
          <w:tcPr>
            <w:tcW w:w="1275" w:type="dxa"/>
            <w:shd w:val="clear" w:color="auto" w:fill="auto"/>
          </w:tcPr>
          <w:p w:rsidR="001F4BDF" w:rsidRPr="001A3EC3" w:rsidRDefault="001F4BDF" w:rsidP="001F4BDF">
            <w:pPr>
              <w:pStyle w:val="ConsPlusNormal"/>
              <w:ind w:right="-14" w:firstLine="459"/>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r>
      <w:tr w:rsidR="001F4BDF" w:rsidRPr="001A3EC3" w:rsidTr="007C1E6A">
        <w:trPr>
          <w:trHeight w:val="1265"/>
        </w:trPr>
        <w:tc>
          <w:tcPr>
            <w:tcW w:w="566" w:type="dxa"/>
            <w:shd w:val="clear" w:color="auto" w:fill="auto"/>
          </w:tcPr>
          <w:p w:rsidR="001F4BDF" w:rsidRPr="001A3EC3" w:rsidRDefault="001F4BDF" w:rsidP="001F4BDF">
            <w:pPr>
              <w:pStyle w:val="ConsPlusNormal"/>
              <w:ind w:firstLine="0"/>
              <w:jc w:val="both"/>
              <w:rPr>
                <w:rFonts w:ascii="Times New Roman" w:hAnsi="Times New Roman" w:cs="Times New Roman"/>
                <w:sz w:val="18"/>
                <w:szCs w:val="18"/>
              </w:rPr>
            </w:pPr>
          </w:p>
          <w:p w:rsidR="001F4BDF" w:rsidRPr="001A3EC3" w:rsidRDefault="001F4BDF" w:rsidP="001F4BDF">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t>1.8</w:t>
            </w:r>
          </w:p>
        </w:tc>
        <w:tc>
          <w:tcPr>
            <w:tcW w:w="1700" w:type="dxa"/>
            <w:gridSpan w:val="2"/>
            <w:shd w:val="clear" w:color="auto" w:fill="auto"/>
          </w:tcPr>
          <w:p w:rsidR="001F4BDF" w:rsidRPr="001A3EC3" w:rsidRDefault="001F4BDF" w:rsidP="001F4BDF">
            <w:pPr>
              <w:pStyle w:val="affd"/>
              <w:rPr>
                <w:rFonts w:ascii="Times New Roman" w:hAnsi="Times New Roman" w:cs="Times New Roman"/>
                <w:sz w:val="18"/>
                <w:szCs w:val="18"/>
              </w:rPr>
            </w:pPr>
            <w:bookmarkStart w:id="307" w:name="sub_103103"/>
            <w:r w:rsidRPr="001A3EC3">
              <w:rPr>
                <w:rFonts w:ascii="Times New Roman" w:hAnsi="Times New Roman" w:cs="Times New Roman"/>
                <w:sz w:val="18"/>
                <w:szCs w:val="18"/>
              </w:rPr>
              <w:t>Ведение огородничества</w:t>
            </w:r>
            <w:bookmarkEnd w:id="307"/>
          </w:p>
        </w:tc>
        <w:tc>
          <w:tcPr>
            <w:tcW w:w="3826" w:type="dxa"/>
            <w:shd w:val="clear" w:color="auto" w:fill="auto"/>
          </w:tcPr>
          <w:p w:rsidR="001F4BDF" w:rsidRPr="001A3EC3" w:rsidRDefault="001F4BDF" w:rsidP="001F4BDF">
            <w:pPr>
              <w:pStyle w:val="affc"/>
              <w:rPr>
                <w:rFonts w:ascii="Times New Roman" w:hAnsi="Times New Roman" w:cs="Times New Roman"/>
                <w:sz w:val="18"/>
                <w:szCs w:val="18"/>
              </w:rPr>
            </w:pPr>
            <w:r w:rsidRPr="001A3EC3">
              <w:rPr>
                <w:rFonts w:ascii="Times New Roman" w:hAnsi="Times New Roman" w:cs="Times New Roman"/>
                <w:sz w:val="18"/>
                <w:szCs w:val="18"/>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850" w:type="dxa"/>
            <w:shd w:val="clear" w:color="auto" w:fill="auto"/>
          </w:tcPr>
          <w:p w:rsidR="001F4BDF" w:rsidRPr="001A3EC3" w:rsidRDefault="001F4BDF" w:rsidP="001F4BDF">
            <w:pPr>
              <w:pStyle w:val="affc"/>
              <w:jc w:val="center"/>
              <w:rPr>
                <w:rFonts w:ascii="Times New Roman" w:hAnsi="Times New Roman" w:cs="Times New Roman"/>
                <w:sz w:val="18"/>
                <w:szCs w:val="18"/>
              </w:rPr>
            </w:pPr>
            <w:r w:rsidRPr="001A3EC3">
              <w:rPr>
                <w:rFonts w:ascii="Times New Roman" w:hAnsi="Times New Roman" w:cs="Times New Roman"/>
                <w:sz w:val="18"/>
                <w:szCs w:val="18"/>
              </w:rPr>
              <w:t>13.1</w:t>
            </w:r>
          </w:p>
        </w:tc>
        <w:tc>
          <w:tcPr>
            <w:tcW w:w="1417" w:type="dxa"/>
            <w:shd w:val="clear" w:color="auto" w:fill="auto"/>
          </w:tcPr>
          <w:p w:rsidR="001F4BDF" w:rsidRPr="001A3EC3" w:rsidRDefault="001F4BDF" w:rsidP="001F4BDF">
            <w:pPr>
              <w:pStyle w:val="ConsPlusNormal"/>
              <w:ind w:firstLine="0"/>
              <w:jc w:val="center"/>
              <w:rPr>
                <w:rFonts w:ascii="Times New Roman" w:hAnsi="Times New Roman" w:cs="Times New Roman"/>
                <w:sz w:val="18"/>
                <w:szCs w:val="18"/>
              </w:rPr>
            </w:pPr>
            <w:r w:rsidRPr="001A3EC3">
              <w:rPr>
                <w:rFonts w:ascii="Times New Roman" w:hAnsi="Times New Roman" w:cs="Times New Roman"/>
                <w:sz w:val="18"/>
                <w:szCs w:val="18"/>
              </w:rPr>
              <w:t>мин.- не устанавливается</w:t>
            </w:r>
          </w:p>
          <w:p w:rsidR="001F4BDF" w:rsidRPr="001A3EC3" w:rsidRDefault="001F4BDF" w:rsidP="001F4BDF">
            <w:pPr>
              <w:pStyle w:val="ConsPlusNormal"/>
              <w:ind w:firstLine="0"/>
              <w:jc w:val="center"/>
              <w:rPr>
                <w:rFonts w:ascii="Times New Roman" w:hAnsi="Times New Roman" w:cs="Times New Roman"/>
                <w:sz w:val="18"/>
                <w:szCs w:val="18"/>
              </w:rPr>
            </w:pPr>
            <w:r w:rsidRPr="001A3EC3">
              <w:rPr>
                <w:rFonts w:ascii="Times New Roman" w:hAnsi="Times New Roman" w:cs="Times New Roman"/>
                <w:sz w:val="18"/>
                <w:szCs w:val="18"/>
              </w:rPr>
              <w:t xml:space="preserve">макс. –1500 </w:t>
            </w:r>
            <w:proofErr w:type="spellStart"/>
            <w:r w:rsidRPr="001A3EC3">
              <w:rPr>
                <w:rFonts w:ascii="Times New Roman" w:hAnsi="Times New Roman" w:cs="Times New Roman"/>
                <w:sz w:val="18"/>
                <w:szCs w:val="18"/>
              </w:rPr>
              <w:t>км</w:t>
            </w:r>
            <w:proofErr w:type="gramStart"/>
            <w:r w:rsidRPr="001A3EC3">
              <w:rPr>
                <w:rFonts w:ascii="Times New Roman" w:hAnsi="Times New Roman" w:cs="Times New Roman"/>
                <w:sz w:val="18"/>
                <w:szCs w:val="18"/>
              </w:rPr>
              <w:t>.в</w:t>
            </w:r>
            <w:proofErr w:type="spellEnd"/>
            <w:proofErr w:type="gramEnd"/>
          </w:p>
        </w:tc>
        <w:tc>
          <w:tcPr>
            <w:tcW w:w="1275" w:type="dxa"/>
            <w:shd w:val="clear" w:color="auto" w:fill="auto"/>
          </w:tcPr>
          <w:p w:rsidR="001F4BDF" w:rsidRPr="001A3EC3" w:rsidRDefault="001F4BDF" w:rsidP="001F4BDF">
            <w:pPr>
              <w:pStyle w:val="ConsPlusNormal"/>
              <w:ind w:right="-14" w:firstLine="0"/>
              <w:rPr>
                <w:rFonts w:ascii="Times New Roman" w:hAnsi="Times New Roman" w:cs="Times New Roman"/>
                <w:sz w:val="18"/>
                <w:szCs w:val="18"/>
              </w:rPr>
            </w:pPr>
            <w:r w:rsidRPr="001A3EC3">
              <w:rPr>
                <w:rFonts w:ascii="Times New Roman" w:hAnsi="Times New Roman" w:cs="Times New Roman"/>
                <w:sz w:val="18"/>
                <w:szCs w:val="18"/>
              </w:rPr>
              <w:t>10</w:t>
            </w:r>
          </w:p>
        </w:tc>
      </w:tr>
      <w:tr w:rsidR="001F4BDF" w:rsidRPr="001A3EC3" w:rsidTr="007C1E6A">
        <w:trPr>
          <w:trHeight w:val="260"/>
        </w:trPr>
        <w:tc>
          <w:tcPr>
            <w:tcW w:w="9634" w:type="dxa"/>
            <w:gridSpan w:val="7"/>
            <w:shd w:val="clear" w:color="auto" w:fill="auto"/>
          </w:tcPr>
          <w:p w:rsidR="001F4BDF" w:rsidRPr="001A3EC3" w:rsidRDefault="001F4BDF" w:rsidP="001F4BDF">
            <w:pPr>
              <w:ind w:right="-14"/>
              <w:jc w:val="center"/>
              <w:rPr>
                <w:sz w:val="18"/>
                <w:szCs w:val="18"/>
              </w:rPr>
            </w:pPr>
            <w:r w:rsidRPr="001A3EC3">
              <w:rPr>
                <w:sz w:val="18"/>
                <w:szCs w:val="18"/>
              </w:rPr>
              <w:t>2.Условно разрешенные виды использования:</w:t>
            </w:r>
          </w:p>
        </w:tc>
      </w:tr>
      <w:tr w:rsidR="001F4BDF" w:rsidRPr="001A3EC3" w:rsidTr="007C1E6A">
        <w:trPr>
          <w:trHeight w:val="1966"/>
        </w:trPr>
        <w:tc>
          <w:tcPr>
            <w:tcW w:w="566" w:type="dxa"/>
            <w:shd w:val="clear" w:color="auto" w:fill="auto"/>
          </w:tcPr>
          <w:p w:rsidR="001F4BDF" w:rsidRPr="001A3EC3" w:rsidRDefault="001F4BDF" w:rsidP="001F4BDF">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lastRenderedPageBreak/>
              <w:t>2.</w:t>
            </w:r>
            <w:r w:rsidR="000673AC" w:rsidRPr="001A3EC3">
              <w:rPr>
                <w:rFonts w:ascii="Times New Roman" w:hAnsi="Times New Roman" w:cs="Times New Roman"/>
                <w:sz w:val="18"/>
                <w:szCs w:val="18"/>
              </w:rPr>
              <w:t>1</w:t>
            </w:r>
          </w:p>
        </w:tc>
        <w:tc>
          <w:tcPr>
            <w:tcW w:w="1700" w:type="dxa"/>
            <w:gridSpan w:val="2"/>
            <w:shd w:val="clear" w:color="auto" w:fill="auto"/>
          </w:tcPr>
          <w:p w:rsidR="001F4BDF" w:rsidRPr="001A3EC3" w:rsidRDefault="001F4BDF" w:rsidP="001F4BDF">
            <w:pPr>
              <w:pStyle w:val="affd"/>
              <w:rPr>
                <w:rFonts w:ascii="Times New Roman" w:hAnsi="Times New Roman" w:cs="Times New Roman"/>
                <w:sz w:val="18"/>
                <w:szCs w:val="18"/>
              </w:rPr>
            </w:pPr>
            <w:r w:rsidRPr="001A3EC3">
              <w:rPr>
                <w:rFonts w:ascii="Times New Roman" w:hAnsi="Times New Roman" w:cs="Times New Roman"/>
                <w:sz w:val="18"/>
                <w:szCs w:val="18"/>
              </w:rPr>
              <w:t>Обслуживание жилой застройки</w:t>
            </w:r>
          </w:p>
        </w:tc>
        <w:tc>
          <w:tcPr>
            <w:tcW w:w="3826" w:type="dxa"/>
            <w:shd w:val="clear" w:color="auto" w:fill="auto"/>
          </w:tcPr>
          <w:p w:rsidR="001F4BDF" w:rsidRPr="001A3EC3" w:rsidRDefault="001F4BDF" w:rsidP="001F4BDF">
            <w:pPr>
              <w:pStyle w:val="affc"/>
              <w:rPr>
                <w:rFonts w:ascii="Times New Roman" w:hAnsi="Times New Roman" w:cs="Times New Roman"/>
                <w:sz w:val="18"/>
                <w:szCs w:val="18"/>
              </w:rPr>
            </w:pPr>
            <w:proofErr w:type="gramStart"/>
            <w:r w:rsidRPr="001A3EC3">
              <w:rPr>
                <w:rFonts w:ascii="Times New Roman" w:hAnsi="Times New Roman" w:cs="Times New Roman"/>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1A3EC3">
                <w:rPr>
                  <w:rFonts w:ascii="Times New Roman" w:hAnsi="Times New Roman" w:cs="Times New Roman"/>
                  <w:sz w:val="18"/>
                  <w:szCs w:val="18"/>
                </w:rPr>
                <w:t>кодами 3.1</w:t>
              </w:r>
            </w:hyperlink>
            <w:r w:rsidRPr="001A3EC3">
              <w:rPr>
                <w:rFonts w:ascii="Times New Roman" w:hAnsi="Times New Roman" w:cs="Times New Roman"/>
                <w:sz w:val="18"/>
                <w:szCs w:val="18"/>
              </w:rPr>
              <w:t xml:space="preserve">, </w:t>
            </w:r>
            <w:hyperlink w:anchor="sub_1032" w:history="1">
              <w:r w:rsidRPr="001A3EC3">
                <w:rPr>
                  <w:rFonts w:ascii="Times New Roman" w:hAnsi="Times New Roman" w:cs="Times New Roman"/>
                  <w:sz w:val="18"/>
                  <w:szCs w:val="18"/>
                </w:rPr>
                <w:t>3.2</w:t>
              </w:r>
            </w:hyperlink>
            <w:r w:rsidRPr="001A3EC3">
              <w:rPr>
                <w:rFonts w:ascii="Times New Roman" w:hAnsi="Times New Roman" w:cs="Times New Roman"/>
                <w:sz w:val="18"/>
                <w:szCs w:val="18"/>
              </w:rPr>
              <w:t xml:space="preserve">, </w:t>
            </w:r>
            <w:hyperlink w:anchor="sub_1033" w:history="1">
              <w:r w:rsidRPr="001A3EC3">
                <w:rPr>
                  <w:rFonts w:ascii="Times New Roman" w:hAnsi="Times New Roman" w:cs="Times New Roman"/>
                  <w:sz w:val="18"/>
                  <w:szCs w:val="18"/>
                </w:rPr>
                <w:t>3.3</w:t>
              </w:r>
            </w:hyperlink>
            <w:r w:rsidRPr="001A3EC3">
              <w:rPr>
                <w:rFonts w:ascii="Times New Roman" w:hAnsi="Times New Roman" w:cs="Times New Roman"/>
                <w:sz w:val="18"/>
                <w:szCs w:val="18"/>
              </w:rPr>
              <w:t xml:space="preserve">, </w:t>
            </w:r>
            <w:hyperlink w:anchor="sub_1034" w:history="1">
              <w:r w:rsidRPr="001A3EC3">
                <w:rPr>
                  <w:rFonts w:ascii="Times New Roman" w:hAnsi="Times New Roman" w:cs="Times New Roman"/>
                  <w:sz w:val="18"/>
                  <w:szCs w:val="18"/>
                </w:rPr>
                <w:t>3.4</w:t>
              </w:r>
            </w:hyperlink>
            <w:r w:rsidRPr="001A3EC3">
              <w:rPr>
                <w:rFonts w:ascii="Times New Roman" w:hAnsi="Times New Roman" w:cs="Times New Roman"/>
                <w:sz w:val="18"/>
                <w:szCs w:val="18"/>
              </w:rPr>
              <w:t xml:space="preserve">, </w:t>
            </w:r>
            <w:hyperlink w:anchor="sub_10341" w:history="1">
              <w:r w:rsidRPr="001A3EC3">
                <w:rPr>
                  <w:rFonts w:ascii="Times New Roman" w:hAnsi="Times New Roman" w:cs="Times New Roman"/>
                  <w:sz w:val="18"/>
                  <w:szCs w:val="18"/>
                </w:rPr>
                <w:t>3.4.1</w:t>
              </w:r>
            </w:hyperlink>
            <w:r w:rsidRPr="001A3EC3">
              <w:rPr>
                <w:rFonts w:ascii="Times New Roman" w:hAnsi="Times New Roman" w:cs="Times New Roman"/>
                <w:sz w:val="18"/>
                <w:szCs w:val="18"/>
              </w:rPr>
              <w:t xml:space="preserve">, </w:t>
            </w:r>
            <w:hyperlink w:anchor="sub_10351" w:history="1">
              <w:r w:rsidRPr="001A3EC3">
                <w:rPr>
                  <w:rFonts w:ascii="Times New Roman" w:hAnsi="Times New Roman" w:cs="Times New Roman"/>
                  <w:sz w:val="18"/>
                  <w:szCs w:val="18"/>
                </w:rPr>
                <w:t>3.5.1</w:t>
              </w:r>
            </w:hyperlink>
            <w:r w:rsidRPr="001A3EC3">
              <w:rPr>
                <w:rFonts w:ascii="Times New Roman" w:hAnsi="Times New Roman" w:cs="Times New Roman"/>
                <w:sz w:val="18"/>
                <w:szCs w:val="18"/>
              </w:rPr>
              <w:t xml:space="preserve">, </w:t>
            </w:r>
            <w:hyperlink w:anchor="sub_1036" w:history="1">
              <w:r w:rsidRPr="001A3EC3">
                <w:rPr>
                  <w:rFonts w:ascii="Times New Roman" w:hAnsi="Times New Roman" w:cs="Times New Roman"/>
                  <w:sz w:val="18"/>
                  <w:szCs w:val="18"/>
                </w:rPr>
                <w:t>3.6</w:t>
              </w:r>
            </w:hyperlink>
            <w:r w:rsidRPr="001A3EC3">
              <w:rPr>
                <w:rFonts w:ascii="Times New Roman" w:hAnsi="Times New Roman" w:cs="Times New Roman"/>
                <w:sz w:val="18"/>
                <w:szCs w:val="18"/>
              </w:rPr>
              <w:t xml:space="preserve">, </w:t>
            </w:r>
            <w:hyperlink w:anchor="sub_1037" w:history="1">
              <w:r w:rsidRPr="001A3EC3">
                <w:rPr>
                  <w:rFonts w:ascii="Times New Roman" w:hAnsi="Times New Roman" w:cs="Times New Roman"/>
                  <w:sz w:val="18"/>
                  <w:szCs w:val="18"/>
                </w:rPr>
                <w:t>3.7</w:t>
              </w:r>
            </w:hyperlink>
            <w:r w:rsidRPr="001A3EC3">
              <w:rPr>
                <w:rFonts w:ascii="Times New Roman" w:hAnsi="Times New Roman" w:cs="Times New Roman"/>
                <w:sz w:val="18"/>
                <w:szCs w:val="18"/>
              </w:rPr>
              <w:t xml:space="preserve">, </w:t>
            </w:r>
            <w:hyperlink w:anchor="sub_103101" w:history="1">
              <w:r w:rsidRPr="001A3EC3">
                <w:rPr>
                  <w:rFonts w:ascii="Times New Roman" w:hAnsi="Times New Roman" w:cs="Times New Roman"/>
                  <w:sz w:val="18"/>
                  <w:szCs w:val="18"/>
                </w:rPr>
                <w:t>3.10.1</w:t>
              </w:r>
            </w:hyperlink>
            <w:r w:rsidRPr="001A3EC3">
              <w:rPr>
                <w:rFonts w:ascii="Times New Roman" w:hAnsi="Times New Roman" w:cs="Times New Roman"/>
                <w:sz w:val="18"/>
                <w:szCs w:val="18"/>
              </w:rPr>
              <w:t xml:space="preserve">, </w:t>
            </w:r>
            <w:hyperlink w:anchor="sub_1041" w:history="1">
              <w:r w:rsidRPr="001A3EC3">
                <w:rPr>
                  <w:rFonts w:ascii="Times New Roman" w:hAnsi="Times New Roman" w:cs="Times New Roman"/>
                  <w:sz w:val="18"/>
                  <w:szCs w:val="18"/>
                </w:rPr>
                <w:t>4.1</w:t>
              </w:r>
            </w:hyperlink>
            <w:r w:rsidRPr="001A3EC3">
              <w:rPr>
                <w:rFonts w:ascii="Times New Roman" w:hAnsi="Times New Roman" w:cs="Times New Roman"/>
                <w:sz w:val="18"/>
                <w:szCs w:val="18"/>
              </w:rPr>
              <w:t xml:space="preserve">, </w:t>
            </w:r>
            <w:hyperlink w:anchor="sub_1043" w:history="1">
              <w:r w:rsidRPr="001A3EC3">
                <w:rPr>
                  <w:rFonts w:ascii="Times New Roman" w:hAnsi="Times New Roman" w:cs="Times New Roman"/>
                  <w:sz w:val="18"/>
                  <w:szCs w:val="18"/>
                </w:rPr>
                <w:t>4.3</w:t>
              </w:r>
            </w:hyperlink>
            <w:r w:rsidRPr="001A3EC3">
              <w:rPr>
                <w:rFonts w:ascii="Times New Roman" w:hAnsi="Times New Roman" w:cs="Times New Roman"/>
                <w:sz w:val="18"/>
                <w:szCs w:val="18"/>
              </w:rPr>
              <w:t xml:space="preserve">, </w:t>
            </w:r>
            <w:hyperlink w:anchor="sub_1044" w:history="1">
              <w:r w:rsidRPr="001A3EC3">
                <w:rPr>
                  <w:rFonts w:ascii="Times New Roman" w:hAnsi="Times New Roman" w:cs="Times New Roman"/>
                  <w:sz w:val="18"/>
                  <w:szCs w:val="18"/>
                </w:rPr>
                <w:t>4.4</w:t>
              </w:r>
            </w:hyperlink>
            <w:r w:rsidRPr="001A3EC3">
              <w:rPr>
                <w:rFonts w:ascii="Times New Roman" w:hAnsi="Times New Roman" w:cs="Times New Roman"/>
                <w:sz w:val="18"/>
                <w:szCs w:val="18"/>
              </w:rPr>
              <w:t xml:space="preserve">, </w:t>
            </w:r>
            <w:hyperlink w:anchor="sub_1046" w:history="1">
              <w:r w:rsidRPr="001A3EC3">
                <w:rPr>
                  <w:rFonts w:ascii="Times New Roman" w:hAnsi="Times New Roman" w:cs="Times New Roman"/>
                  <w:sz w:val="18"/>
                  <w:szCs w:val="18"/>
                </w:rPr>
                <w:t>4.6</w:t>
              </w:r>
            </w:hyperlink>
            <w:r w:rsidRPr="001A3EC3">
              <w:rPr>
                <w:rFonts w:ascii="Times New Roman" w:hAnsi="Times New Roman" w:cs="Times New Roman"/>
                <w:sz w:val="18"/>
                <w:szCs w:val="18"/>
              </w:rPr>
              <w:t xml:space="preserve">, </w:t>
            </w:r>
            <w:hyperlink w:anchor="sub_1512" w:history="1">
              <w:r w:rsidRPr="001A3EC3">
                <w:rPr>
                  <w:rFonts w:ascii="Times New Roman" w:hAnsi="Times New Roman" w:cs="Times New Roman"/>
                  <w:sz w:val="18"/>
                  <w:szCs w:val="18"/>
                </w:rPr>
                <w:t>5.1.2</w:t>
              </w:r>
            </w:hyperlink>
            <w:r w:rsidRPr="001A3EC3">
              <w:rPr>
                <w:rFonts w:ascii="Times New Roman" w:hAnsi="Times New Roman" w:cs="Times New Roman"/>
                <w:sz w:val="18"/>
                <w:szCs w:val="18"/>
              </w:rPr>
              <w:t xml:space="preserve">, </w:t>
            </w:r>
            <w:hyperlink w:anchor="sub_1513" w:history="1">
              <w:r w:rsidRPr="001A3EC3">
                <w:rPr>
                  <w:rFonts w:ascii="Times New Roman" w:hAnsi="Times New Roman" w:cs="Times New Roman"/>
                  <w:sz w:val="18"/>
                  <w:szCs w:val="18"/>
                </w:rPr>
                <w:t>5.1.3</w:t>
              </w:r>
            </w:hyperlink>
            <w:r w:rsidRPr="001A3EC3">
              <w:rPr>
                <w:rFonts w:ascii="Times New Roman" w:hAnsi="Times New Roman" w:cs="Times New Roman"/>
                <w:sz w:val="18"/>
                <w:szCs w:val="18"/>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c>
          <w:tcPr>
            <w:tcW w:w="850" w:type="dxa"/>
            <w:shd w:val="clear" w:color="auto" w:fill="auto"/>
          </w:tcPr>
          <w:p w:rsidR="001F4BDF" w:rsidRPr="001A3EC3" w:rsidRDefault="001F4BDF" w:rsidP="001F4BDF">
            <w:pPr>
              <w:pStyle w:val="affc"/>
              <w:jc w:val="center"/>
              <w:rPr>
                <w:rFonts w:ascii="Times New Roman" w:hAnsi="Times New Roman" w:cs="Times New Roman"/>
                <w:sz w:val="18"/>
                <w:szCs w:val="18"/>
              </w:rPr>
            </w:pPr>
            <w:r w:rsidRPr="001A3EC3">
              <w:rPr>
                <w:rFonts w:ascii="Times New Roman" w:hAnsi="Times New Roman" w:cs="Times New Roman"/>
                <w:sz w:val="18"/>
                <w:szCs w:val="18"/>
              </w:rPr>
              <w:t>2.7</w:t>
            </w:r>
          </w:p>
        </w:tc>
        <w:tc>
          <w:tcPr>
            <w:tcW w:w="1417" w:type="dxa"/>
            <w:shd w:val="clear" w:color="auto" w:fill="auto"/>
          </w:tcPr>
          <w:p w:rsidR="001F4BDF" w:rsidRPr="001A3EC3" w:rsidRDefault="001F4BDF" w:rsidP="001F4BDF">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c>
          <w:tcPr>
            <w:tcW w:w="1275" w:type="dxa"/>
            <w:shd w:val="clear" w:color="auto" w:fill="auto"/>
          </w:tcPr>
          <w:p w:rsidR="001F4BDF" w:rsidRPr="001A3EC3" w:rsidRDefault="001F4BDF" w:rsidP="001F4BDF">
            <w:pPr>
              <w:pStyle w:val="ConsPlusNormal"/>
              <w:ind w:right="-14" w:firstLine="31"/>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r>
      <w:tr w:rsidR="001F4BDF" w:rsidRPr="001A3EC3" w:rsidTr="007C1E6A">
        <w:trPr>
          <w:trHeight w:val="892"/>
        </w:trPr>
        <w:tc>
          <w:tcPr>
            <w:tcW w:w="566" w:type="dxa"/>
            <w:shd w:val="clear" w:color="auto" w:fill="auto"/>
          </w:tcPr>
          <w:p w:rsidR="001F4BDF" w:rsidRPr="001A3EC3" w:rsidRDefault="001F4BDF" w:rsidP="001F4BDF">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t>2.</w:t>
            </w:r>
            <w:r w:rsidR="000673AC" w:rsidRPr="001A3EC3">
              <w:rPr>
                <w:rFonts w:ascii="Times New Roman" w:hAnsi="Times New Roman" w:cs="Times New Roman"/>
                <w:sz w:val="18"/>
                <w:szCs w:val="18"/>
              </w:rPr>
              <w:t>2</w:t>
            </w:r>
          </w:p>
        </w:tc>
        <w:tc>
          <w:tcPr>
            <w:tcW w:w="1700" w:type="dxa"/>
            <w:gridSpan w:val="2"/>
            <w:shd w:val="clear" w:color="auto" w:fill="auto"/>
          </w:tcPr>
          <w:p w:rsidR="001F4BDF" w:rsidRPr="001A3EC3" w:rsidRDefault="001F4BDF" w:rsidP="001F4BDF">
            <w:pPr>
              <w:pStyle w:val="affd"/>
              <w:rPr>
                <w:rFonts w:ascii="Times New Roman" w:hAnsi="Times New Roman" w:cs="Times New Roman"/>
                <w:sz w:val="18"/>
                <w:szCs w:val="18"/>
              </w:rPr>
            </w:pPr>
            <w:bookmarkStart w:id="308" w:name="sub_10271"/>
            <w:r w:rsidRPr="001A3EC3">
              <w:rPr>
                <w:rFonts w:ascii="Times New Roman" w:hAnsi="Times New Roman" w:cs="Times New Roman"/>
                <w:sz w:val="18"/>
                <w:szCs w:val="18"/>
              </w:rPr>
              <w:t>Хранение автотранспорта</w:t>
            </w:r>
            <w:bookmarkEnd w:id="308"/>
          </w:p>
        </w:tc>
        <w:tc>
          <w:tcPr>
            <w:tcW w:w="3826" w:type="dxa"/>
            <w:shd w:val="clear" w:color="auto" w:fill="auto"/>
          </w:tcPr>
          <w:p w:rsidR="001F4BDF" w:rsidRPr="001A3EC3" w:rsidRDefault="001F4BDF" w:rsidP="001F4BDF">
            <w:pPr>
              <w:pStyle w:val="affc"/>
              <w:rPr>
                <w:rFonts w:ascii="Times New Roman" w:hAnsi="Times New Roman" w:cs="Times New Roman"/>
                <w:sz w:val="18"/>
                <w:szCs w:val="18"/>
              </w:rPr>
            </w:pPr>
            <w:r w:rsidRPr="001A3EC3">
              <w:rPr>
                <w:rFonts w:ascii="Times New Roman" w:hAnsi="Times New Roman" w:cs="Times New Roman"/>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A3EC3">
              <w:rPr>
                <w:rFonts w:ascii="Times New Roman" w:hAnsi="Times New Roman" w:cs="Times New Roman"/>
                <w:sz w:val="18"/>
                <w:szCs w:val="18"/>
              </w:rPr>
              <w:t>машино-места</w:t>
            </w:r>
            <w:proofErr w:type="spellEnd"/>
            <w:r w:rsidRPr="001A3EC3">
              <w:rPr>
                <w:rFonts w:ascii="Times New Roman" w:hAnsi="Times New Roman" w:cs="Times New Roman"/>
                <w:sz w:val="18"/>
                <w:szCs w:val="18"/>
              </w:rPr>
              <w:t xml:space="preserve">, за исключением гаражей, размещение которых предусмотрено содержанием видов разрешенного использования с </w:t>
            </w:r>
            <w:hyperlink r:id="rId15" w:history="1">
              <w:r w:rsidRPr="001A3EC3">
                <w:rPr>
                  <w:rFonts w:ascii="Times New Roman" w:hAnsi="Times New Roman" w:cs="Times New Roman"/>
                  <w:sz w:val="18"/>
                  <w:szCs w:val="18"/>
                </w:rPr>
                <w:t>кодами 2.7.2</w:t>
              </w:r>
            </w:hyperlink>
            <w:r w:rsidRPr="001A3EC3">
              <w:rPr>
                <w:rFonts w:ascii="Times New Roman" w:hAnsi="Times New Roman" w:cs="Times New Roman"/>
                <w:sz w:val="18"/>
                <w:szCs w:val="18"/>
              </w:rPr>
              <w:t xml:space="preserve">, </w:t>
            </w:r>
            <w:hyperlink r:id="rId16" w:history="1">
              <w:r w:rsidRPr="001A3EC3">
                <w:rPr>
                  <w:rFonts w:ascii="Times New Roman" w:hAnsi="Times New Roman" w:cs="Times New Roman"/>
                  <w:sz w:val="18"/>
                  <w:szCs w:val="18"/>
                </w:rPr>
                <w:t>4.9</w:t>
              </w:r>
              <w:r w:rsidRPr="001A3EC3">
                <w:rPr>
                  <w:rFonts w:ascii="Times New Roman" w:eastAsiaTheme="minorHAnsi" w:hAnsi="Times New Roman" w:cs="Times New Roman"/>
                  <w:color w:val="0000FF"/>
                  <w:sz w:val="18"/>
                  <w:szCs w:val="18"/>
                </w:rPr>
                <w:t xml:space="preserve"> </w:t>
              </w:r>
            </w:hyperlink>
          </w:p>
        </w:tc>
        <w:tc>
          <w:tcPr>
            <w:tcW w:w="850" w:type="dxa"/>
            <w:shd w:val="clear" w:color="auto" w:fill="auto"/>
          </w:tcPr>
          <w:p w:rsidR="001F4BDF" w:rsidRPr="001A3EC3" w:rsidRDefault="001F4BDF" w:rsidP="001F4BDF">
            <w:pPr>
              <w:pStyle w:val="affc"/>
              <w:jc w:val="center"/>
              <w:rPr>
                <w:rFonts w:ascii="Times New Roman" w:hAnsi="Times New Roman" w:cs="Times New Roman"/>
                <w:sz w:val="18"/>
                <w:szCs w:val="18"/>
              </w:rPr>
            </w:pPr>
            <w:r w:rsidRPr="001A3EC3">
              <w:rPr>
                <w:rFonts w:ascii="Times New Roman" w:hAnsi="Times New Roman" w:cs="Times New Roman"/>
                <w:sz w:val="18"/>
                <w:szCs w:val="18"/>
              </w:rPr>
              <w:t>2.7.1</w:t>
            </w:r>
          </w:p>
        </w:tc>
        <w:tc>
          <w:tcPr>
            <w:tcW w:w="1417" w:type="dxa"/>
            <w:shd w:val="clear" w:color="auto" w:fill="auto"/>
          </w:tcPr>
          <w:p w:rsidR="001F4BDF" w:rsidRPr="001A3EC3" w:rsidRDefault="001F4BDF" w:rsidP="001F4BDF">
            <w:pPr>
              <w:pStyle w:val="ConsPlusNormal"/>
              <w:ind w:firstLine="0"/>
              <w:rPr>
                <w:rFonts w:ascii="Times New Roman" w:hAnsi="Times New Roman" w:cs="Times New Roman"/>
                <w:sz w:val="18"/>
                <w:szCs w:val="18"/>
                <w:vertAlign w:val="superscript"/>
              </w:rPr>
            </w:pPr>
            <w:r w:rsidRPr="001A3EC3">
              <w:rPr>
                <w:rFonts w:ascii="Times New Roman" w:hAnsi="Times New Roman" w:cs="Times New Roman"/>
                <w:sz w:val="18"/>
                <w:szCs w:val="18"/>
              </w:rPr>
              <w:t>мин.- 20 кв</w:t>
            </w:r>
            <w:proofErr w:type="gramStart"/>
            <w:r w:rsidRPr="001A3EC3">
              <w:rPr>
                <w:rFonts w:ascii="Times New Roman" w:hAnsi="Times New Roman" w:cs="Times New Roman"/>
                <w:sz w:val="18"/>
                <w:szCs w:val="18"/>
              </w:rPr>
              <w:t>.м</w:t>
            </w:r>
            <w:proofErr w:type="gramEnd"/>
            <w:r w:rsidRPr="001A3EC3">
              <w:rPr>
                <w:rFonts w:ascii="Times New Roman" w:hAnsi="Times New Roman" w:cs="Times New Roman"/>
                <w:sz w:val="18"/>
                <w:szCs w:val="18"/>
                <w:vertAlign w:val="superscript"/>
              </w:rPr>
              <w:t xml:space="preserve"> </w:t>
            </w:r>
          </w:p>
          <w:p w:rsidR="001F4BDF" w:rsidRPr="001A3EC3" w:rsidRDefault="001F4BDF" w:rsidP="001F4BDF">
            <w:pPr>
              <w:pStyle w:val="ConsPlusNormal"/>
              <w:ind w:firstLine="0"/>
              <w:rPr>
                <w:rFonts w:ascii="Times New Roman" w:hAnsi="Times New Roman" w:cs="Times New Roman"/>
                <w:sz w:val="18"/>
                <w:szCs w:val="18"/>
                <w:vertAlign w:val="superscript"/>
              </w:rPr>
            </w:pPr>
            <w:r w:rsidRPr="001A3EC3">
              <w:rPr>
                <w:rFonts w:ascii="Times New Roman" w:hAnsi="Times New Roman" w:cs="Times New Roman"/>
                <w:sz w:val="18"/>
                <w:szCs w:val="18"/>
              </w:rPr>
              <w:t>макс. – не устанавливается</w:t>
            </w:r>
          </w:p>
        </w:tc>
        <w:tc>
          <w:tcPr>
            <w:tcW w:w="1275" w:type="dxa"/>
            <w:shd w:val="clear" w:color="auto" w:fill="auto"/>
          </w:tcPr>
          <w:p w:rsidR="001F4BDF" w:rsidRPr="001A3EC3" w:rsidRDefault="001F4BDF" w:rsidP="001F4BDF">
            <w:pPr>
              <w:ind w:right="-14" w:firstLine="31"/>
              <w:rPr>
                <w:sz w:val="18"/>
                <w:szCs w:val="18"/>
              </w:rPr>
            </w:pPr>
          </w:p>
          <w:p w:rsidR="001F4BDF" w:rsidRPr="001A3EC3" w:rsidRDefault="001F4BDF" w:rsidP="001F4BDF">
            <w:pPr>
              <w:pStyle w:val="ConsPlusNormal"/>
              <w:ind w:right="-14" w:firstLine="31"/>
              <w:rPr>
                <w:rFonts w:ascii="Times New Roman" w:hAnsi="Times New Roman" w:cs="Times New Roman"/>
                <w:sz w:val="18"/>
                <w:szCs w:val="18"/>
                <w:vertAlign w:val="superscript"/>
              </w:rPr>
            </w:pPr>
            <w:r w:rsidRPr="001A3EC3">
              <w:rPr>
                <w:rFonts w:ascii="Times New Roman" w:hAnsi="Times New Roman" w:cs="Times New Roman"/>
                <w:sz w:val="18"/>
                <w:szCs w:val="18"/>
              </w:rPr>
              <w:t>100</w:t>
            </w:r>
          </w:p>
        </w:tc>
      </w:tr>
      <w:tr w:rsidR="001F4BDF" w:rsidRPr="001A3EC3" w:rsidTr="007C1E6A">
        <w:trPr>
          <w:trHeight w:val="892"/>
        </w:trPr>
        <w:tc>
          <w:tcPr>
            <w:tcW w:w="566" w:type="dxa"/>
            <w:shd w:val="clear" w:color="auto" w:fill="auto"/>
          </w:tcPr>
          <w:p w:rsidR="001F4BDF" w:rsidRPr="001A3EC3" w:rsidRDefault="001F4BDF" w:rsidP="001F4BDF">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t>2</w:t>
            </w:r>
            <w:r w:rsidR="000673AC" w:rsidRPr="001A3EC3">
              <w:rPr>
                <w:rFonts w:ascii="Times New Roman" w:hAnsi="Times New Roman" w:cs="Times New Roman"/>
                <w:sz w:val="18"/>
                <w:szCs w:val="18"/>
              </w:rPr>
              <w:t>.3</w:t>
            </w:r>
          </w:p>
        </w:tc>
        <w:tc>
          <w:tcPr>
            <w:tcW w:w="1700" w:type="dxa"/>
            <w:gridSpan w:val="2"/>
            <w:shd w:val="clear" w:color="auto" w:fill="auto"/>
          </w:tcPr>
          <w:p w:rsidR="001F4BDF" w:rsidRPr="001A3EC3" w:rsidRDefault="001F4BDF" w:rsidP="001F4BDF">
            <w:pPr>
              <w:pStyle w:val="affd"/>
              <w:rPr>
                <w:rFonts w:ascii="Times New Roman" w:hAnsi="Times New Roman" w:cs="Times New Roman"/>
                <w:sz w:val="18"/>
                <w:szCs w:val="18"/>
              </w:rPr>
            </w:pPr>
            <w:r w:rsidRPr="001A3EC3">
              <w:rPr>
                <w:rFonts w:ascii="Times New Roman" w:eastAsiaTheme="minorHAnsi" w:hAnsi="Times New Roman" w:cs="Times New Roman"/>
                <w:sz w:val="18"/>
                <w:szCs w:val="18"/>
              </w:rPr>
              <w:t xml:space="preserve">Размещение гаражей для собственных нужд </w:t>
            </w:r>
          </w:p>
        </w:tc>
        <w:tc>
          <w:tcPr>
            <w:tcW w:w="3826" w:type="dxa"/>
            <w:shd w:val="clear" w:color="auto" w:fill="auto"/>
          </w:tcPr>
          <w:p w:rsidR="001F4BDF" w:rsidRPr="001A3EC3" w:rsidRDefault="001F4BDF" w:rsidP="001F4BDF">
            <w:pPr>
              <w:pStyle w:val="affc"/>
              <w:rPr>
                <w:rFonts w:ascii="Times New Roman" w:hAnsi="Times New Roman" w:cs="Times New Roman"/>
                <w:sz w:val="18"/>
                <w:szCs w:val="18"/>
              </w:rPr>
            </w:pPr>
            <w:r w:rsidRPr="001A3EC3">
              <w:rPr>
                <w:rFonts w:ascii="Times New Roman" w:eastAsiaTheme="minorHAnsi" w:hAnsi="Times New Roman" w:cs="Times New Roman"/>
                <w:sz w:val="18"/>
                <w:szCs w:val="18"/>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w:t>
            </w:r>
          </w:p>
        </w:tc>
        <w:tc>
          <w:tcPr>
            <w:tcW w:w="850" w:type="dxa"/>
            <w:shd w:val="clear" w:color="auto" w:fill="auto"/>
          </w:tcPr>
          <w:p w:rsidR="001F4BDF" w:rsidRPr="001A3EC3" w:rsidRDefault="001F4BDF" w:rsidP="001F4BDF">
            <w:pPr>
              <w:pStyle w:val="affc"/>
              <w:jc w:val="center"/>
              <w:rPr>
                <w:rFonts w:ascii="Times New Roman" w:hAnsi="Times New Roman" w:cs="Times New Roman"/>
                <w:sz w:val="18"/>
                <w:szCs w:val="18"/>
              </w:rPr>
            </w:pPr>
            <w:r w:rsidRPr="001A3EC3">
              <w:rPr>
                <w:rFonts w:ascii="Times New Roman" w:eastAsiaTheme="minorHAnsi" w:hAnsi="Times New Roman" w:cs="Times New Roman"/>
                <w:sz w:val="18"/>
                <w:szCs w:val="18"/>
              </w:rPr>
              <w:t xml:space="preserve">2.7.2 </w:t>
            </w:r>
          </w:p>
        </w:tc>
        <w:tc>
          <w:tcPr>
            <w:tcW w:w="1417" w:type="dxa"/>
            <w:shd w:val="clear" w:color="auto" w:fill="auto"/>
          </w:tcPr>
          <w:p w:rsidR="001F4BDF" w:rsidRPr="001A3EC3" w:rsidRDefault="001F4BDF" w:rsidP="001F4BDF">
            <w:pPr>
              <w:pStyle w:val="ConsPlusNormal"/>
              <w:ind w:firstLine="0"/>
              <w:rPr>
                <w:rFonts w:ascii="Times New Roman" w:hAnsi="Times New Roman" w:cs="Times New Roman"/>
                <w:sz w:val="18"/>
                <w:szCs w:val="18"/>
                <w:vertAlign w:val="superscript"/>
              </w:rPr>
            </w:pPr>
            <w:r w:rsidRPr="001A3EC3">
              <w:rPr>
                <w:rFonts w:ascii="Times New Roman" w:hAnsi="Times New Roman" w:cs="Times New Roman"/>
                <w:sz w:val="18"/>
                <w:szCs w:val="18"/>
              </w:rPr>
              <w:t>мин.- 20 кв</w:t>
            </w:r>
            <w:proofErr w:type="gramStart"/>
            <w:r w:rsidRPr="001A3EC3">
              <w:rPr>
                <w:rFonts w:ascii="Times New Roman" w:hAnsi="Times New Roman" w:cs="Times New Roman"/>
                <w:sz w:val="18"/>
                <w:szCs w:val="18"/>
              </w:rPr>
              <w:t>.м</w:t>
            </w:r>
            <w:proofErr w:type="gramEnd"/>
            <w:r w:rsidRPr="001A3EC3">
              <w:rPr>
                <w:rFonts w:ascii="Times New Roman" w:hAnsi="Times New Roman" w:cs="Times New Roman"/>
                <w:sz w:val="18"/>
                <w:szCs w:val="18"/>
                <w:vertAlign w:val="superscript"/>
              </w:rPr>
              <w:t xml:space="preserve"> </w:t>
            </w:r>
          </w:p>
          <w:p w:rsidR="001F4BDF" w:rsidRPr="001A3EC3" w:rsidRDefault="001F4BDF" w:rsidP="001F4BDF">
            <w:pPr>
              <w:pStyle w:val="ConsPlusNormal"/>
              <w:ind w:firstLine="0"/>
              <w:rPr>
                <w:rFonts w:ascii="Times New Roman" w:hAnsi="Times New Roman" w:cs="Times New Roman"/>
                <w:sz w:val="18"/>
                <w:szCs w:val="18"/>
              </w:rPr>
            </w:pPr>
            <w:r w:rsidRPr="001A3EC3">
              <w:rPr>
                <w:rFonts w:ascii="Times New Roman" w:hAnsi="Times New Roman" w:cs="Times New Roman"/>
                <w:sz w:val="18"/>
                <w:szCs w:val="18"/>
              </w:rPr>
              <w:t>макс. – не устанавливается</w:t>
            </w:r>
          </w:p>
        </w:tc>
        <w:tc>
          <w:tcPr>
            <w:tcW w:w="1275" w:type="dxa"/>
            <w:shd w:val="clear" w:color="auto" w:fill="auto"/>
          </w:tcPr>
          <w:p w:rsidR="001F4BDF" w:rsidRPr="001A3EC3" w:rsidRDefault="001F4BDF" w:rsidP="001F4BDF">
            <w:pPr>
              <w:ind w:right="-14" w:firstLine="31"/>
              <w:jc w:val="center"/>
              <w:rPr>
                <w:sz w:val="18"/>
                <w:szCs w:val="18"/>
              </w:rPr>
            </w:pPr>
          </w:p>
          <w:p w:rsidR="001F4BDF" w:rsidRPr="001A3EC3" w:rsidRDefault="001F4BDF" w:rsidP="001F4BDF">
            <w:pPr>
              <w:ind w:right="-14" w:firstLine="31"/>
              <w:rPr>
                <w:sz w:val="18"/>
                <w:szCs w:val="18"/>
              </w:rPr>
            </w:pPr>
            <w:r w:rsidRPr="001A3EC3">
              <w:rPr>
                <w:sz w:val="18"/>
                <w:szCs w:val="18"/>
              </w:rPr>
              <w:t>100</w:t>
            </w:r>
          </w:p>
        </w:tc>
      </w:tr>
      <w:tr w:rsidR="001F4BDF" w:rsidRPr="001A3EC3" w:rsidTr="007C1E6A">
        <w:trPr>
          <w:trHeight w:val="892"/>
        </w:trPr>
        <w:tc>
          <w:tcPr>
            <w:tcW w:w="566" w:type="dxa"/>
            <w:shd w:val="clear" w:color="auto" w:fill="auto"/>
          </w:tcPr>
          <w:p w:rsidR="001F4BDF" w:rsidRPr="001A3EC3" w:rsidRDefault="001F4BDF" w:rsidP="001F4BDF">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t>2.</w:t>
            </w:r>
            <w:r w:rsidR="000673AC" w:rsidRPr="001A3EC3">
              <w:rPr>
                <w:rFonts w:ascii="Times New Roman" w:hAnsi="Times New Roman" w:cs="Times New Roman"/>
                <w:sz w:val="18"/>
                <w:szCs w:val="18"/>
              </w:rPr>
              <w:t>4</w:t>
            </w:r>
          </w:p>
        </w:tc>
        <w:tc>
          <w:tcPr>
            <w:tcW w:w="1700" w:type="dxa"/>
            <w:gridSpan w:val="2"/>
            <w:shd w:val="clear" w:color="auto" w:fill="auto"/>
          </w:tcPr>
          <w:p w:rsidR="001F4BDF" w:rsidRPr="001A3EC3" w:rsidRDefault="001F4BDF" w:rsidP="001F4BDF">
            <w:pPr>
              <w:pStyle w:val="affc"/>
              <w:rPr>
                <w:rFonts w:ascii="Times New Roman" w:hAnsi="Times New Roman" w:cs="Times New Roman"/>
                <w:sz w:val="18"/>
                <w:szCs w:val="18"/>
              </w:rPr>
            </w:pPr>
            <w:r w:rsidRPr="001A3EC3">
              <w:rPr>
                <w:rFonts w:ascii="Times New Roman" w:hAnsi="Times New Roman" w:cs="Times New Roman"/>
                <w:sz w:val="18"/>
                <w:szCs w:val="18"/>
              </w:rPr>
              <w:t>Коммунальное обслуживание</w:t>
            </w:r>
          </w:p>
        </w:tc>
        <w:tc>
          <w:tcPr>
            <w:tcW w:w="3826" w:type="dxa"/>
            <w:shd w:val="clear" w:color="auto" w:fill="auto"/>
          </w:tcPr>
          <w:p w:rsidR="001F4BDF" w:rsidRPr="001A3EC3" w:rsidRDefault="001F4BDF" w:rsidP="001F4BDF">
            <w:pPr>
              <w:pStyle w:val="affc"/>
              <w:rPr>
                <w:rFonts w:ascii="Times New Roman" w:eastAsiaTheme="minorHAnsi" w:hAnsi="Times New Roman" w:cs="Times New Roman"/>
                <w:sz w:val="18"/>
                <w:szCs w:val="18"/>
              </w:rPr>
            </w:pPr>
            <w:r w:rsidRPr="001A3EC3">
              <w:rPr>
                <w:rFonts w:ascii="Times New Roman" w:eastAsiaTheme="minorHAnsi" w:hAnsi="Times New Roman" w:cs="Times New Roman"/>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1A3EC3">
                <w:rPr>
                  <w:rFonts w:ascii="Times New Roman" w:eastAsiaTheme="minorHAnsi" w:hAnsi="Times New Roman" w:cs="Times New Roman"/>
                  <w:sz w:val="18"/>
                  <w:szCs w:val="18"/>
                </w:rPr>
                <w:t>кодами 3.1.1-3.1.2</w:t>
              </w:r>
            </w:hyperlink>
          </w:p>
        </w:tc>
        <w:tc>
          <w:tcPr>
            <w:tcW w:w="850" w:type="dxa"/>
            <w:shd w:val="clear" w:color="auto" w:fill="auto"/>
          </w:tcPr>
          <w:p w:rsidR="001F4BDF" w:rsidRPr="001A3EC3" w:rsidRDefault="001F4BDF" w:rsidP="001F4BDF">
            <w:pPr>
              <w:pStyle w:val="affc"/>
              <w:jc w:val="center"/>
              <w:rPr>
                <w:rFonts w:ascii="Times New Roman" w:hAnsi="Times New Roman" w:cs="Times New Roman"/>
                <w:sz w:val="18"/>
                <w:szCs w:val="18"/>
              </w:rPr>
            </w:pPr>
            <w:r w:rsidRPr="001A3EC3">
              <w:rPr>
                <w:rFonts w:ascii="Times New Roman" w:hAnsi="Times New Roman" w:cs="Times New Roman"/>
                <w:sz w:val="18"/>
                <w:szCs w:val="18"/>
              </w:rPr>
              <w:t>3.1</w:t>
            </w:r>
          </w:p>
        </w:tc>
        <w:tc>
          <w:tcPr>
            <w:tcW w:w="1417" w:type="dxa"/>
            <w:shd w:val="clear" w:color="auto" w:fill="auto"/>
          </w:tcPr>
          <w:p w:rsidR="001F4BDF" w:rsidRPr="001A3EC3" w:rsidRDefault="001F4BDF" w:rsidP="001F4BDF">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c>
          <w:tcPr>
            <w:tcW w:w="1275" w:type="dxa"/>
            <w:shd w:val="clear" w:color="auto" w:fill="auto"/>
          </w:tcPr>
          <w:p w:rsidR="001F4BDF" w:rsidRPr="001A3EC3" w:rsidRDefault="001F4BDF" w:rsidP="001F4BDF">
            <w:pPr>
              <w:pStyle w:val="ConsPlusNormal"/>
              <w:ind w:right="-14" w:firstLine="31"/>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r>
      <w:tr w:rsidR="001F4BDF" w:rsidRPr="001A3EC3" w:rsidTr="00D5304C">
        <w:trPr>
          <w:trHeight w:val="419"/>
        </w:trPr>
        <w:tc>
          <w:tcPr>
            <w:tcW w:w="566" w:type="dxa"/>
            <w:shd w:val="clear" w:color="auto" w:fill="auto"/>
          </w:tcPr>
          <w:p w:rsidR="001F4BDF" w:rsidRPr="001A3EC3" w:rsidRDefault="001F4BDF" w:rsidP="001F4BDF">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t>2.</w:t>
            </w:r>
            <w:r w:rsidR="000673AC" w:rsidRPr="001A3EC3">
              <w:rPr>
                <w:rFonts w:ascii="Times New Roman" w:hAnsi="Times New Roman" w:cs="Times New Roman"/>
                <w:sz w:val="18"/>
                <w:szCs w:val="18"/>
              </w:rPr>
              <w:t>5</w:t>
            </w:r>
          </w:p>
        </w:tc>
        <w:tc>
          <w:tcPr>
            <w:tcW w:w="1700" w:type="dxa"/>
            <w:gridSpan w:val="2"/>
            <w:shd w:val="clear" w:color="auto" w:fill="auto"/>
          </w:tcPr>
          <w:p w:rsidR="001F4BDF" w:rsidRPr="001A3EC3" w:rsidRDefault="001F4BDF" w:rsidP="001F4BDF">
            <w:pPr>
              <w:adjustRightInd w:val="0"/>
              <w:jc w:val="both"/>
              <w:rPr>
                <w:rFonts w:eastAsia="Calibri"/>
                <w:sz w:val="18"/>
                <w:szCs w:val="18"/>
              </w:rPr>
            </w:pPr>
            <w:r w:rsidRPr="001A3EC3">
              <w:rPr>
                <w:rFonts w:eastAsia="Calibri"/>
                <w:sz w:val="18"/>
                <w:szCs w:val="18"/>
              </w:rPr>
              <w:t>Предоставление коммунальных услуг</w:t>
            </w:r>
          </w:p>
          <w:p w:rsidR="001F4BDF" w:rsidRPr="001A3EC3" w:rsidRDefault="001F4BDF" w:rsidP="001F4BDF">
            <w:pPr>
              <w:pStyle w:val="affc"/>
              <w:rPr>
                <w:rFonts w:ascii="Times New Roman" w:hAnsi="Times New Roman" w:cs="Times New Roman"/>
                <w:sz w:val="18"/>
                <w:szCs w:val="18"/>
              </w:rPr>
            </w:pPr>
          </w:p>
        </w:tc>
        <w:tc>
          <w:tcPr>
            <w:tcW w:w="3826" w:type="dxa"/>
            <w:shd w:val="clear" w:color="auto" w:fill="auto"/>
          </w:tcPr>
          <w:p w:rsidR="001F4BDF" w:rsidRPr="001A3EC3" w:rsidRDefault="001F4BDF" w:rsidP="001F4BDF">
            <w:pPr>
              <w:adjustRightInd w:val="0"/>
              <w:jc w:val="both"/>
              <w:rPr>
                <w:rFonts w:eastAsiaTheme="minorHAnsi"/>
                <w:sz w:val="18"/>
                <w:szCs w:val="18"/>
              </w:rPr>
            </w:pPr>
            <w:proofErr w:type="gramStart"/>
            <w:r w:rsidRPr="001A3EC3">
              <w:rPr>
                <w:rFonts w:eastAsiaTheme="minorHAnsi"/>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1F4BDF" w:rsidRPr="001A3EC3" w:rsidRDefault="001F4BDF" w:rsidP="001F4BDF">
            <w:pPr>
              <w:pStyle w:val="affc"/>
              <w:rPr>
                <w:rFonts w:ascii="Times New Roman" w:eastAsiaTheme="minorHAnsi" w:hAnsi="Times New Roman" w:cs="Times New Roman"/>
                <w:sz w:val="18"/>
                <w:szCs w:val="18"/>
              </w:rPr>
            </w:pPr>
          </w:p>
        </w:tc>
        <w:tc>
          <w:tcPr>
            <w:tcW w:w="850" w:type="dxa"/>
            <w:shd w:val="clear" w:color="auto" w:fill="auto"/>
          </w:tcPr>
          <w:p w:rsidR="001F4BDF" w:rsidRPr="001A3EC3" w:rsidRDefault="001F4BDF" w:rsidP="001F4BDF">
            <w:pPr>
              <w:pStyle w:val="affc"/>
              <w:jc w:val="center"/>
              <w:rPr>
                <w:rFonts w:ascii="Times New Roman" w:hAnsi="Times New Roman" w:cs="Times New Roman"/>
                <w:sz w:val="18"/>
                <w:szCs w:val="18"/>
              </w:rPr>
            </w:pPr>
            <w:r w:rsidRPr="001A3EC3">
              <w:rPr>
                <w:rFonts w:ascii="Times New Roman" w:hAnsi="Times New Roman" w:cs="Times New Roman"/>
                <w:sz w:val="18"/>
                <w:szCs w:val="18"/>
              </w:rPr>
              <w:t>3.1.1</w:t>
            </w:r>
          </w:p>
        </w:tc>
        <w:tc>
          <w:tcPr>
            <w:tcW w:w="1417" w:type="dxa"/>
            <w:shd w:val="clear" w:color="auto" w:fill="auto"/>
          </w:tcPr>
          <w:p w:rsidR="001F4BDF" w:rsidRPr="001A3EC3" w:rsidRDefault="001F4BDF" w:rsidP="001F4BDF">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c>
          <w:tcPr>
            <w:tcW w:w="1275" w:type="dxa"/>
            <w:shd w:val="clear" w:color="auto" w:fill="auto"/>
          </w:tcPr>
          <w:p w:rsidR="001F4BDF" w:rsidRPr="001A3EC3" w:rsidRDefault="001F4BDF" w:rsidP="001F4BDF">
            <w:pPr>
              <w:pStyle w:val="ConsPlusNormal"/>
              <w:ind w:right="-14" w:firstLine="31"/>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r>
      <w:tr w:rsidR="001F4BDF" w:rsidRPr="001A3EC3" w:rsidTr="007C1E6A">
        <w:trPr>
          <w:trHeight w:val="711"/>
        </w:trPr>
        <w:tc>
          <w:tcPr>
            <w:tcW w:w="566" w:type="dxa"/>
            <w:shd w:val="clear" w:color="auto" w:fill="auto"/>
          </w:tcPr>
          <w:p w:rsidR="001F4BDF" w:rsidRPr="001A3EC3" w:rsidRDefault="001F4BDF" w:rsidP="001F4BDF">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t>2.</w:t>
            </w:r>
            <w:r w:rsidR="000673AC" w:rsidRPr="001A3EC3">
              <w:rPr>
                <w:rFonts w:ascii="Times New Roman" w:hAnsi="Times New Roman" w:cs="Times New Roman"/>
                <w:sz w:val="18"/>
                <w:szCs w:val="18"/>
              </w:rPr>
              <w:t>6</w:t>
            </w:r>
          </w:p>
        </w:tc>
        <w:tc>
          <w:tcPr>
            <w:tcW w:w="1700" w:type="dxa"/>
            <w:gridSpan w:val="2"/>
            <w:shd w:val="clear" w:color="auto" w:fill="auto"/>
          </w:tcPr>
          <w:p w:rsidR="001F4BDF" w:rsidRPr="001A3EC3" w:rsidRDefault="001F4BDF" w:rsidP="001F4BDF">
            <w:pPr>
              <w:adjustRightInd w:val="0"/>
              <w:jc w:val="both"/>
              <w:rPr>
                <w:rFonts w:eastAsia="Calibri"/>
                <w:sz w:val="18"/>
                <w:szCs w:val="18"/>
              </w:rPr>
            </w:pPr>
            <w:r w:rsidRPr="001A3EC3">
              <w:rPr>
                <w:rFonts w:eastAsia="Calibri"/>
                <w:sz w:val="18"/>
                <w:szCs w:val="18"/>
              </w:rPr>
              <w:t>Административные здания организаций, обеспечивающих предоставление коммунальных услуг</w:t>
            </w:r>
          </w:p>
          <w:p w:rsidR="001F4BDF" w:rsidRPr="001A3EC3" w:rsidRDefault="001F4BDF" w:rsidP="001F4BDF">
            <w:pPr>
              <w:pStyle w:val="affc"/>
              <w:rPr>
                <w:rFonts w:ascii="Times New Roman" w:hAnsi="Times New Roman" w:cs="Times New Roman"/>
                <w:sz w:val="18"/>
                <w:szCs w:val="18"/>
              </w:rPr>
            </w:pPr>
          </w:p>
        </w:tc>
        <w:tc>
          <w:tcPr>
            <w:tcW w:w="3826" w:type="dxa"/>
            <w:shd w:val="clear" w:color="auto" w:fill="auto"/>
          </w:tcPr>
          <w:p w:rsidR="001F4BDF" w:rsidRPr="001A3EC3" w:rsidRDefault="001F4BDF" w:rsidP="001F4BDF">
            <w:pPr>
              <w:adjustRightInd w:val="0"/>
              <w:jc w:val="both"/>
              <w:rPr>
                <w:rFonts w:eastAsia="Calibri"/>
                <w:sz w:val="18"/>
                <w:szCs w:val="18"/>
              </w:rPr>
            </w:pPr>
            <w:r w:rsidRPr="001A3EC3">
              <w:rPr>
                <w:rFonts w:eastAsia="Calibri"/>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850" w:type="dxa"/>
            <w:shd w:val="clear" w:color="auto" w:fill="auto"/>
          </w:tcPr>
          <w:p w:rsidR="001F4BDF" w:rsidRPr="001A3EC3" w:rsidRDefault="001F4BDF" w:rsidP="001F4BDF">
            <w:pPr>
              <w:pStyle w:val="affc"/>
              <w:jc w:val="center"/>
              <w:rPr>
                <w:rFonts w:ascii="Times New Roman" w:hAnsi="Times New Roman" w:cs="Times New Roman"/>
                <w:sz w:val="18"/>
                <w:szCs w:val="18"/>
              </w:rPr>
            </w:pPr>
            <w:r w:rsidRPr="001A3EC3">
              <w:rPr>
                <w:rFonts w:ascii="Times New Roman" w:hAnsi="Times New Roman" w:cs="Times New Roman"/>
                <w:sz w:val="18"/>
                <w:szCs w:val="18"/>
              </w:rPr>
              <w:t>3.1.2</w:t>
            </w:r>
          </w:p>
        </w:tc>
        <w:tc>
          <w:tcPr>
            <w:tcW w:w="1417" w:type="dxa"/>
            <w:shd w:val="clear" w:color="auto" w:fill="auto"/>
          </w:tcPr>
          <w:p w:rsidR="001F4BDF" w:rsidRPr="001A3EC3" w:rsidRDefault="001F4BDF" w:rsidP="001F4BDF">
            <w:pPr>
              <w:pStyle w:val="ConsPlusNormal"/>
              <w:ind w:firstLine="0"/>
              <w:rPr>
                <w:rFonts w:ascii="Times New Roman" w:hAnsi="Times New Roman" w:cs="Times New Roman"/>
                <w:sz w:val="18"/>
                <w:szCs w:val="18"/>
                <w:vertAlign w:val="superscript"/>
              </w:rPr>
            </w:pPr>
            <w:r w:rsidRPr="001A3EC3">
              <w:rPr>
                <w:rFonts w:ascii="Times New Roman" w:hAnsi="Times New Roman" w:cs="Times New Roman"/>
                <w:sz w:val="18"/>
                <w:szCs w:val="18"/>
              </w:rPr>
              <w:t>мин.- 200 кв</w:t>
            </w:r>
            <w:proofErr w:type="gramStart"/>
            <w:r w:rsidRPr="001A3EC3">
              <w:rPr>
                <w:rFonts w:ascii="Times New Roman" w:hAnsi="Times New Roman" w:cs="Times New Roman"/>
                <w:sz w:val="18"/>
                <w:szCs w:val="18"/>
              </w:rPr>
              <w:t>.м</w:t>
            </w:r>
            <w:proofErr w:type="gramEnd"/>
            <w:r w:rsidRPr="001A3EC3">
              <w:rPr>
                <w:rFonts w:ascii="Times New Roman" w:hAnsi="Times New Roman" w:cs="Times New Roman"/>
                <w:sz w:val="18"/>
                <w:szCs w:val="18"/>
                <w:vertAlign w:val="superscript"/>
              </w:rPr>
              <w:t xml:space="preserve"> </w:t>
            </w:r>
          </w:p>
          <w:p w:rsidR="001F4BDF" w:rsidRPr="001A3EC3" w:rsidRDefault="001F4BDF" w:rsidP="001F4BDF">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t>макс. – 10 000 кв</w:t>
            </w:r>
            <w:proofErr w:type="gramStart"/>
            <w:r w:rsidRPr="001A3EC3">
              <w:rPr>
                <w:rFonts w:ascii="Times New Roman" w:hAnsi="Times New Roman" w:cs="Times New Roman"/>
                <w:sz w:val="18"/>
                <w:szCs w:val="18"/>
              </w:rPr>
              <w:t>.м</w:t>
            </w:r>
            <w:proofErr w:type="gramEnd"/>
          </w:p>
        </w:tc>
        <w:tc>
          <w:tcPr>
            <w:tcW w:w="1275" w:type="dxa"/>
            <w:shd w:val="clear" w:color="auto" w:fill="auto"/>
            <w:vAlign w:val="center"/>
          </w:tcPr>
          <w:p w:rsidR="001F4BDF" w:rsidRPr="001A3EC3" w:rsidRDefault="001F4BDF" w:rsidP="001F4BDF">
            <w:pPr>
              <w:pStyle w:val="ConsPlusNormal"/>
              <w:ind w:right="-14" w:firstLine="31"/>
              <w:jc w:val="center"/>
              <w:rPr>
                <w:rFonts w:ascii="Times New Roman" w:hAnsi="Times New Roman" w:cs="Times New Roman"/>
                <w:sz w:val="18"/>
                <w:szCs w:val="18"/>
              </w:rPr>
            </w:pPr>
          </w:p>
          <w:p w:rsidR="001F4BDF" w:rsidRPr="001A3EC3" w:rsidRDefault="001F4BDF" w:rsidP="001F4BDF">
            <w:pPr>
              <w:pStyle w:val="ConsPlusNormal"/>
              <w:ind w:right="-14" w:firstLine="31"/>
              <w:jc w:val="center"/>
              <w:rPr>
                <w:rFonts w:ascii="Times New Roman" w:hAnsi="Times New Roman" w:cs="Times New Roman"/>
                <w:sz w:val="18"/>
                <w:szCs w:val="18"/>
              </w:rPr>
            </w:pPr>
          </w:p>
          <w:p w:rsidR="001F4BDF" w:rsidRPr="001A3EC3" w:rsidRDefault="001F4BDF" w:rsidP="001F4BDF">
            <w:pPr>
              <w:pStyle w:val="ConsPlusNormal"/>
              <w:ind w:right="-14" w:firstLine="31"/>
              <w:rPr>
                <w:rFonts w:ascii="Times New Roman" w:hAnsi="Times New Roman" w:cs="Times New Roman"/>
                <w:sz w:val="18"/>
                <w:szCs w:val="18"/>
              </w:rPr>
            </w:pPr>
            <w:r w:rsidRPr="001A3EC3">
              <w:rPr>
                <w:rFonts w:ascii="Times New Roman" w:hAnsi="Times New Roman" w:cs="Times New Roman"/>
                <w:sz w:val="18"/>
                <w:szCs w:val="18"/>
              </w:rPr>
              <w:t>60</w:t>
            </w:r>
          </w:p>
        </w:tc>
      </w:tr>
      <w:tr w:rsidR="001F4BDF" w:rsidRPr="001A3EC3" w:rsidTr="007C1E6A">
        <w:trPr>
          <w:trHeight w:val="272"/>
        </w:trPr>
        <w:tc>
          <w:tcPr>
            <w:tcW w:w="566" w:type="dxa"/>
            <w:shd w:val="clear" w:color="auto" w:fill="auto"/>
          </w:tcPr>
          <w:p w:rsidR="001F4BDF" w:rsidRPr="001A3EC3" w:rsidRDefault="001F4BDF" w:rsidP="001F4BDF">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t>2.</w:t>
            </w:r>
            <w:r w:rsidR="000673AC" w:rsidRPr="001A3EC3">
              <w:rPr>
                <w:rFonts w:ascii="Times New Roman" w:hAnsi="Times New Roman" w:cs="Times New Roman"/>
                <w:sz w:val="18"/>
                <w:szCs w:val="18"/>
              </w:rPr>
              <w:t>7</w:t>
            </w:r>
          </w:p>
        </w:tc>
        <w:tc>
          <w:tcPr>
            <w:tcW w:w="1700" w:type="dxa"/>
            <w:gridSpan w:val="2"/>
            <w:shd w:val="clear" w:color="auto" w:fill="auto"/>
          </w:tcPr>
          <w:p w:rsidR="001F4BDF" w:rsidRPr="001A3EC3" w:rsidRDefault="001F4BDF" w:rsidP="001F4BDF">
            <w:pPr>
              <w:pStyle w:val="affc"/>
              <w:rPr>
                <w:rFonts w:ascii="Times New Roman" w:hAnsi="Times New Roman" w:cs="Times New Roman"/>
                <w:sz w:val="18"/>
                <w:szCs w:val="18"/>
              </w:rPr>
            </w:pPr>
            <w:bookmarkStart w:id="309" w:name="sub_1032"/>
            <w:r w:rsidRPr="001A3EC3">
              <w:rPr>
                <w:rFonts w:ascii="Times New Roman" w:hAnsi="Times New Roman" w:cs="Times New Roman"/>
                <w:sz w:val="18"/>
                <w:szCs w:val="18"/>
              </w:rPr>
              <w:t>Социальное обслуживание</w:t>
            </w:r>
            <w:bookmarkEnd w:id="309"/>
          </w:p>
        </w:tc>
        <w:tc>
          <w:tcPr>
            <w:tcW w:w="3826" w:type="dxa"/>
            <w:shd w:val="clear" w:color="auto" w:fill="auto"/>
          </w:tcPr>
          <w:p w:rsidR="001F4BDF" w:rsidRPr="001A3EC3" w:rsidRDefault="001F4BDF" w:rsidP="001F4BDF">
            <w:pPr>
              <w:pStyle w:val="affc"/>
              <w:rPr>
                <w:rFonts w:ascii="Times New Roman" w:hAnsi="Times New Roman" w:cs="Times New Roman"/>
                <w:sz w:val="18"/>
                <w:szCs w:val="18"/>
              </w:rPr>
            </w:pPr>
            <w:r w:rsidRPr="001A3EC3">
              <w:rPr>
                <w:rFonts w:ascii="Times New Roman" w:hAnsi="Times New Roman" w:cs="Times New Roman"/>
                <w:sz w:val="18"/>
                <w:szCs w:val="18"/>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1A3EC3">
                <w:rPr>
                  <w:rFonts w:ascii="Times New Roman" w:hAnsi="Times New Roman" w:cs="Times New Roman"/>
                  <w:sz w:val="18"/>
                  <w:szCs w:val="18"/>
                </w:rPr>
                <w:t>кодами 3.2.1 - 3.2.4</w:t>
              </w:r>
            </w:hyperlink>
          </w:p>
        </w:tc>
        <w:tc>
          <w:tcPr>
            <w:tcW w:w="850" w:type="dxa"/>
            <w:shd w:val="clear" w:color="auto" w:fill="auto"/>
          </w:tcPr>
          <w:p w:rsidR="001F4BDF" w:rsidRPr="001A3EC3" w:rsidRDefault="001F4BDF" w:rsidP="001F4BDF">
            <w:pPr>
              <w:pStyle w:val="affc"/>
              <w:jc w:val="center"/>
              <w:rPr>
                <w:rFonts w:ascii="Times New Roman" w:hAnsi="Times New Roman" w:cs="Times New Roman"/>
                <w:sz w:val="18"/>
                <w:szCs w:val="18"/>
              </w:rPr>
            </w:pPr>
            <w:r w:rsidRPr="001A3EC3">
              <w:rPr>
                <w:rFonts w:ascii="Times New Roman" w:hAnsi="Times New Roman" w:cs="Times New Roman"/>
                <w:sz w:val="18"/>
                <w:szCs w:val="18"/>
              </w:rPr>
              <w:t>3.2</w:t>
            </w:r>
          </w:p>
        </w:tc>
        <w:tc>
          <w:tcPr>
            <w:tcW w:w="1417" w:type="dxa"/>
            <w:shd w:val="clear" w:color="auto" w:fill="auto"/>
          </w:tcPr>
          <w:p w:rsidR="001F4BDF" w:rsidRPr="001A3EC3" w:rsidRDefault="001F4BDF" w:rsidP="001F4BDF">
            <w:pPr>
              <w:pStyle w:val="TableParagraph"/>
              <w:ind w:right="34"/>
              <w:rPr>
                <w:sz w:val="18"/>
                <w:szCs w:val="18"/>
              </w:rPr>
            </w:pPr>
            <w:r w:rsidRPr="001A3EC3">
              <w:rPr>
                <w:sz w:val="18"/>
                <w:szCs w:val="18"/>
              </w:rPr>
              <w:t>мин.- 200 кв</w:t>
            </w:r>
            <w:proofErr w:type="gramStart"/>
            <w:r w:rsidRPr="001A3EC3">
              <w:rPr>
                <w:sz w:val="18"/>
                <w:szCs w:val="18"/>
              </w:rPr>
              <w:t>.м</w:t>
            </w:r>
            <w:proofErr w:type="gramEnd"/>
            <w:r w:rsidRPr="001A3EC3">
              <w:rPr>
                <w:sz w:val="18"/>
                <w:szCs w:val="18"/>
              </w:rPr>
              <w:t xml:space="preserve"> макс. - 3500 кв.м</w:t>
            </w:r>
          </w:p>
        </w:tc>
        <w:tc>
          <w:tcPr>
            <w:tcW w:w="1275" w:type="dxa"/>
            <w:shd w:val="clear" w:color="auto" w:fill="auto"/>
            <w:vAlign w:val="center"/>
          </w:tcPr>
          <w:p w:rsidR="001F4BDF" w:rsidRPr="001A3EC3" w:rsidRDefault="001F4BDF" w:rsidP="001F4BDF">
            <w:pPr>
              <w:pStyle w:val="TableParagraph"/>
              <w:spacing w:before="1"/>
              <w:ind w:left="0" w:right="-14" w:firstLine="315"/>
              <w:jc w:val="right"/>
              <w:rPr>
                <w:sz w:val="18"/>
                <w:szCs w:val="18"/>
              </w:rPr>
            </w:pPr>
          </w:p>
          <w:p w:rsidR="001F4BDF" w:rsidRPr="001A3EC3" w:rsidRDefault="001F4BDF" w:rsidP="001F4BDF">
            <w:pPr>
              <w:pStyle w:val="TableParagraph"/>
              <w:ind w:right="-14" w:firstLine="315"/>
              <w:rPr>
                <w:sz w:val="18"/>
                <w:szCs w:val="18"/>
              </w:rPr>
            </w:pPr>
            <w:r w:rsidRPr="001A3EC3">
              <w:rPr>
                <w:sz w:val="18"/>
                <w:szCs w:val="18"/>
              </w:rPr>
              <w:t>60</w:t>
            </w:r>
          </w:p>
        </w:tc>
      </w:tr>
      <w:tr w:rsidR="001F4BDF" w:rsidRPr="001A3EC3" w:rsidTr="007C1E6A">
        <w:trPr>
          <w:trHeight w:val="272"/>
        </w:trPr>
        <w:tc>
          <w:tcPr>
            <w:tcW w:w="566" w:type="dxa"/>
            <w:shd w:val="clear" w:color="auto" w:fill="auto"/>
          </w:tcPr>
          <w:p w:rsidR="001F4BDF" w:rsidRPr="001A3EC3" w:rsidRDefault="001F4BDF" w:rsidP="001F4BDF">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t>2.</w:t>
            </w:r>
            <w:r w:rsidR="000673AC" w:rsidRPr="001A3EC3">
              <w:rPr>
                <w:rFonts w:ascii="Times New Roman" w:hAnsi="Times New Roman" w:cs="Times New Roman"/>
                <w:sz w:val="18"/>
                <w:szCs w:val="18"/>
              </w:rPr>
              <w:t>8</w:t>
            </w:r>
          </w:p>
        </w:tc>
        <w:tc>
          <w:tcPr>
            <w:tcW w:w="1700" w:type="dxa"/>
            <w:gridSpan w:val="2"/>
            <w:shd w:val="clear" w:color="auto" w:fill="auto"/>
          </w:tcPr>
          <w:p w:rsidR="001F4BDF" w:rsidRPr="001A3EC3" w:rsidRDefault="001F4BDF" w:rsidP="001F4BDF">
            <w:pPr>
              <w:adjustRightInd w:val="0"/>
              <w:jc w:val="both"/>
              <w:rPr>
                <w:rFonts w:eastAsia="Calibri"/>
                <w:sz w:val="18"/>
                <w:szCs w:val="18"/>
              </w:rPr>
            </w:pPr>
            <w:r w:rsidRPr="001A3EC3">
              <w:rPr>
                <w:rFonts w:eastAsia="Calibri"/>
                <w:sz w:val="18"/>
                <w:szCs w:val="18"/>
              </w:rPr>
              <w:t>Дома социального обслуживания</w:t>
            </w:r>
          </w:p>
          <w:p w:rsidR="001F4BDF" w:rsidRPr="001A3EC3" w:rsidRDefault="001F4BDF" w:rsidP="001F4BDF">
            <w:pPr>
              <w:pStyle w:val="affc"/>
              <w:rPr>
                <w:rFonts w:ascii="Times New Roman" w:hAnsi="Times New Roman" w:cs="Times New Roman"/>
                <w:sz w:val="18"/>
                <w:szCs w:val="18"/>
              </w:rPr>
            </w:pPr>
          </w:p>
        </w:tc>
        <w:tc>
          <w:tcPr>
            <w:tcW w:w="3826" w:type="dxa"/>
            <w:shd w:val="clear" w:color="auto" w:fill="auto"/>
          </w:tcPr>
          <w:p w:rsidR="001F4BDF" w:rsidRPr="001A3EC3" w:rsidRDefault="001F4BDF" w:rsidP="001F4BDF">
            <w:pPr>
              <w:adjustRightInd w:val="0"/>
              <w:jc w:val="both"/>
              <w:rPr>
                <w:sz w:val="18"/>
                <w:szCs w:val="18"/>
              </w:rPr>
            </w:pPr>
            <w:r w:rsidRPr="001A3EC3">
              <w:rPr>
                <w:sz w:val="18"/>
                <w:szCs w:val="18"/>
              </w:rPr>
              <w:t>Размещение зданий, предназначенных для размещения домов престарелых, домов ребенка, детских домов, пунктов ночлега для бездомных граждан;</w:t>
            </w:r>
          </w:p>
          <w:p w:rsidR="001F4BDF" w:rsidRPr="001A3EC3" w:rsidRDefault="001F4BDF" w:rsidP="001F4BDF">
            <w:pPr>
              <w:adjustRightInd w:val="0"/>
              <w:jc w:val="both"/>
              <w:rPr>
                <w:sz w:val="18"/>
                <w:szCs w:val="18"/>
              </w:rPr>
            </w:pPr>
            <w:r w:rsidRPr="001A3EC3">
              <w:rPr>
                <w:sz w:val="18"/>
                <w:szCs w:val="18"/>
              </w:rPr>
              <w:t>размещение объектов капитального строительства для временного размещения вынужденных переселенцев, лиц, признанных беженцами</w:t>
            </w:r>
          </w:p>
        </w:tc>
        <w:tc>
          <w:tcPr>
            <w:tcW w:w="850" w:type="dxa"/>
            <w:shd w:val="clear" w:color="auto" w:fill="auto"/>
          </w:tcPr>
          <w:p w:rsidR="001F4BDF" w:rsidRPr="001A3EC3" w:rsidRDefault="001F4BDF" w:rsidP="001F4BDF">
            <w:pPr>
              <w:pStyle w:val="affc"/>
              <w:jc w:val="center"/>
              <w:rPr>
                <w:rFonts w:ascii="Times New Roman" w:hAnsi="Times New Roman" w:cs="Times New Roman"/>
                <w:sz w:val="18"/>
                <w:szCs w:val="18"/>
              </w:rPr>
            </w:pPr>
            <w:r w:rsidRPr="001A3EC3">
              <w:rPr>
                <w:rFonts w:ascii="Times New Roman" w:hAnsi="Times New Roman" w:cs="Times New Roman"/>
                <w:sz w:val="18"/>
                <w:szCs w:val="18"/>
              </w:rPr>
              <w:t>3.2.1</w:t>
            </w:r>
          </w:p>
        </w:tc>
        <w:tc>
          <w:tcPr>
            <w:tcW w:w="1417" w:type="dxa"/>
            <w:shd w:val="clear" w:color="auto" w:fill="auto"/>
          </w:tcPr>
          <w:p w:rsidR="001F4BDF" w:rsidRPr="001A3EC3" w:rsidRDefault="001F4BDF" w:rsidP="001F4BDF">
            <w:pPr>
              <w:pStyle w:val="TableParagraph"/>
              <w:ind w:right="34"/>
              <w:rPr>
                <w:sz w:val="18"/>
                <w:szCs w:val="18"/>
              </w:rPr>
            </w:pPr>
            <w:r w:rsidRPr="001A3EC3">
              <w:rPr>
                <w:sz w:val="18"/>
                <w:szCs w:val="18"/>
              </w:rPr>
              <w:t>мин.- 200 кв</w:t>
            </w:r>
            <w:proofErr w:type="gramStart"/>
            <w:r w:rsidRPr="001A3EC3">
              <w:rPr>
                <w:sz w:val="18"/>
                <w:szCs w:val="18"/>
              </w:rPr>
              <w:t>.м</w:t>
            </w:r>
            <w:proofErr w:type="gramEnd"/>
            <w:r w:rsidRPr="001A3EC3">
              <w:rPr>
                <w:sz w:val="18"/>
                <w:szCs w:val="18"/>
              </w:rPr>
              <w:t xml:space="preserve"> макс. - 3500 кв.м</w:t>
            </w:r>
          </w:p>
        </w:tc>
        <w:tc>
          <w:tcPr>
            <w:tcW w:w="1275" w:type="dxa"/>
            <w:shd w:val="clear" w:color="auto" w:fill="auto"/>
            <w:vAlign w:val="center"/>
          </w:tcPr>
          <w:p w:rsidR="001F4BDF" w:rsidRPr="001A3EC3" w:rsidRDefault="001F4BDF" w:rsidP="001F4BDF">
            <w:pPr>
              <w:pStyle w:val="TableParagraph"/>
              <w:spacing w:before="1"/>
              <w:ind w:left="0" w:right="-14" w:firstLine="315"/>
              <w:jc w:val="right"/>
              <w:rPr>
                <w:sz w:val="18"/>
                <w:szCs w:val="18"/>
              </w:rPr>
            </w:pPr>
          </w:p>
          <w:p w:rsidR="001F4BDF" w:rsidRPr="001A3EC3" w:rsidRDefault="001F4BDF" w:rsidP="001F4BDF">
            <w:pPr>
              <w:pStyle w:val="TableParagraph"/>
              <w:ind w:left="0" w:right="-14" w:firstLine="315"/>
              <w:rPr>
                <w:sz w:val="18"/>
                <w:szCs w:val="18"/>
              </w:rPr>
            </w:pPr>
            <w:r w:rsidRPr="001A3EC3">
              <w:rPr>
                <w:sz w:val="18"/>
                <w:szCs w:val="18"/>
              </w:rPr>
              <w:t>60</w:t>
            </w:r>
          </w:p>
        </w:tc>
      </w:tr>
      <w:tr w:rsidR="001F4BDF" w:rsidRPr="001A3EC3" w:rsidTr="007C1E6A">
        <w:trPr>
          <w:trHeight w:val="272"/>
        </w:trPr>
        <w:tc>
          <w:tcPr>
            <w:tcW w:w="566" w:type="dxa"/>
            <w:shd w:val="clear" w:color="auto" w:fill="auto"/>
          </w:tcPr>
          <w:p w:rsidR="001F4BDF" w:rsidRPr="001A3EC3" w:rsidRDefault="001F4BDF" w:rsidP="001F4BDF">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t>2.</w:t>
            </w:r>
            <w:r w:rsidR="000673AC" w:rsidRPr="001A3EC3">
              <w:rPr>
                <w:rFonts w:ascii="Times New Roman" w:hAnsi="Times New Roman" w:cs="Times New Roman"/>
                <w:sz w:val="18"/>
                <w:szCs w:val="18"/>
              </w:rPr>
              <w:t>9</w:t>
            </w:r>
          </w:p>
        </w:tc>
        <w:tc>
          <w:tcPr>
            <w:tcW w:w="1700" w:type="dxa"/>
            <w:gridSpan w:val="2"/>
            <w:shd w:val="clear" w:color="auto" w:fill="auto"/>
          </w:tcPr>
          <w:p w:rsidR="001F4BDF" w:rsidRPr="001A3EC3" w:rsidRDefault="001F4BDF" w:rsidP="001F4BDF">
            <w:pPr>
              <w:adjustRightInd w:val="0"/>
              <w:jc w:val="both"/>
              <w:rPr>
                <w:rFonts w:eastAsia="Calibri"/>
                <w:sz w:val="18"/>
                <w:szCs w:val="18"/>
              </w:rPr>
            </w:pPr>
            <w:r w:rsidRPr="001A3EC3">
              <w:rPr>
                <w:rFonts w:eastAsia="Calibri"/>
                <w:sz w:val="18"/>
                <w:szCs w:val="18"/>
              </w:rPr>
              <w:t xml:space="preserve">Оказание социальной помощи </w:t>
            </w:r>
            <w:r w:rsidRPr="001A3EC3">
              <w:rPr>
                <w:rFonts w:eastAsia="Calibri"/>
                <w:sz w:val="18"/>
                <w:szCs w:val="18"/>
              </w:rPr>
              <w:lastRenderedPageBreak/>
              <w:t>населению</w:t>
            </w:r>
          </w:p>
          <w:p w:rsidR="001F4BDF" w:rsidRPr="001A3EC3" w:rsidRDefault="001F4BDF" w:rsidP="001F4BDF">
            <w:pPr>
              <w:pStyle w:val="affc"/>
              <w:rPr>
                <w:rFonts w:ascii="Times New Roman" w:hAnsi="Times New Roman" w:cs="Times New Roman"/>
                <w:sz w:val="18"/>
                <w:szCs w:val="18"/>
              </w:rPr>
            </w:pPr>
          </w:p>
        </w:tc>
        <w:tc>
          <w:tcPr>
            <w:tcW w:w="3826" w:type="dxa"/>
            <w:shd w:val="clear" w:color="auto" w:fill="auto"/>
          </w:tcPr>
          <w:p w:rsidR="001F4BDF" w:rsidRPr="001A3EC3" w:rsidRDefault="001F4BDF" w:rsidP="001F4BDF">
            <w:pPr>
              <w:adjustRightInd w:val="0"/>
              <w:jc w:val="both"/>
              <w:rPr>
                <w:rFonts w:eastAsia="Calibri"/>
                <w:sz w:val="18"/>
                <w:szCs w:val="18"/>
              </w:rPr>
            </w:pPr>
            <w:proofErr w:type="gramStart"/>
            <w:r w:rsidRPr="001A3EC3">
              <w:rPr>
                <w:rFonts w:eastAsia="Calibri"/>
                <w:sz w:val="18"/>
                <w:szCs w:val="18"/>
              </w:rPr>
              <w:lastRenderedPageBreak/>
              <w:t xml:space="preserve">Размещение зданий, предназначенных для служб психологической и бесплатной юридической помощи, социальных, </w:t>
            </w:r>
            <w:r w:rsidRPr="001A3EC3">
              <w:rPr>
                <w:rFonts w:eastAsia="Calibri"/>
                <w:sz w:val="18"/>
                <w:szCs w:val="18"/>
              </w:rPr>
              <w:lastRenderedPageBreak/>
              <w:t>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tc>
        <w:tc>
          <w:tcPr>
            <w:tcW w:w="850" w:type="dxa"/>
            <w:shd w:val="clear" w:color="auto" w:fill="auto"/>
          </w:tcPr>
          <w:p w:rsidR="001F4BDF" w:rsidRPr="001A3EC3" w:rsidRDefault="001F4BDF" w:rsidP="001F4BDF">
            <w:pPr>
              <w:pStyle w:val="affc"/>
              <w:jc w:val="center"/>
              <w:rPr>
                <w:rFonts w:ascii="Times New Roman" w:hAnsi="Times New Roman" w:cs="Times New Roman"/>
                <w:sz w:val="18"/>
                <w:szCs w:val="18"/>
              </w:rPr>
            </w:pPr>
            <w:r w:rsidRPr="001A3EC3">
              <w:rPr>
                <w:rFonts w:ascii="Times New Roman" w:hAnsi="Times New Roman" w:cs="Times New Roman"/>
                <w:sz w:val="18"/>
                <w:szCs w:val="18"/>
              </w:rPr>
              <w:lastRenderedPageBreak/>
              <w:t>3.2.2</w:t>
            </w:r>
          </w:p>
        </w:tc>
        <w:tc>
          <w:tcPr>
            <w:tcW w:w="1417" w:type="dxa"/>
            <w:shd w:val="clear" w:color="auto" w:fill="auto"/>
          </w:tcPr>
          <w:p w:rsidR="001F4BDF" w:rsidRPr="001A3EC3" w:rsidRDefault="001F4BDF" w:rsidP="001F4BDF">
            <w:pPr>
              <w:pStyle w:val="TableParagraph"/>
              <w:ind w:right="34"/>
              <w:rPr>
                <w:sz w:val="18"/>
                <w:szCs w:val="18"/>
              </w:rPr>
            </w:pPr>
            <w:r w:rsidRPr="001A3EC3">
              <w:rPr>
                <w:sz w:val="18"/>
                <w:szCs w:val="18"/>
              </w:rPr>
              <w:t>мин.- 200 кв</w:t>
            </w:r>
            <w:proofErr w:type="gramStart"/>
            <w:r w:rsidRPr="001A3EC3">
              <w:rPr>
                <w:sz w:val="18"/>
                <w:szCs w:val="18"/>
              </w:rPr>
              <w:t>.м</w:t>
            </w:r>
            <w:proofErr w:type="gramEnd"/>
            <w:r w:rsidRPr="001A3EC3">
              <w:rPr>
                <w:sz w:val="18"/>
                <w:szCs w:val="18"/>
              </w:rPr>
              <w:t xml:space="preserve"> макс. - 3500 кв.м</w:t>
            </w:r>
          </w:p>
        </w:tc>
        <w:tc>
          <w:tcPr>
            <w:tcW w:w="1275" w:type="dxa"/>
            <w:shd w:val="clear" w:color="auto" w:fill="auto"/>
            <w:vAlign w:val="center"/>
          </w:tcPr>
          <w:p w:rsidR="001F4BDF" w:rsidRPr="001A3EC3" w:rsidRDefault="001F4BDF" w:rsidP="001F4BDF">
            <w:pPr>
              <w:pStyle w:val="TableParagraph"/>
              <w:ind w:left="0" w:right="-14" w:firstLine="315"/>
              <w:rPr>
                <w:sz w:val="18"/>
                <w:szCs w:val="18"/>
              </w:rPr>
            </w:pPr>
            <w:r w:rsidRPr="001A3EC3">
              <w:rPr>
                <w:sz w:val="18"/>
                <w:szCs w:val="18"/>
              </w:rPr>
              <w:t>60</w:t>
            </w:r>
          </w:p>
        </w:tc>
      </w:tr>
      <w:tr w:rsidR="001F4BDF" w:rsidRPr="001A3EC3" w:rsidTr="007C1E6A">
        <w:trPr>
          <w:trHeight w:val="272"/>
        </w:trPr>
        <w:tc>
          <w:tcPr>
            <w:tcW w:w="566" w:type="dxa"/>
            <w:shd w:val="clear" w:color="auto" w:fill="auto"/>
          </w:tcPr>
          <w:p w:rsidR="001F4BDF" w:rsidRPr="001A3EC3" w:rsidRDefault="001F4BDF" w:rsidP="001F4BDF">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lastRenderedPageBreak/>
              <w:t>2.1</w:t>
            </w:r>
            <w:r w:rsidR="000673AC" w:rsidRPr="001A3EC3">
              <w:rPr>
                <w:rFonts w:ascii="Times New Roman" w:hAnsi="Times New Roman" w:cs="Times New Roman"/>
                <w:sz w:val="18"/>
                <w:szCs w:val="18"/>
              </w:rPr>
              <w:t>0</w:t>
            </w:r>
          </w:p>
        </w:tc>
        <w:tc>
          <w:tcPr>
            <w:tcW w:w="1700" w:type="dxa"/>
            <w:gridSpan w:val="2"/>
            <w:shd w:val="clear" w:color="auto" w:fill="auto"/>
          </w:tcPr>
          <w:p w:rsidR="001F4BDF" w:rsidRPr="001A3EC3" w:rsidRDefault="001F4BDF" w:rsidP="001F4BDF">
            <w:pPr>
              <w:adjustRightInd w:val="0"/>
              <w:jc w:val="both"/>
              <w:rPr>
                <w:rFonts w:eastAsia="Calibri"/>
                <w:sz w:val="18"/>
                <w:szCs w:val="18"/>
              </w:rPr>
            </w:pPr>
            <w:r w:rsidRPr="001A3EC3">
              <w:rPr>
                <w:rFonts w:eastAsia="Calibri"/>
                <w:sz w:val="18"/>
                <w:szCs w:val="18"/>
              </w:rPr>
              <w:t>Оказание услуг связи</w:t>
            </w:r>
          </w:p>
          <w:p w:rsidR="001F4BDF" w:rsidRPr="001A3EC3" w:rsidRDefault="001F4BDF" w:rsidP="001F4BDF">
            <w:pPr>
              <w:pStyle w:val="affc"/>
              <w:rPr>
                <w:rFonts w:ascii="Times New Roman" w:hAnsi="Times New Roman" w:cs="Times New Roman"/>
                <w:sz w:val="18"/>
                <w:szCs w:val="18"/>
              </w:rPr>
            </w:pPr>
          </w:p>
        </w:tc>
        <w:tc>
          <w:tcPr>
            <w:tcW w:w="3826" w:type="dxa"/>
            <w:shd w:val="clear" w:color="auto" w:fill="auto"/>
          </w:tcPr>
          <w:p w:rsidR="001F4BDF" w:rsidRPr="001A3EC3" w:rsidRDefault="001F4BDF" w:rsidP="001F4BDF">
            <w:pPr>
              <w:adjustRightInd w:val="0"/>
              <w:jc w:val="both"/>
              <w:rPr>
                <w:rFonts w:eastAsia="Calibri"/>
                <w:sz w:val="18"/>
                <w:szCs w:val="18"/>
              </w:rPr>
            </w:pPr>
            <w:r w:rsidRPr="001A3EC3">
              <w:rPr>
                <w:rFonts w:eastAsia="Calibri"/>
                <w:sz w:val="18"/>
                <w:szCs w:val="1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50" w:type="dxa"/>
            <w:shd w:val="clear" w:color="auto" w:fill="auto"/>
          </w:tcPr>
          <w:p w:rsidR="001F4BDF" w:rsidRPr="001A3EC3" w:rsidRDefault="001F4BDF" w:rsidP="001F4BDF">
            <w:pPr>
              <w:pStyle w:val="affc"/>
              <w:jc w:val="center"/>
              <w:rPr>
                <w:rFonts w:ascii="Times New Roman" w:hAnsi="Times New Roman" w:cs="Times New Roman"/>
                <w:sz w:val="18"/>
                <w:szCs w:val="18"/>
              </w:rPr>
            </w:pPr>
            <w:r w:rsidRPr="001A3EC3">
              <w:rPr>
                <w:rFonts w:ascii="Times New Roman" w:hAnsi="Times New Roman" w:cs="Times New Roman"/>
                <w:sz w:val="18"/>
                <w:szCs w:val="18"/>
              </w:rPr>
              <w:t>3.2.3</w:t>
            </w:r>
          </w:p>
        </w:tc>
        <w:tc>
          <w:tcPr>
            <w:tcW w:w="1417" w:type="dxa"/>
            <w:shd w:val="clear" w:color="auto" w:fill="auto"/>
          </w:tcPr>
          <w:p w:rsidR="001F4BDF" w:rsidRPr="001A3EC3" w:rsidRDefault="001F4BDF" w:rsidP="001F4BDF">
            <w:pPr>
              <w:pStyle w:val="TableParagraph"/>
              <w:ind w:right="34"/>
              <w:rPr>
                <w:sz w:val="18"/>
                <w:szCs w:val="18"/>
              </w:rPr>
            </w:pPr>
            <w:r w:rsidRPr="001A3EC3">
              <w:rPr>
                <w:sz w:val="18"/>
                <w:szCs w:val="18"/>
              </w:rPr>
              <w:t>мин.- 200 кв</w:t>
            </w:r>
            <w:proofErr w:type="gramStart"/>
            <w:r w:rsidRPr="001A3EC3">
              <w:rPr>
                <w:sz w:val="18"/>
                <w:szCs w:val="18"/>
              </w:rPr>
              <w:t>.м</w:t>
            </w:r>
            <w:proofErr w:type="gramEnd"/>
            <w:r w:rsidRPr="001A3EC3">
              <w:rPr>
                <w:sz w:val="18"/>
                <w:szCs w:val="18"/>
              </w:rPr>
              <w:t xml:space="preserve"> макс. - 3500 кв.м</w:t>
            </w:r>
          </w:p>
        </w:tc>
        <w:tc>
          <w:tcPr>
            <w:tcW w:w="1275" w:type="dxa"/>
            <w:shd w:val="clear" w:color="auto" w:fill="auto"/>
            <w:vAlign w:val="center"/>
          </w:tcPr>
          <w:p w:rsidR="001F4BDF" w:rsidRPr="001A3EC3" w:rsidRDefault="001F4BDF" w:rsidP="001F4BDF">
            <w:pPr>
              <w:pStyle w:val="TableParagraph"/>
              <w:ind w:left="0" w:right="-14" w:firstLine="315"/>
              <w:rPr>
                <w:sz w:val="18"/>
                <w:szCs w:val="18"/>
              </w:rPr>
            </w:pPr>
            <w:r w:rsidRPr="001A3EC3">
              <w:rPr>
                <w:sz w:val="18"/>
                <w:szCs w:val="18"/>
              </w:rPr>
              <w:t>60</w:t>
            </w:r>
          </w:p>
        </w:tc>
      </w:tr>
      <w:tr w:rsidR="001F4BDF" w:rsidRPr="001A3EC3" w:rsidTr="007C1E6A">
        <w:trPr>
          <w:trHeight w:val="272"/>
        </w:trPr>
        <w:tc>
          <w:tcPr>
            <w:tcW w:w="566" w:type="dxa"/>
            <w:shd w:val="clear" w:color="auto" w:fill="auto"/>
          </w:tcPr>
          <w:p w:rsidR="001F4BDF" w:rsidRPr="001A3EC3" w:rsidRDefault="001F4BDF" w:rsidP="001F4BDF">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t>2.1</w:t>
            </w:r>
            <w:r w:rsidR="000673AC" w:rsidRPr="001A3EC3">
              <w:rPr>
                <w:rFonts w:ascii="Times New Roman" w:hAnsi="Times New Roman" w:cs="Times New Roman"/>
                <w:sz w:val="18"/>
                <w:szCs w:val="18"/>
              </w:rPr>
              <w:t>1</w:t>
            </w:r>
          </w:p>
        </w:tc>
        <w:tc>
          <w:tcPr>
            <w:tcW w:w="1700" w:type="dxa"/>
            <w:gridSpan w:val="2"/>
            <w:shd w:val="clear" w:color="auto" w:fill="auto"/>
          </w:tcPr>
          <w:p w:rsidR="001F4BDF" w:rsidRPr="001A3EC3" w:rsidRDefault="001F4BDF" w:rsidP="001F4BDF">
            <w:pPr>
              <w:adjustRightInd w:val="0"/>
              <w:jc w:val="both"/>
              <w:rPr>
                <w:rFonts w:eastAsia="Calibri"/>
                <w:sz w:val="18"/>
                <w:szCs w:val="18"/>
              </w:rPr>
            </w:pPr>
            <w:r w:rsidRPr="001A3EC3">
              <w:rPr>
                <w:rFonts w:eastAsia="Calibri"/>
                <w:sz w:val="18"/>
                <w:szCs w:val="18"/>
              </w:rPr>
              <w:t>Общежития</w:t>
            </w:r>
          </w:p>
          <w:p w:rsidR="001F4BDF" w:rsidRPr="001A3EC3" w:rsidRDefault="001F4BDF" w:rsidP="001F4BDF">
            <w:pPr>
              <w:pStyle w:val="affc"/>
              <w:rPr>
                <w:rFonts w:ascii="Times New Roman" w:hAnsi="Times New Roman" w:cs="Times New Roman"/>
                <w:sz w:val="18"/>
                <w:szCs w:val="18"/>
              </w:rPr>
            </w:pPr>
          </w:p>
        </w:tc>
        <w:tc>
          <w:tcPr>
            <w:tcW w:w="3826" w:type="dxa"/>
            <w:shd w:val="clear" w:color="auto" w:fill="auto"/>
          </w:tcPr>
          <w:p w:rsidR="001F4BDF" w:rsidRPr="001A3EC3" w:rsidRDefault="001F4BDF" w:rsidP="001F4BDF">
            <w:pPr>
              <w:adjustRightInd w:val="0"/>
              <w:jc w:val="both"/>
              <w:rPr>
                <w:rFonts w:eastAsia="Calibri"/>
                <w:sz w:val="18"/>
                <w:szCs w:val="18"/>
              </w:rPr>
            </w:pPr>
            <w:r w:rsidRPr="001A3EC3">
              <w:rPr>
                <w:rFonts w:eastAsia="Calibri"/>
                <w:sz w:val="18"/>
                <w:szCs w:val="18"/>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7" w:history="1">
              <w:r w:rsidRPr="001A3EC3">
                <w:rPr>
                  <w:rFonts w:eastAsia="Calibri"/>
                  <w:sz w:val="18"/>
                  <w:szCs w:val="18"/>
                </w:rPr>
                <w:t>кодом 4.7</w:t>
              </w:r>
            </w:hyperlink>
          </w:p>
        </w:tc>
        <w:tc>
          <w:tcPr>
            <w:tcW w:w="850" w:type="dxa"/>
            <w:shd w:val="clear" w:color="auto" w:fill="auto"/>
          </w:tcPr>
          <w:p w:rsidR="001F4BDF" w:rsidRPr="001A3EC3" w:rsidRDefault="001F4BDF" w:rsidP="001F4BDF">
            <w:pPr>
              <w:pStyle w:val="affc"/>
              <w:jc w:val="center"/>
              <w:rPr>
                <w:rFonts w:ascii="Times New Roman" w:hAnsi="Times New Roman" w:cs="Times New Roman"/>
                <w:sz w:val="18"/>
                <w:szCs w:val="18"/>
              </w:rPr>
            </w:pPr>
            <w:r w:rsidRPr="001A3EC3">
              <w:rPr>
                <w:rFonts w:ascii="Times New Roman" w:hAnsi="Times New Roman" w:cs="Times New Roman"/>
                <w:sz w:val="18"/>
                <w:szCs w:val="18"/>
              </w:rPr>
              <w:t>3.2.4</w:t>
            </w:r>
          </w:p>
        </w:tc>
        <w:tc>
          <w:tcPr>
            <w:tcW w:w="1417" w:type="dxa"/>
            <w:shd w:val="clear" w:color="auto" w:fill="auto"/>
          </w:tcPr>
          <w:p w:rsidR="001F4BDF" w:rsidRPr="001A3EC3" w:rsidRDefault="001F4BDF" w:rsidP="001F4BDF">
            <w:pPr>
              <w:pStyle w:val="TableParagraph"/>
              <w:ind w:right="34"/>
              <w:rPr>
                <w:sz w:val="18"/>
                <w:szCs w:val="18"/>
              </w:rPr>
            </w:pPr>
            <w:r w:rsidRPr="001A3EC3">
              <w:rPr>
                <w:sz w:val="18"/>
                <w:szCs w:val="18"/>
              </w:rPr>
              <w:t>мин.- 300 кв</w:t>
            </w:r>
            <w:proofErr w:type="gramStart"/>
            <w:r w:rsidRPr="001A3EC3">
              <w:rPr>
                <w:sz w:val="18"/>
                <w:szCs w:val="18"/>
              </w:rPr>
              <w:t>.м</w:t>
            </w:r>
            <w:proofErr w:type="gramEnd"/>
            <w:r w:rsidRPr="001A3EC3">
              <w:rPr>
                <w:sz w:val="18"/>
                <w:szCs w:val="18"/>
              </w:rPr>
              <w:t xml:space="preserve"> макс. - 3500 кв.м</w:t>
            </w:r>
          </w:p>
        </w:tc>
        <w:tc>
          <w:tcPr>
            <w:tcW w:w="1275" w:type="dxa"/>
            <w:shd w:val="clear" w:color="auto" w:fill="auto"/>
            <w:vAlign w:val="center"/>
          </w:tcPr>
          <w:p w:rsidR="001F4BDF" w:rsidRPr="001A3EC3" w:rsidRDefault="001F4BDF" w:rsidP="001F4BDF">
            <w:pPr>
              <w:pStyle w:val="TableParagraph"/>
              <w:ind w:left="0" w:right="-14" w:firstLine="315"/>
              <w:rPr>
                <w:sz w:val="18"/>
                <w:szCs w:val="18"/>
              </w:rPr>
            </w:pPr>
            <w:r w:rsidRPr="001A3EC3">
              <w:rPr>
                <w:sz w:val="18"/>
                <w:szCs w:val="18"/>
              </w:rPr>
              <w:t>60</w:t>
            </w:r>
          </w:p>
        </w:tc>
      </w:tr>
      <w:tr w:rsidR="001F4BDF" w:rsidRPr="001A3EC3" w:rsidTr="007C1E6A">
        <w:trPr>
          <w:trHeight w:val="892"/>
        </w:trPr>
        <w:tc>
          <w:tcPr>
            <w:tcW w:w="566" w:type="dxa"/>
            <w:shd w:val="clear" w:color="auto" w:fill="auto"/>
          </w:tcPr>
          <w:p w:rsidR="001F4BDF" w:rsidRPr="001A3EC3" w:rsidRDefault="001F4BDF" w:rsidP="001F4BDF">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t>2.1</w:t>
            </w:r>
            <w:r w:rsidR="000673AC" w:rsidRPr="001A3EC3">
              <w:rPr>
                <w:rFonts w:ascii="Times New Roman" w:hAnsi="Times New Roman" w:cs="Times New Roman"/>
                <w:sz w:val="18"/>
                <w:szCs w:val="18"/>
              </w:rPr>
              <w:t>2</w:t>
            </w:r>
          </w:p>
        </w:tc>
        <w:tc>
          <w:tcPr>
            <w:tcW w:w="1700" w:type="dxa"/>
            <w:gridSpan w:val="2"/>
            <w:shd w:val="clear" w:color="auto" w:fill="auto"/>
          </w:tcPr>
          <w:p w:rsidR="001F4BDF" w:rsidRPr="001A3EC3" w:rsidRDefault="001F4BDF" w:rsidP="001F4BDF">
            <w:pPr>
              <w:pStyle w:val="affc"/>
              <w:rPr>
                <w:rFonts w:ascii="Times New Roman" w:hAnsi="Times New Roman" w:cs="Times New Roman"/>
                <w:sz w:val="18"/>
                <w:szCs w:val="18"/>
              </w:rPr>
            </w:pPr>
            <w:bookmarkStart w:id="310" w:name="sub_1033"/>
            <w:r w:rsidRPr="001A3EC3">
              <w:rPr>
                <w:rFonts w:ascii="Times New Roman" w:hAnsi="Times New Roman" w:cs="Times New Roman"/>
                <w:sz w:val="18"/>
                <w:szCs w:val="18"/>
              </w:rPr>
              <w:t>Бытовое обслуживание</w:t>
            </w:r>
            <w:bookmarkEnd w:id="310"/>
          </w:p>
        </w:tc>
        <w:tc>
          <w:tcPr>
            <w:tcW w:w="3826" w:type="dxa"/>
            <w:shd w:val="clear" w:color="auto" w:fill="auto"/>
          </w:tcPr>
          <w:p w:rsidR="001F4BDF" w:rsidRPr="001A3EC3" w:rsidRDefault="001F4BDF" w:rsidP="001F4BDF">
            <w:pPr>
              <w:pStyle w:val="affc"/>
              <w:rPr>
                <w:rFonts w:ascii="Times New Roman" w:hAnsi="Times New Roman" w:cs="Times New Roman"/>
                <w:sz w:val="18"/>
                <w:szCs w:val="18"/>
              </w:rPr>
            </w:pPr>
            <w:r w:rsidRPr="001A3EC3">
              <w:rPr>
                <w:rFonts w:ascii="Times New Roman" w:hAnsi="Times New Roman" w:cs="Times New Roman"/>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0" w:type="dxa"/>
            <w:shd w:val="clear" w:color="auto" w:fill="auto"/>
          </w:tcPr>
          <w:p w:rsidR="001F4BDF" w:rsidRPr="001A3EC3" w:rsidRDefault="001F4BDF" w:rsidP="001F4BDF">
            <w:pPr>
              <w:pStyle w:val="affc"/>
              <w:jc w:val="center"/>
              <w:rPr>
                <w:rFonts w:ascii="Times New Roman" w:hAnsi="Times New Roman" w:cs="Times New Roman"/>
                <w:sz w:val="18"/>
                <w:szCs w:val="18"/>
              </w:rPr>
            </w:pPr>
            <w:r w:rsidRPr="001A3EC3">
              <w:rPr>
                <w:rFonts w:ascii="Times New Roman" w:hAnsi="Times New Roman" w:cs="Times New Roman"/>
                <w:sz w:val="18"/>
                <w:szCs w:val="18"/>
              </w:rPr>
              <w:t>3.3</w:t>
            </w:r>
          </w:p>
        </w:tc>
        <w:tc>
          <w:tcPr>
            <w:tcW w:w="1417" w:type="dxa"/>
            <w:shd w:val="clear" w:color="auto" w:fill="auto"/>
          </w:tcPr>
          <w:p w:rsidR="001F4BDF" w:rsidRPr="001A3EC3" w:rsidRDefault="001F4BDF" w:rsidP="001F4BDF">
            <w:pPr>
              <w:pStyle w:val="ConsPlusNormal"/>
              <w:ind w:firstLine="0"/>
              <w:rPr>
                <w:rFonts w:ascii="Times New Roman" w:hAnsi="Times New Roman" w:cs="Times New Roman"/>
                <w:sz w:val="18"/>
                <w:szCs w:val="18"/>
                <w:vertAlign w:val="superscript"/>
              </w:rPr>
            </w:pPr>
            <w:r w:rsidRPr="001A3EC3">
              <w:rPr>
                <w:rFonts w:ascii="Times New Roman" w:hAnsi="Times New Roman" w:cs="Times New Roman"/>
                <w:sz w:val="18"/>
                <w:szCs w:val="18"/>
              </w:rPr>
              <w:t>мин.- 200 кв</w:t>
            </w:r>
            <w:proofErr w:type="gramStart"/>
            <w:r w:rsidRPr="001A3EC3">
              <w:rPr>
                <w:rFonts w:ascii="Times New Roman" w:hAnsi="Times New Roman" w:cs="Times New Roman"/>
                <w:sz w:val="18"/>
                <w:szCs w:val="18"/>
              </w:rPr>
              <w:t>.м</w:t>
            </w:r>
            <w:proofErr w:type="gramEnd"/>
            <w:r w:rsidRPr="001A3EC3">
              <w:rPr>
                <w:rFonts w:ascii="Times New Roman" w:hAnsi="Times New Roman" w:cs="Times New Roman"/>
                <w:sz w:val="18"/>
                <w:szCs w:val="18"/>
                <w:vertAlign w:val="superscript"/>
              </w:rPr>
              <w:t xml:space="preserve"> </w:t>
            </w:r>
          </w:p>
          <w:p w:rsidR="001F4BDF" w:rsidRPr="001A3EC3" w:rsidRDefault="001F4BDF" w:rsidP="001F4BDF">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t>макс. – 10 000 кв</w:t>
            </w:r>
            <w:proofErr w:type="gramStart"/>
            <w:r w:rsidRPr="001A3EC3">
              <w:rPr>
                <w:rFonts w:ascii="Times New Roman" w:hAnsi="Times New Roman" w:cs="Times New Roman"/>
                <w:sz w:val="18"/>
                <w:szCs w:val="18"/>
              </w:rPr>
              <w:t>.м</w:t>
            </w:r>
            <w:proofErr w:type="gramEnd"/>
          </w:p>
        </w:tc>
        <w:tc>
          <w:tcPr>
            <w:tcW w:w="1275" w:type="dxa"/>
            <w:shd w:val="clear" w:color="auto" w:fill="auto"/>
            <w:vAlign w:val="center"/>
          </w:tcPr>
          <w:p w:rsidR="001F4BDF" w:rsidRPr="001A3EC3" w:rsidRDefault="001F4BDF" w:rsidP="001F4BDF">
            <w:pPr>
              <w:pStyle w:val="ConsPlusNormal"/>
              <w:ind w:right="-14" w:firstLine="315"/>
              <w:rPr>
                <w:rFonts w:ascii="Times New Roman" w:hAnsi="Times New Roman" w:cs="Times New Roman"/>
                <w:sz w:val="18"/>
                <w:szCs w:val="18"/>
              </w:rPr>
            </w:pPr>
            <w:r w:rsidRPr="001A3EC3">
              <w:rPr>
                <w:rFonts w:ascii="Times New Roman" w:hAnsi="Times New Roman" w:cs="Times New Roman"/>
                <w:sz w:val="18"/>
                <w:szCs w:val="18"/>
              </w:rPr>
              <w:t>60</w:t>
            </w:r>
          </w:p>
        </w:tc>
      </w:tr>
      <w:tr w:rsidR="001F4BDF" w:rsidRPr="001A3EC3" w:rsidTr="007C1E6A">
        <w:trPr>
          <w:trHeight w:val="892"/>
        </w:trPr>
        <w:tc>
          <w:tcPr>
            <w:tcW w:w="566" w:type="dxa"/>
            <w:shd w:val="clear" w:color="auto" w:fill="auto"/>
          </w:tcPr>
          <w:p w:rsidR="001F4BDF" w:rsidRPr="001A3EC3" w:rsidRDefault="001F4BDF" w:rsidP="001F4BDF">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t>2.1</w:t>
            </w:r>
            <w:r w:rsidR="000673AC" w:rsidRPr="001A3EC3">
              <w:rPr>
                <w:rFonts w:ascii="Times New Roman" w:hAnsi="Times New Roman" w:cs="Times New Roman"/>
                <w:sz w:val="18"/>
                <w:szCs w:val="18"/>
              </w:rPr>
              <w:t>3</w:t>
            </w:r>
          </w:p>
        </w:tc>
        <w:tc>
          <w:tcPr>
            <w:tcW w:w="1700" w:type="dxa"/>
            <w:gridSpan w:val="2"/>
            <w:shd w:val="clear" w:color="auto" w:fill="auto"/>
          </w:tcPr>
          <w:p w:rsidR="001F4BDF" w:rsidRPr="001A3EC3" w:rsidRDefault="001F4BDF" w:rsidP="001F4BDF">
            <w:pPr>
              <w:pStyle w:val="affc"/>
              <w:rPr>
                <w:rFonts w:ascii="Times New Roman" w:hAnsi="Times New Roman" w:cs="Times New Roman"/>
                <w:sz w:val="18"/>
                <w:szCs w:val="18"/>
              </w:rPr>
            </w:pPr>
            <w:bookmarkStart w:id="311" w:name="sub_1041"/>
            <w:r w:rsidRPr="001A3EC3">
              <w:rPr>
                <w:rFonts w:ascii="Times New Roman" w:hAnsi="Times New Roman" w:cs="Times New Roman"/>
                <w:sz w:val="18"/>
                <w:szCs w:val="18"/>
              </w:rPr>
              <w:t>Деловое управление</w:t>
            </w:r>
            <w:bookmarkEnd w:id="311"/>
          </w:p>
        </w:tc>
        <w:tc>
          <w:tcPr>
            <w:tcW w:w="3826" w:type="dxa"/>
            <w:shd w:val="clear" w:color="auto" w:fill="auto"/>
          </w:tcPr>
          <w:p w:rsidR="001F4BDF" w:rsidRPr="001A3EC3" w:rsidRDefault="001F4BDF" w:rsidP="001F4BDF">
            <w:pPr>
              <w:pStyle w:val="affc"/>
              <w:rPr>
                <w:rFonts w:ascii="Times New Roman" w:hAnsi="Times New Roman" w:cs="Times New Roman"/>
                <w:sz w:val="18"/>
                <w:szCs w:val="18"/>
              </w:rPr>
            </w:pPr>
            <w:r w:rsidRPr="001A3EC3">
              <w:rPr>
                <w:rFonts w:ascii="Times New Roman" w:hAnsi="Times New Roman" w:cs="Times New Roman"/>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0" w:type="dxa"/>
            <w:shd w:val="clear" w:color="auto" w:fill="auto"/>
          </w:tcPr>
          <w:p w:rsidR="001F4BDF" w:rsidRPr="001A3EC3" w:rsidRDefault="001F4BDF" w:rsidP="001F4BDF">
            <w:pPr>
              <w:pStyle w:val="affc"/>
              <w:jc w:val="center"/>
              <w:rPr>
                <w:rFonts w:ascii="Times New Roman" w:hAnsi="Times New Roman" w:cs="Times New Roman"/>
                <w:sz w:val="18"/>
                <w:szCs w:val="18"/>
              </w:rPr>
            </w:pPr>
            <w:r w:rsidRPr="001A3EC3">
              <w:rPr>
                <w:rFonts w:ascii="Times New Roman" w:hAnsi="Times New Roman" w:cs="Times New Roman"/>
                <w:sz w:val="18"/>
                <w:szCs w:val="18"/>
              </w:rPr>
              <w:t>4.1</w:t>
            </w:r>
          </w:p>
        </w:tc>
        <w:tc>
          <w:tcPr>
            <w:tcW w:w="1417" w:type="dxa"/>
            <w:shd w:val="clear" w:color="auto" w:fill="auto"/>
          </w:tcPr>
          <w:p w:rsidR="001F4BDF" w:rsidRPr="001A3EC3" w:rsidRDefault="001F4BDF" w:rsidP="001F4BDF">
            <w:pPr>
              <w:pStyle w:val="ConsPlusNormal"/>
              <w:ind w:firstLine="0"/>
              <w:rPr>
                <w:rFonts w:ascii="Times New Roman" w:hAnsi="Times New Roman" w:cs="Times New Roman"/>
                <w:sz w:val="18"/>
                <w:szCs w:val="18"/>
                <w:vertAlign w:val="superscript"/>
              </w:rPr>
            </w:pPr>
            <w:r w:rsidRPr="001A3EC3">
              <w:rPr>
                <w:rFonts w:ascii="Times New Roman" w:hAnsi="Times New Roman" w:cs="Times New Roman"/>
                <w:sz w:val="18"/>
                <w:szCs w:val="18"/>
              </w:rPr>
              <w:t>мин.- 200 кв</w:t>
            </w:r>
            <w:proofErr w:type="gramStart"/>
            <w:r w:rsidRPr="001A3EC3">
              <w:rPr>
                <w:rFonts w:ascii="Times New Roman" w:hAnsi="Times New Roman" w:cs="Times New Roman"/>
                <w:sz w:val="18"/>
                <w:szCs w:val="18"/>
              </w:rPr>
              <w:t>.м</w:t>
            </w:r>
            <w:proofErr w:type="gramEnd"/>
            <w:r w:rsidRPr="001A3EC3">
              <w:rPr>
                <w:rFonts w:ascii="Times New Roman" w:hAnsi="Times New Roman" w:cs="Times New Roman"/>
                <w:sz w:val="18"/>
                <w:szCs w:val="18"/>
                <w:vertAlign w:val="superscript"/>
              </w:rPr>
              <w:t xml:space="preserve"> </w:t>
            </w:r>
          </w:p>
          <w:p w:rsidR="001F4BDF" w:rsidRPr="001A3EC3" w:rsidRDefault="001F4BDF" w:rsidP="001F4BDF">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t>макс. – 10 000 кв</w:t>
            </w:r>
            <w:proofErr w:type="gramStart"/>
            <w:r w:rsidRPr="001A3EC3">
              <w:rPr>
                <w:rFonts w:ascii="Times New Roman" w:hAnsi="Times New Roman" w:cs="Times New Roman"/>
                <w:sz w:val="18"/>
                <w:szCs w:val="18"/>
              </w:rPr>
              <w:t>.м</w:t>
            </w:r>
            <w:proofErr w:type="gramEnd"/>
          </w:p>
        </w:tc>
        <w:tc>
          <w:tcPr>
            <w:tcW w:w="1275" w:type="dxa"/>
            <w:shd w:val="clear" w:color="auto" w:fill="auto"/>
            <w:vAlign w:val="center"/>
          </w:tcPr>
          <w:p w:rsidR="001F4BDF" w:rsidRPr="001A3EC3" w:rsidRDefault="001F4BDF" w:rsidP="001F4BDF">
            <w:pPr>
              <w:pStyle w:val="ConsPlusNormal"/>
              <w:ind w:right="-14" w:firstLine="315"/>
              <w:rPr>
                <w:rFonts w:ascii="Times New Roman" w:hAnsi="Times New Roman" w:cs="Times New Roman"/>
                <w:sz w:val="18"/>
                <w:szCs w:val="18"/>
              </w:rPr>
            </w:pPr>
            <w:r w:rsidRPr="001A3EC3">
              <w:rPr>
                <w:rFonts w:ascii="Times New Roman" w:hAnsi="Times New Roman" w:cs="Times New Roman"/>
                <w:sz w:val="18"/>
                <w:szCs w:val="18"/>
              </w:rPr>
              <w:t>60</w:t>
            </w:r>
          </w:p>
        </w:tc>
      </w:tr>
      <w:tr w:rsidR="001F4BDF" w:rsidRPr="001A3EC3" w:rsidTr="007C1E6A">
        <w:trPr>
          <w:trHeight w:val="713"/>
        </w:trPr>
        <w:tc>
          <w:tcPr>
            <w:tcW w:w="566" w:type="dxa"/>
            <w:shd w:val="clear" w:color="auto" w:fill="auto"/>
          </w:tcPr>
          <w:p w:rsidR="001F4BDF" w:rsidRPr="001A3EC3" w:rsidRDefault="001F4BDF" w:rsidP="001F4BDF">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t>2.1</w:t>
            </w:r>
            <w:r w:rsidR="000673AC" w:rsidRPr="001A3EC3">
              <w:rPr>
                <w:rFonts w:ascii="Times New Roman" w:hAnsi="Times New Roman" w:cs="Times New Roman"/>
                <w:sz w:val="18"/>
                <w:szCs w:val="18"/>
              </w:rPr>
              <w:t>4</w:t>
            </w:r>
          </w:p>
        </w:tc>
        <w:tc>
          <w:tcPr>
            <w:tcW w:w="1700" w:type="dxa"/>
            <w:gridSpan w:val="2"/>
            <w:shd w:val="clear" w:color="auto" w:fill="auto"/>
          </w:tcPr>
          <w:p w:rsidR="001F4BDF" w:rsidRPr="001A3EC3" w:rsidRDefault="001F4BDF" w:rsidP="001F4BDF">
            <w:pPr>
              <w:pStyle w:val="affc"/>
              <w:rPr>
                <w:rFonts w:ascii="Times New Roman" w:hAnsi="Times New Roman" w:cs="Times New Roman"/>
                <w:sz w:val="18"/>
                <w:szCs w:val="18"/>
              </w:rPr>
            </w:pPr>
            <w:bookmarkStart w:id="312" w:name="sub_1044"/>
            <w:r w:rsidRPr="001A3EC3">
              <w:rPr>
                <w:rFonts w:ascii="Times New Roman" w:hAnsi="Times New Roman" w:cs="Times New Roman"/>
                <w:sz w:val="18"/>
                <w:szCs w:val="18"/>
              </w:rPr>
              <w:t>Магазины</w:t>
            </w:r>
            <w:bookmarkEnd w:id="312"/>
          </w:p>
        </w:tc>
        <w:tc>
          <w:tcPr>
            <w:tcW w:w="3826" w:type="dxa"/>
            <w:shd w:val="clear" w:color="auto" w:fill="auto"/>
          </w:tcPr>
          <w:p w:rsidR="001F4BDF" w:rsidRPr="001A3EC3" w:rsidRDefault="001F4BDF" w:rsidP="001F4BDF">
            <w:pPr>
              <w:pStyle w:val="affc"/>
              <w:rPr>
                <w:rFonts w:ascii="Times New Roman" w:hAnsi="Times New Roman" w:cs="Times New Roman"/>
                <w:sz w:val="18"/>
                <w:szCs w:val="18"/>
              </w:rPr>
            </w:pPr>
            <w:r w:rsidRPr="001A3EC3">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50" w:type="dxa"/>
            <w:shd w:val="clear" w:color="auto" w:fill="auto"/>
          </w:tcPr>
          <w:p w:rsidR="001F4BDF" w:rsidRPr="001A3EC3" w:rsidRDefault="001F4BDF" w:rsidP="001F4BDF">
            <w:pPr>
              <w:pStyle w:val="affc"/>
              <w:jc w:val="center"/>
              <w:rPr>
                <w:rFonts w:ascii="Times New Roman" w:hAnsi="Times New Roman" w:cs="Times New Roman"/>
                <w:sz w:val="18"/>
                <w:szCs w:val="18"/>
              </w:rPr>
            </w:pPr>
            <w:r w:rsidRPr="001A3EC3">
              <w:rPr>
                <w:rFonts w:ascii="Times New Roman" w:hAnsi="Times New Roman" w:cs="Times New Roman"/>
                <w:sz w:val="18"/>
                <w:szCs w:val="18"/>
              </w:rPr>
              <w:t>4.4</w:t>
            </w:r>
          </w:p>
        </w:tc>
        <w:tc>
          <w:tcPr>
            <w:tcW w:w="1417" w:type="dxa"/>
            <w:shd w:val="clear" w:color="auto" w:fill="auto"/>
          </w:tcPr>
          <w:p w:rsidR="001F4BDF" w:rsidRPr="001A3EC3" w:rsidRDefault="001F4BDF" w:rsidP="001F4BDF">
            <w:pPr>
              <w:pStyle w:val="ConsPlusNormal"/>
              <w:ind w:firstLine="0"/>
              <w:rPr>
                <w:rFonts w:ascii="Times New Roman" w:hAnsi="Times New Roman" w:cs="Times New Roman"/>
                <w:sz w:val="18"/>
                <w:szCs w:val="18"/>
                <w:vertAlign w:val="superscript"/>
              </w:rPr>
            </w:pPr>
            <w:r w:rsidRPr="001A3EC3">
              <w:rPr>
                <w:rFonts w:ascii="Times New Roman" w:hAnsi="Times New Roman" w:cs="Times New Roman"/>
                <w:sz w:val="18"/>
                <w:szCs w:val="18"/>
              </w:rPr>
              <w:t>мин.- 200 кв</w:t>
            </w:r>
            <w:proofErr w:type="gramStart"/>
            <w:r w:rsidRPr="001A3EC3">
              <w:rPr>
                <w:rFonts w:ascii="Times New Roman" w:hAnsi="Times New Roman" w:cs="Times New Roman"/>
                <w:sz w:val="18"/>
                <w:szCs w:val="18"/>
              </w:rPr>
              <w:t>.м</w:t>
            </w:r>
            <w:proofErr w:type="gramEnd"/>
            <w:r w:rsidRPr="001A3EC3">
              <w:rPr>
                <w:rFonts w:ascii="Times New Roman" w:hAnsi="Times New Roman" w:cs="Times New Roman"/>
                <w:sz w:val="18"/>
                <w:szCs w:val="18"/>
                <w:vertAlign w:val="superscript"/>
              </w:rPr>
              <w:t xml:space="preserve"> </w:t>
            </w:r>
          </w:p>
          <w:p w:rsidR="001F4BDF" w:rsidRPr="001A3EC3" w:rsidRDefault="001F4BDF" w:rsidP="001F4BDF">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t>макс. – 10 000 кв</w:t>
            </w:r>
            <w:proofErr w:type="gramStart"/>
            <w:r w:rsidRPr="001A3EC3">
              <w:rPr>
                <w:rFonts w:ascii="Times New Roman" w:hAnsi="Times New Roman" w:cs="Times New Roman"/>
                <w:sz w:val="18"/>
                <w:szCs w:val="18"/>
              </w:rPr>
              <w:t>.м</w:t>
            </w:r>
            <w:proofErr w:type="gramEnd"/>
          </w:p>
        </w:tc>
        <w:tc>
          <w:tcPr>
            <w:tcW w:w="1275" w:type="dxa"/>
            <w:shd w:val="clear" w:color="auto" w:fill="auto"/>
            <w:vAlign w:val="center"/>
          </w:tcPr>
          <w:p w:rsidR="001F4BDF" w:rsidRPr="001A3EC3" w:rsidRDefault="001F4BDF" w:rsidP="001F4BDF">
            <w:pPr>
              <w:pStyle w:val="ConsPlusNormal"/>
              <w:ind w:right="-14" w:firstLine="315"/>
              <w:rPr>
                <w:rFonts w:ascii="Times New Roman" w:hAnsi="Times New Roman" w:cs="Times New Roman"/>
                <w:sz w:val="18"/>
                <w:szCs w:val="18"/>
              </w:rPr>
            </w:pPr>
            <w:r w:rsidRPr="001A3EC3">
              <w:rPr>
                <w:rFonts w:ascii="Times New Roman" w:hAnsi="Times New Roman" w:cs="Times New Roman"/>
                <w:sz w:val="18"/>
                <w:szCs w:val="18"/>
              </w:rPr>
              <w:t>60</w:t>
            </w:r>
          </w:p>
        </w:tc>
      </w:tr>
      <w:tr w:rsidR="001F4BDF" w:rsidRPr="001A3EC3" w:rsidTr="007C1E6A">
        <w:trPr>
          <w:trHeight w:val="892"/>
        </w:trPr>
        <w:tc>
          <w:tcPr>
            <w:tcW w:w="566" w:type="dxa"/>
            <w:shd w:val="clear" w:color="auto" w:fill="auto"/>
          </w:tcPr>
          <w:p w:rsidR="001F4BDF" w:rsidRPr="001A3EC3" w:rsidRDefault="001F4BDF" w:rsidP="001F4BDF">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t>2.1</w:t>
            </w:r>
            <w:r w:rsidR="000673AC" w:rsidRPr="001A3EC3">
              <w:rPr>
                <w:rFonts w:ascii="Times New Roman" w:hAnsi="Times New Roman" w:cs="Times New Roman"/>
                <w:sz w:val="18"/>
                <w:szCs w:val="18"/>
              </w:rPr>
              <w:t>5</w:t>
            </w:r>
          </w:p>
        </w:tc>
        <w:tc>
          <w:tcPr>
            <w:tcW w:w="1700" w:type="dxa"/>
            <w:gridSpan w:val="2"/>
            <w:shd w:val="clear" w:color="auto" w:fill="auto"/>
          </w:tcPr>
          <w:p w:rsidR="001F4BDF" w:rsidRPr="001A3EC3" w:rsidRDefault="001F4BDF" w:rsidP="001F4BDF">
            <w:pPr>
              <w:pStyle w:val="affc"/>
              <w:rPr>
                <w:rFonts w:ascii="Times New Roman" w:hAnsi="Times New Roman" w:cs="Times New Roman"/>
                <w:sz w:val="18"/>
                <w:szCs w:val="18"/>
              </w:rPr>
            </w:pPr>
            <w:bookmarkStart w:id="313" w:name="sub_1047"/>
            <w:r w:rsidRPr="001A3EC3">
              <w:rPr>
                <w:rFonts w:ascii="Times New Roman" w:hAnsi="Times New Roman" w:cs="Times New Roman"/>
                <w:sz w:val="18"/>
                <w:szCs w:val="18"/>
              </w:rPr>
              <w:t>Гостиничное обслуживание</w:t>
            </w:r>
            <w:bookmarkEnd w:id="313"/>
          </w:p>
        </w:tc>
        <w:tc>
          <w:tcPr>
            <w:tcW w:w="3826" w:type="dxa"/>
            <w:shd w:val="clear" w:color="auto" w:fill="auto"/>
          </w:tcPr>
          <w:p w:rsidR="001F4BDF" w:rsidRPr="001A3EC3" w:rsidRDefault="001F4BDF" w:rsidP="001F4BDF">
            <w:pPr>
              <w:pStyle w:val="affc"/>
              <w:rPr>
                <w:rFonts w:ascii="Times New Roman" w:hAnsi="Times New Roman" w:cs="Times New Roman"/>
                <w:sz w:val="18"/>
                <w:szCs w:val="18"/>
              </w:rPr>
            </w:pPr>
            <w:r w:rsidRPr="001A3EC3">
              <w:rPr>
                <w:rFonts w:ascii="Times New Roman" w:hAnsi="Times New Roman" w:cs="Times New Roman"/>
                <w:sz w:val="18"/>
                <w:szCs w:val="18"/>
              </w:rPr>
              <w:t>Размещение гостиниц</w:t>
            </w:r>
          </w:p>
        </w:tc>
        <w:tc>
          <w:tcPr>
            <w:tcW w:w="850" w:type="dxa"/>
            <w:shd w:val="clear" w:color="auto" w:fill="auto"/>
          </w:tcPr>
          <w:p w:rsidR="001F4BDF" w:rsidRPr="001A3EC3" w:rsidRDefault="001F4BDF" w:rsidP="001F4BDF">
            <w:pPr>
              <w:pStyle w:val="affc"/>
              <w:jc w:val="center"/>
              <w:rPr>
                <w:rFonts w:ascii="Times New Roman" w:hAnsi="Times New Roman" w:cs="Times New Roman"/>
                <w:sz w:val="18"/>
                <w:szCs w:val="18"/>
              </w:rPr>
            </w:pPr>
            <w:r w:rsidRPr="001A3EC3">
              <w:rPr>
                <w:rFonts w:ascii="Times New Roman" w:hAnsi="Times New Roman" w:cs="Times New Roman"/>
                <w:sz w:val="18"/>
                <w:szCs w:val="18"/>
              </w:rPr>
              <w:t>4.7</w:t>
            </w:r>
          </w:p>
        </w:tc>
        <w:tc>
          <w:tcPr>
            <w:tcW w:w="1417" w:type="dxa"/>
            <w:shd w:val="clear" w:color="auto" w:fill="auto"/>
          </w:tcPr>
          <w:p w:rsidR="001F4BDF" w:rsidRPr="001A3EC3" w:rsidRDefault="001F4BDF" w:rsidP="001F4BDF">
            <w:pPr>
              <w:pStyle w:val="ConsPlusNormal"/>
              <w:ind w:firstLine="0"/>
              <w:rPr>
                <w:rFonts w:ascii="Times New Roman" w:hAnsi="Times New Roman" w:cs="Times New Roman"/>
                <w:sz w:val="18"/>
                <w:szCs w:val="18"/>
                <w:vertAlign w:val="superscript"/>
              </w:rPr>
            </w:pPr>
            <w:r w:rsidRPr="001A3EC3">
              <w:rPr>
                <w:rFonts w:ascii="Times New Roman" w:hAnsi="Times New Roman" w:cs="Times New Roman"/>
                <w:sz w:val="18"/>
                <w:szCs w:val="18"/>
              </w:rPr>
              <w:t>мин.- 300 кв</w:t>
            </w:r>
            <w:proofErr w:type="gramStart"/>
            <w:r w:rsidRPr="001A3EC3">
              <w:rPr>
                <w:rFonts w:ascii="Times New Roman" w:hAnsi="Times New Roman" w:cs="Times New Roman"/>
                <w:sz w:val="18"/>
                <w:szCs w:val="18"/>
              </w:rPr>
              <w:t>.м</w:t>
            </w:r>
            <w:proofErr w:type="gramEnd"/>
            <w:r w:rsidRPr="001A3EC3">
              <w:rPr>
                <w:rFonts w:ascii="Times New Roman" w:hAnsi="Times New Roman" w:cs="Times New Roman"/>
                <w:sz w:val="18"/>
                <w:szCs w:val="18"/>
                <w:vertAlign w:val="superscript"/>
              </w:rPr>
              <w:t xml:space="preserve"> </w:t>
            </w:r>
          </w:p>
          <w:p w:rsidR="001F4BDF" w:rsidRPr="001A3EC3" w:rsidRDefault="001F4BDF" w:rsidP="001F4BDF">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t>макс. – не устанавливается</w:t>
            </w:r>
          </w:p>
        </w:tc>
        <w:tc>
          <w:tcPr>
            <w:tcW w:w="1275" w:type="dxa"/>
            <w:shd w:val="clear" w:color="auto" w:fill="auto"/>
            <w:vAlign w:val="center"/>
          </w:tcPr>
          <w:p w:rsidR="001F4BDF" w:rsidRPr="001A3EC3" w:rsidRDefault="001F4BDF" w:rsidP="001F4BDF">
            <w:pPr>
              <w:pStyle w:val="ConsPlusNormal"/>
              <w:ind w:right="-14" w:firstLine="315"/>
              <w:rPr>
                <w:rFonts w:ascii="Times New Roman" w:hAnsi="Times New Roman" w:cs="Times New Roman"/>
                <w:sz w:val="18"/>
                <w:szCs w:val="18"/>
              </w:rPr>
            </w:pPr>
            <w:r w:rsidRPr="001A3EC3">
              <w:rPr>
                <w:rFonts w:ascii="Times New Roman" w:hAnsi="Times New Roman" w:cs="Times New Roman"/>
                <w:sz w:val="18"/>
                <w:szCs w:val="18"/>
              </w:rPr>
              <w:t>60</w:t>
            </w:r>
          </w:p>
        </w:tc>
      </w:tr>
      <w:tr w:rsidR="001F4BDF" w:rsidRPr="001A3EC3" w:rsidTr="007C1E6A">
        <w:trPr>
          <w:trHeight w:val="230"/>
        </w:trPr>
        <w:tc>
          <w:tcPr>
            <w:tcW w:w="9634" w:type="dxa"/>
            <w:gridSpan w:val="7"/>
            <w:shd w:val="clear" w:color="auto" w:fill="auto"/>
          </w:tcPr>
          <w:p w:rsidR="001F4BDF" w:rsidRPr="001A3EC3" w:rsidRDefault="001F4BDF" w:rsidP="001F4BDF">
            <w:pPr>
              <w:adjustRightInd w:val="0"/>
              <w:ind w:right="-14"/>
              <w:jc w:val="center"/>
              <w:rPr>
                <w:sz w:val="18"/>
                <w:szCs w:val="18"/>
              </w:rPr>
            </w:pPr>
            <w:r w:rsidRPr="001A3EC3">
              <w:rPr>
                <w:sz w:val="18"/>
                <w:szCs w:val="18"/>
              </w:rPr>
              <w:t>3. Вспомогательные виды разрешенного использования не устанавливаются.</w:t>
            </w:r>
          </w:p>
          <w:p w:rsidR="001F4BDF" w:rsidRPr="001A3EC3" w:rsidRDefault="001F4BDF" w:rsidP="001F4BDF">
            <w:pPr>
              <w:pStyle w:val="ConsPlusNormal"/>
              <w:ind w:right="-14" w:firstLine="0"/>
              <w:jc w:val="both"/>
              <w:rPr>
                <w:rFonts w:ascii="Times New Roman" w:hAnsi="Times New Roman" w:cs="Times New Roman"/>
                <w:sz w:val="18"/>
                <w:szCs w:val="18"/>
              </w:rPr>
            </w:pPr>
          </w:p>
        </w:tc>
      </w:tr>
    </w:tbl>
    <w:p w:rsidR="001F4BDF" w:rsidRPr="001A3EC3" w:rsidRDefault="001F4BDF" w:rsidP="001F4BDF">
      <w:pPr>
        <w:pStyle w:val="afb"/>
      </w:pPr>
    </w:p>
    <w:p w:rsidR="001F4BDF" w:rsidRPr="001A3EC3" w:rsidRDefault="001F4BDF" w:rsidP="001F4BDF">
      <w:pPr>
        <w:tabs>
          <w:tab w:val="left" w:pos="666"/>
        </w:tabs>
        <w:ind w:firstLine="709"/>
        <w:jc w:val="both"/>
      </w:pPr>
      <w:r w:rsidRPr="001A3EC3">
        <w:t>Предельные (минимальные и (или) максимальные) размеры земельных участков в зоне жилой застройки (Ж</w:t>
      </w:r>
      <w:r w:rsidR="002D35DD" w:rsidRPr="001A3EC3">
        <w:t>-</w:t>
      </w:r>
      <w:r w:rsidRPr="001A3EC3">
        <w:t>1) принимать согласно таблице 1.</w:t>
      </w:r>
    </w:p>
    <w:p w:rsidR="001F4BDF" w:rsidRPr="001A3EC3" w:rsidRDefault="001F4BDF" w:rsidP="001F4BDF">
      <w:pPr>
        <w:tabs>
          <w:tab w:val="left" w:pos="666"/>
        </w:tabs>
        <w:ind w:firstLine="709"/>
        <w:jc w:val="both"/>
      </w:pPr>
      <w:r w:rsidRPr="001A3EC3">
        <w:t xml:space="preserve">3. </w:t>
      </w:r>
      <w:proofErr w:type="gramStart"/>
      <w:r w:rsidRPr="001A3EC3">
        <w:t xml:space="preserve">Минимальные отступы от границ земельных участков в целях определения мест допустимого размещения объектов жилищного строительства (индивидуальные жилые дома, блокированные дома и малоэтажные многоквартирные жилые дома), а так же вспомогательных строений (гаражи, сараи, бани, летние кухни, прочие хозяйственные строения) планируемых к строительству или реконструируемых после вступление с силу настоящих Правил, утвержденных решением </w:t>
      </w:r>
      <w:r w:rsidR="00790A3C" w:rsidRPr="001A3EC3">
        <w:t xml:space="preserve">Совета депутатов Новомихайловского сельсовета 12.12.2012 № 56 </w:t>
      </w:r>
      <w:r w:rsidRPr="001A3EC3">
        <w:t>принимать согласно пунктам</w:t>
      </w:r>
      <w:proofErr w:type="gramEnd"/>
      <w:r w:rsidRPr="001A3EC3">
        <w:t xml:space="preserve"> 3.1-3.12.</w:t>
      </w:r>
    </w:p>
    <w:p w:rsidR="001F4BDF" w:rsidRPr="001A3EC3" w:rsidRDefault="001F4BDF" w:rsidP="00E46FFF">
      <w:pPr>
        <w:pStyle w:val="afb"/>
        <w:widowControl w:val="0"/>
        <w:numPr>
          <w:ilvl w:val="1"/>
          <w:numId w:val="7"/>
        </w:numPr>
        <w:tabs>
          <w:tab w:val="left" w:pos="1276"/>
          <w:tab w:val="left" w:pos="1701"/>
        </w:tabs>
        <w:autoSpaceDE w:val="0"/>
        <w:autoSpaceDN w:val="0"/>
        <w:spacing w:after="0"/>
        <w:ind w:left="0" w:firstLine="709"/>
        <w:jc w:val="both"/>
      </w:pPr>
      <w:r w:rsidRPr="001A3EC3">
        <w:t>максимальное расстояние между красной линией улицы или проезда и основным</w:t>
      </w:r>
      <w:r w:rsidRPr="001A3EC3">
        <w:rPr>
          <w:lang w:val="ru-RU"/>
        </w:rPr>
        <w:t xml:space="preserve"> </w:t>
      </w:r>
      <w:r w:rsidRPr="001A3EC3">
        <w:t xml:space="preserve">строением - 15 м; </w:t>
      </w:r>
    </w:p>
    <w:p w:rsidR="001F4BDF" w:rsidRPr="001A3EC3" w:rsidRDefault="001F4BDF" w:rsidP="00E46FFF">
      <w:pPr>
        <w:pStyle w:val="afb"/>
        <w:widowControl w:val="0"/>
        <w:numPr>
          <w:ilvl w:val="1"/>
          <w:numId w:val="7"/>
        </w:numPr>
        <w:tabs>
          <w:tab w:val="left" w:pos="1276"/>
          <w:tab w:val="left" w:pos="1701"/>
        </w:tabs>
        <w:autoSpaceDE w:val="0"/>
        <w:autoSpaceDN w:val="0"/>
        <w:spacing w:after="0"/>
        <w:ind w:left="0" w:firstLine="709"/>
        <w:jc w:val="both"/>
      </w:pPr>
      <w:r w:rsidRPr="001A3EC3">
        <w:t>минимальное расстояние от основного строения до:</w:t>
      </w:r>
    </w:p>
    <w:p w:rsidR="001F4BDF" w:rsidRPr="001A3EC3" w:rsidRDefault="001F4BDF" w:rsidP="00E46FFF">
      <w:pPr>
        <w:pStyle w:val="afb"/>
        <w:widowControl w:val="0"/>
        <w:numPr>
          <w:ilvl w:val="1"/>
          <w:numId w:val="9"/>
        </w:numPr>
        <w:tabs>
          <w:tab w:val="left" w:pos="1276"/>
          <w:tab w:val="left" w:pos="1701"/>
        </w:tabs>
        <w:autoSpaceDE w:val="0"/>
        <w:autoSpaceDN w:val="0"/>
        <w:spacing w:after="0"/>
        <w:ind w:left="0" w:firstLine="709"/>
        <w:jc w:val="both"/>
      </w:pPr>
      <w:r w:rsidRPr="001A3EC3">
        <w:t>красной линии улицы - 5</w:t>
      </w:r>
      <w:r w:rsidRPr="001A3EC3">
        <w:rPr>
          <w:spacing w:val="-16"/>
        </w:rPr>
        <w:t xml:space="preserve"> </w:t>
      </w:r>
      <w:r w:rsidRPr="001A3EC3">
        <w:rPr>
          <w:spacing w:val="-3"/>
        </w:rPr>
        <w:t>м;</w:t>
      </w:r>
    </w:p>
    <w:p w:rsidR="001F4BDF" w:rsidRPr="001A3EC3" w:rsidRDefault="001F4BDF" w:rsidP="00E46FFF">
      <w:pPr>
        <w:pStyle w:val="afb"/>
        <w:widowControl w:val="0"/>
        <w:numPr>
          <w:ilvl w:val="1"/>
          <w:numId w:val="9"/>
        </w:numPr>
        <w:tabs>
          <w:tab w:val="left" w:pos="1276"/>
          <w:tab w:val="left" w:pos="1701"/>
        </w:tabs>
        <w:autoSpaceDE w:val="0"/>
        <w:autoSpaceDN w:val="0"/>
        <w:spacing w:after="0"/>
        <w:ind w:left="0" w:firstLine="709"/>
        <w:jc w:val="both"/>
      </w:pPr>
      <w:r w:rsidRPr="001A3EC3">
        <w:t>красной линии проездов - 3</w:t>
      </w:r>
      <w:r w:rsidRPr="001A3EC3">
        <w:rPr>
          <w:spacing w:val="-22"/>
        </w:rPr>
        <w:t xml:space="preserve"> </w:t>
      </w:r>
      <w:r w:rsidRPr="001A3EC3">
        <w:t>м;</w:t>
      </w:r>
    </w:p>
    <w:p w:rsidR="001F4BDF" w:rsidRPr="001A3EC3" w:rsidRDefault="001F4BDF" w:rsidP="00E46FFF">
      <w:pPr>
        <w:pStyle w:val="afb"/>
        <w:widowControl w:val="0"/>
        <w:numPr>
          <w:ilvl w:val="1"/>
          <w:numId w:val="7"/>
        </w:numPr>
        <w:tabs>
          <w:tab w:val="left" w:pos="1276"/>
          <w:tab w:val="left" w:pos="1701"/>
        </w:tabs>
        <w:autoSpaceDE w:val="0"/>
        <w:autoSpaceDN w:val="0"/>
        <w:spacing w:after="0"/>
        <w:ind w:left="0" w:firstLine="709"/>
        <w:jc w:val="both"/>
      </w:pPr>
      <w:r w:rsidRPr="001A3EC3">
        <w:t xml:space="preserve">минимальное расстояние от хозяйственных построек до красных линий улиц и </w:t>
      </w:r>
      <w:r w:rsidRPr="001A3EC3">
        <w:lastRenderedPageBreak/>
        <w:t>проездов - не менее 5</w:t>
      </w:r>
      <w:r w:rsidRPr="001A3EC3">
        <w:rPr>
          <w:spacing w:val="-3"/>
        </w:rPr>
        <w:t xml:space="preserve"> м; </w:t>
      </w:r>
    </w:p>
    <w:p w:rsidR="001F4BDF" w:rsidRPr="001A3EC3" w:rsidRDefault="001F4BDF" w:rsidP="00E46FFF">
      <w:pPr>
        <w:pStyle w:val="ad"/>
        <w:widowControl w:val="0"/>
        <w:numPr>
          <w:ilvl w:val="1"/>
          <w:numId w:val="7"/>
        </w:numPr>
        <w:tabs>
          <w:tab w:val="left" w:pos="1276"/>
          <w:tab w:val="left" w:pos="1701"/>
          <w:tab w:val="left" w:pos="2524"/>
        </w:tabs>
        <w:autoSpaceDE w:val="0"/>
        <w:autoSpaceDN w:val="0"/>
        <w:ind w:left="0" w:firstLine="709"/>
        <w:jc w:val="both"/>
      </w:pPr>
      <w:r w:rsidRPr="001A3EC3">
        <w:t>минимальное расстояние от границ соседнего участка</w:t>
      </w:r>
      <w:r w:rsidRPr="001A3EC3">
        <w:rPr>
          <w:spacing w:val="-3"/>
        </w:rPr>
        <w:t xml:space="preserve"> </w:t>
      </w:r>
      <w:r w:rsidRPr="001A3EC3">
        <w:t>до основного строения – 3</w:t>
      </w:r>
      <w:r w:rsidRPr="001A3EC3">
        <w:rPr>
          <w:spacing w:val="-9"/>
        </w:rPr>
        <w:t xml:space="preserve"> </w:t>
      </w:r>
      <w:r w:rsidRPr="001A3EC3">
        <w:rPr>
          <w:spacing w:val="-3"/>
        </w:rPr>
        <w:t>м;</w:t>
      </w:r>
    </w:p>
    <w:p w:rsidR="001F4BDF" w:rsidRPr="001A3EC3" w:rsidRDefault="001F4BDF" w:rsidP="00E46FFF">
      <w:pPr>
        <w:pStyle w:val="ad"/>
        <w:widowControl w:val="0"/>
        <w:numPr>
          <w:ilvl w:val="1"/>
          <w:numId w:val="7"/>
        </w:numPr>
        <w:tabs>
          <w:tab w:val="left" w:pos="1276"/>
          <w:tab w:val="left" w:pos="1701"/>
        </w:tabs>
        <w:autoSpaceDE w:val="0"/>
        <w:autoSpaceDN w:val="0"/>
        <w:ind w:left="0" w:firstLine="709"/>
        <w:jc w:val="both"/>
      </w:pPr>
      <w:r w:rsidRPr="001A3EC3">
        <w:t>минимальное расстояние от границ соседнего участка до постройки для содержания скота и птицы – 4</w:t>
      </w:r>
      <w:r w:rsidRPr="001A3EC3">
        <w:rPr>
          <w:spacing w:val="-10"/>
        </w:rPr>
        <w:t xml:space="preserve"> </w:t>
      </w:r>
      <w:r w:rsidRPr="001A3EC3">
        <w:rPr>
          <w:spacing w:val="-3"/>
        </w:rPr>
        <w:t>м;</w:t>
      </w:r>
    </w:p>
    <w:p w:rsidR="001F4BDF" w:rsidRPr="001A3EC3" w:rsidRDefault="001F4BDF" w:rsidP="00E46FFF">
      <w:pPr>
        <w:pStyle w:val="ad"/>
        <w:widowControl w:val="0"/>
        <w:numPr>
          <w:ilvl w:val="1"/>
          <w:numId w:val="7"/>
        </w:numPr>
        <w:tabs>
          <w:tab w:val="left" w:pos="1276"/>
          <w:tab w:val="left" w:pos="1701"/>
        </w:tabs>
        <w:autoSpaceDE w:val="0"/>
        <w:autoSpaceDN w:val="0"/>
        <w:ind w:left="0" w:firstLine="709"/>
        <w:jc w:val="both"/>
      </w:pPr>
      <w:r w:rsidRPr="001A3EC3">
        <w:t>минимальное расстояние от границ соседнего участка до иных вспомогательных строений и открытой стоянки для хранения автомобилей – 1</w:t>
      </w:r>
      <w:r w:rsidRPr="001A3EC3">
        <w:rPr>
          <w:spacing w:val="-9"/>
        </w:rPr>
        <w:t xml:space="preserve"> </w:t>
      </w:r>
      <w:r w:rsidRPr="001A3EC3">
        <w:t>м;</w:t>
      </w:r>
    </w:p>
    <w:p w:rsidR="001F4BDF" w:rsidRPr="001A3EC3" w:rsidRDefault="001F4BDF" w:rsidP="00E46FFF">
      <w:pPr>
        <w:pStyle w:val="ad"/>
        <w:widowControl w:val="0"/>
        <w:numPr>
          <w:ilvl w:val="1"/>
          <w:numId w:val="7"/>
        </w:numPr>
        <w:tabs>
          <w:tab w:val="left" w:pos="1276"/>
          <w:tab w:val="left" w:pos="1701"/>
        </w:tabs>
        <w:autoSpaceDE w:val="0"/>
        <w:autoSpaceDN w:val="0"/>
        <w:ind w:left="0" w:firstLine="709"/>
        <w:jc w:val="both"/>
      </w:pPr>
      <w:r w:rsidRPr="001A3EC3">
        <w:t>минимальное расстояние от границ соседнего участка до стволов высокорослых деревьев – 4</w:t>
      </w:r>
      <w:r w:rsidRPr="001A3EC3">
        <w:rPr>
          <w:spacing w:val="-5"/>
        </w:rPr>
        <w:t xml:space="preserve"> </w:t>
      </w:r>
      <w:r w:rsidRPr="001A3EC3">
        <w:t xml:space="preserve">м, до стволов </w:t>
      </w:r>
      <w:proofErr w:type="spellStart"/>
      <w:r w:rsidRPr="001A3EC3">
        <w:t>среднерослых</w:t>
      </w:r>
      <w:proofErr w:type="spellEnd"/>
      <w:r w:rsidRPr="001A3EC3">
        <w:t xml:space="preserve"> деревьев – 2</w:t>
      </w:r>
      <w:r w:rsidRPr="001A3EC3">
        <w:rPr>
          <w:spacing w:val="-10"/>
        </w:rPr>
        <w:t xml:space="preserve"> </w:t>
      </w:r>
      <w:r w:rsidRPr="001A3EC3">
        <w:t>м, до кустарников – 1</w:t>
      </w:r>
      <w:r w:rsidRPr="001A3EC3">
        <w:rPr>
          <w:spacing w:val="-4"/>
        </w:rPr>
        <w:t xml:space="preserve"> </w:t>
      </w:r>
      <w:r w:rsidRPr="001A3EC3">
        <w:t>м;</w:t>
      </w:r>
    </w:p>
    <w:p w:rsidR="001F4BDF" w:rsidRPr="001A3EC3" w:rsidRDefault="001F4BDF" w:rsidP="00E46FFF">
      <w:pPr>
        <w:pStyle w:val="ad"/>
        <w:widowControl w:val="0"/>
        <w:numPr>
          <w:ilvl w:val="1"/>
          <w:numId w:val="7"/>
        </w:numPr>
        <w:tabs>
          <w:tab w:val="left" w:pos="1276"/>
          <w:tab w:val="left" w:pos="1701"/>
        </w:tabs>
        <w:autoSpaceDE w:val="0"/>
        <w:autoSpaceDN w:val="0"/>
        <w:ind w:left="0" w:firstLine="709"/>
        <w:jc w:val="both"/>
      </w:pPr>
      <w:r w:rsidRPr="001A3EC3">
        <w:t xml:space="preserve">минимальное расстояние от гаража до жилого дома, расположенного на соседнем земельном участке - 6 </w:t>
      </w:r>
      <w:r w:rsidRPr="001A3EC3">
        <w:rPr>
          <w:spacing w:val="-6"/>
        </w:rPr>
        <w:t>м;</w:t>
      </w:r>
    </w:p>
    <w:p w:rsidR="001F4BDF" w:rsidRPr="001A3EC3" w:rsidRDefault="001F4BDF" w:rsidP="00E46FFF">
      <w:pPr>
        <w:pStyle w:val="ad"/>
        <w:widowControl w:val="0"/>
        <w:numPr>
          <w:ilvl w:val="1"/>
          <w:numId w:val="7"/>
        </w:numPr>
        <w:tabs>
          <w:tab w:val="left" w:pos="1276"/>
          <w:tab w:val="left" w:pos="1701"/>
        </w:tabs>
        <w:autoSpaceDE w:val="0"/>
        <w:autoSpaceDN w:val="0"/>
        <w:ind w:left="0" w:firstLine="709"/>
        <w:jc w:val="both"/>
      </w:pPr>
      <w:r w:rsidRPr="001A3EC3">
        <w:t>расстояние между хозяйственными постройками должно быть не менее 2</w:t>
      </w:r>
      <w:r w:rsidRPr="001A3EC3">
        <w:rPr>
          <w:spacing w:val="-28"/>
        </w:rPr>
        <w:t xml:space="preserve"> </w:t>
      </w:r>
      <w:r w:rsidRPr="001A3EC3">
        <w:t>м. Допускается блокировка хозяйственных построек на одном приусадебных участках, а также блокировка хозяйственных построек к основному строению, при условии выполнения брандмауэрной стенки (противопожарной) из негорючих материалов;</w:t>
      </w:r>
    </w:p>
    <w:p w:rsidR="001F4BDF" w:rsidRPr="001A3EC3" w:rsidRDefault="001F4BDF" w:rsidP="00E46FFF">
      <w:pPr>
        <w:pStyle w:val="ad"/>
        <w:widowControl w:val="0"/>
        <w:numPr>
          <w:ilvl w:val="1"/>
          <w:numId w:val="7"/>
        </w:numPr>
        <w:tabs>
          <w:tab w:val="left" w:pos="1276"/>
          <w:tab w:val="left" w:pos="1701"/>
          <w:tab w:val="left" w:pos="2694"/>
        </w:tabs>
        <w:autoSpaceDE w:val="0"/>
        <w:autoSpaceDN w:val="0"/>
        <w:ind w:left="0" w:firstLine="709"/>
        <w:jc w:val="both"/>
      </w:pPr>
      <w:r w:rsidRPr="001A3EC3">
        <w:t>допускается блокирование хозяйственных построек по границам земельных участков, при условии согласия домовладельцев и при устройстве брандмауэрных (противопожарных)</w:t>
      </w:r>
      <w:r w:rsidRPr="001A3EC3">
        <w:rPr>
          <w:spacing w:val="-4"/>
        </w:rPr>
        <w:t xml:space="preserve"> </w:t>
      </w:r>
      <w:r w:rsidRPr="001A3EC3">
        <w:t>стенок;</w:t>
      </w:r>
    </w:p>
    <w:p w:rsidR="001F4BDF" w:rsidRPr="001A3EC3" w:rsidRDefault="001F4BDF" w:rsidP="00E46FFF">
      <w:pPr>
        <w:pStyle w:val="ad"/>
        <w:widowControl w:val="0"/>
        <w:numPr>
          <w:ilvl w:val="1"/>
          <w:numId w:val="7"/>
        </w:numPr>
        <w:tabs>
          <w:tab w:val="left" w:pos="1276"/>
          <w:tab w:val="left" w:pos="1701"/>
        </w:tabs>
        <w:autoSpaceDE w:val="0"/>
        <w:autoSpaceDN w:val="0"/>
        <w:ind w:left="0" w:firstLine="709"/>
        <w:jc w:val="both"/>
      </w:pPr>
      <w:r w:rsidRPr="001A3EC3">
        <w:t>при реконструкции существующего жилого дома (индивидуального или двухквартирного) расстояние от основного строения до красной линии разрешается уменьшить до 0м, если реконструируемый жилой дом располагается на красной линии улицы;</w:t>
      </w:r>
    </w:p>
    <w:p w:rsidR="001F4BDF" w:rsidRPr="001A3EC3" w:rsidRDefault="001F4BDF" w:rsidP="00E46FFF">
      <w:pPr>
        <w:pStyle w:val="ad"/>
        <w:widowControl w:val="0"/>
        <w:numPr>
          <w:ilvl w:val="1"/>
          <w:numId w:val="7"/>
        </w:numPr>
        <w:tabs>
          <w:tab w:val="left" w:pos="1276"/>
          <w:tab w:val="left" w:pos="1701"/>
          <w:tab w:val="left" w:pos="2268"/>
        </w:tabs>
        <w:autoSpaceDE w:val="0"/>
        <w:autoSpaceDN w:val="0"/>
        <w:ind w:left="0" w:firstLine="709"/>
        <w:jc w:val="both"/>
      </w:pPr>
      <w:r w:rsidRPr="001A3EC3">
        <w:t>при реконструкции двухквартирных жилых домов, размещение пристройки в дворовой части участка, допускается по границе между участками двухквартирного жилого</w:t>
      </w:r>
      <w:r w:rsidRPr="001A3EC3">
        <w:rPr>
          <w:spacing w:val="-4"/>
        </w:rPr>
        <w:t xml:space="preserve"> </w:t>
      </w:r>
      <w:r w:rsidRPr="001A3EC3">
        <w:t>дома.</w:t>
      </w:r>
    </w:p>
    <w:p w:rsidR="001F4BDF" w:rsidRPr="001A3EC3" w:rsidRDefault="001F4BDF" w:rsidP="00E46FFF">
      <w:pPr>
        <w:pStyle w:val="ad"/>
        <w:widowControl w:val="0"/>
        <w:numPr>
          <w:ilvl w:val="0"/>
          <w:numId w:val="8"/>
        </w:numPr>
        <w:tabs>
          <w:tab w:val="left" w:pos="666"/>
        </w:tabs>
        <w:autoSpaceDE w:val="0"/>
        <w:autoSpaceDN w:val="0"/>
        <w:ind w:left="0" w:firstLine="709"/>
        <w:jc w:val="both"/>
      </w:pPr>
      <w:proofErr w:type="gramStart"/>
      <w:r w:rsidRPr="001A3EC3">
        <w:t xml:space="preserve">Минимальные отступы от границ земельных участков в целях определения мест допустимого размещения объектов жилищного строительства (индивидуальные жилые дома, блокированные дома, малоэтажные многоквартирные жилые дома), а так же вспомогательных строений (гаражи, сараи, бани, летние кухни, прочие хозяйственные строения), строительство и/или реконструкция которых было начато до утверждения настоящих Правил, утвержденных решением </w:t>
      </w:r>
      <w:r w:rsidR="00790A3C" w:rsidRPr="001A3EC3">
        <w:t>Совета депутатов Новомихайловского сельсовета 12.12.2012 № 56</w:t>
      </w:r>
      <w:r w:rsidRPr="001A3EC3">
        <w:t>, принимать согласно пунктам 4.1</w:t>
      </w:r>
      <w:proofErr w:type="gramEnd"/>
      <w:r w:rsidRPr="001A3EC3">
        <w:t>-4.9.</w:t>
      </w:r>
    </w:p>
    <w:p w:rsidR="001F4BDF" w:rsidRPr="001A3EC3" w:rsidRDefault="001F4BDF" w:rsidP="00E46FFF">
      <w:pPr>
        <w:pStyle w:val="afb"/>
        <w:widowControl w:val="0"/>
        <w:numPr>
          <w:ilvl w:val="1"/>
          <w:numId w:val="8"/>
        </w:numPr>
        <w:tabs>
          <w:tab w:val="left" w:pos="1276"/>
          <w:tab w:val="left" w:pos="1701"/>
        </w:tabs>
        <w:autoSpaceDE w:val="0"/>
        <w:autoSpaceDN w:val="0"/>
        <w:spacing w:after="0"/>
        <w:ind w:left="0" w:firstLine="709"/>
        <w:jc w:val="both"/>
      </w:pPr>
      <w:r w:rsidRPr="001A3EC3">
        <w:t>максимальное расстояние между фронтальной границей участка и основным строением – до 15 м;</w:t>
      </w:r>
    </w:p>
    <w:p w:rsidR="001F4BDF" w:rsidRPr="001A3EC3" w:rsidRDefault="001F4BDF" w:rsidP="00E46FFF">
      <w:pPr>
        <w:pStyle w:val="afb"/>
        <w:widowControl w:val="0"/>
        <w:numPr>
          <w:ilvl w:val="1"/>
          <w:numId w:val="8"/>
        </w:numPr>
        <w:tabs>
          <w:tab w:val="left" w:pos="1276"/>
          <w:tab w:val="left" w:pos="1701"/>
        </w:tabs>
        <w:autoSpaceDE w:val="0"/>
        <w:autoSpaceDN w:val="0"/>
        <w:spacing w:after="0"/>
        <w:ind w:left="0" w:firstLine="709"/>
        <w:jc w:val="both"/>
      </w:pPr>
      <w:r w:rsidRPr="001A3EC3">
        <w:t>минимальное расстояние от основного строения до:</w:t>
      </w:r>
    </w:p>
    <w:p w:rsidR="001F4BDF" w:rsidRPr="001A3EC3" w:rsidRDefault="001F4BDF" w:rsidP="00E46FFF">
      <w:pPr>
        <w:pStyle w:val="ad"/>
        <w:widowControl w:val="0"/>
        <w:numPr>
          <w:ilvl w:val="1"/>
          <w:numId w:val="10"/>
        </w:numPr>
        <w:tabs>
          <w:tab w:val="left" w:pos="1276"/>
          <w:tab w:val="left" w:pos="1701"/>
          <w:tab w:val="left" w:pos="1985"/>
        </w:tabs>
        <w:autoSpaceDE w:val="0"/>
        <w:autoSpaceDN w:val="0"/>
        <w:ind w:left="0" w:firstLine="709"/>
        <w:jc w:val="both"/>
      </w:pPr>
      <w:r w:rsidRPr="001A3EC3">
        <w:t>красной линии улицы допускается принимать - 0</w:t>
      </w:r>
      <w:r w:rsidRPr="001A3EC3">
        <w:rPr>
          <w:spacing w:val="-16"/>
        </w:rPr>
        <w:t xml:space="preserve"> </w:t>
      </w:r>
      <w:r w:rsidRPr="001A3EC3">
        <w:rPr>
          <w:spacing w:val="-3"/>
        </w:rPr>
        <w:t>м;</w:t>
      </w:r>
    </w:p>
    <w:p w:rsidR="001F4BDF" w:rsidRPr="001A3EC3" w:rsidRDefault="001F4BDF" w:rsidP="00E46FFF">
      <w:pPr>
        <w:pStyle w:val="ad"/>
        <w:widowControl w:val="0"/>
        <w:numPr>
          <w:ilvl w:val="1"/>
          <w:numId w:val="10"/>
        </w:numPr>
        <w:tabs>
          <w:tab w:val="left" w:pos="1276"/>
          <w:tab w:val="left" w:pos="1701"/>
          <w:tab w:val="left" w:pos="1985"/>
        </w:tabs>
        <w:autoSpaceDE w:val="0"/>
        <w:autoSpaceDN w:val="0"/>
        <w:ind w:left="0" w:firstLine="709"/>
        <w:jc w:val="both"/>
      </w:pPr>
      <w:r w:rsidRPr="001A3EC3">
        <w:t>красной линии проезда допускается принимать - 0</w:t>
      </w:r>
      <w:r w:rsidRPr="001A3EC3">
        <w:rPr>
          <w:spacing w:val="-16"/>
        </w:rPr>
        <w:t xml:space="preserve"> </w:t>
      </w:r>
      <w:r w:rsidRPr="001A3EC3">
        <w:rPr>
          <w:spacing w:val="-3"/>
        </w:rPr>
        <w:t>м</w:t>
      </w:r>
      <w:r w:rsidRPr="001A3EC3">
        <w:t>;</w:t>
      </w:r>
    </w:p>
    <w:p w:rsidR="001F4BDF" w:rsidRPr="001A3EC3" w:rsidRDefault="001F4BDF" w:rsidP="00E46FFF">
      <w:pPr>
        <w:pStyle w:val="ad"/>
        <w:widowControl w:val="0"/>
        <w:numPr>
          <w:ilvl w:val="1"/>
          <w:numId w:val="8"/>
        </w:numPr>
        <w:tabs>
          <w:tab w:val="left" w:pos="1276"/>
          <w:tab w:val="left" w:pos="1701"/>
          <w:tab w:val="left" w:pos="1985"/>
        </w:tabs>
        <w:autoSpaceDE w:val="0"/>
        <w:autoSpaceDN w:val="0"/>
        <w:ind w:left="0" w:firstLine="709"/>
        <w:jc w:val="both"/>
      </w:pPr>
      <w:r w:rsidRPr="001A3EC3">
        <w:t>минимальное расстояние от хозяйственных построек до красных линий - 0</w:t>
      </w:r>
      <w:r w:rsidRPr="001A3EC3">
        <w:rPr>
          <w:spacing w:val="-16"/>
        </w:rPr>
        <w:t xml:space="preserve"> </w:t>
      </w:r>
      <w:r w:rsidRPr="001A3EC3">
        <w:rPr>
          <w:spacing w:val="-3"/>
        </w:rPr>
        <w:t>м</w:t>
      </w:r>
      <w:r w:rsidRPr="001A3EC3">
        <w:t>;</w:t>
      </w:r>
    </w:p>
    <w:p w:rsidR="001F4BDF" w:rsidRPr="001A3EC3" w:rsidRDefault="001F4BDF" w:rsidP="00E46FFF">
      <w:pPr>
        <w:pStyle w:val="ad"/>
        <w:widowControl w:val="0"/>
        <w:numPr>
          <w:ilvl w:val="1"/>
          <w:numId w:val="8"/>
        </w:numPr>
        <w:tabs>
          <w:tab w:val="left" w:pos="1276"/>
          <w:tab w:val="left" w:pos="1701"/>
          <w:tab w:val="left" w:pos="1985"/>
        </w:tabs>
        <w:autoSpaceDE w:val="0"/>
        <w:autoSpaceDN w:val="0"/>
        <w:ind w:left="0" w:firstLine="709"/>
        <w:jc w:val="both"/>
      </w:pPr>
      <w:r w:rsidRPr="001A3EC3">
        <w:t>минимальное расстояние от границ соседнего участка</w:t>
      </w:r>
      <w:r w:rsidRPr="001A3EC3">
        <w:rPr>
          <w:spacing w:val="-3"/>
        </w:rPr>
        <w:t xml:space="preserve"> </w:t>
      </w:r>
      <w:r w:rsidRPr="001A3EC3">
        <w:t>до основного строения - 0</w:t>
      </w:r>
      <w:r w:rsidRPr="001A3EC3">
        <w:rPr>
          <w:spacing w:val="-16"/>
        </w:rPr>
        <w:t xml:space="preserve"> </w:t>
      </w:r>
      <w:r w:rsidRPr="001A3EC3">
        <w:rPr>
          <w:spacing w:val="-3"/>
        </w:rPr>
        <w:t>м</w:t>
      </w:r>
      <w:r w:rsidRPr="001A3EC3">
        <w:t>;</w:t>
      </w:r>
    </w:p>
    <w:p w:rsidR="001F4BDF" w:rsidRPr="001A3EC3" w:rsidRDefault="001F4BDF" w:rsidP="00E46FFF">
      <w:pPr>
        <w:pStyle w:val="ad"/>
        <w:widowControl w:val="0"/>
        <w:numPr>
          <w:ilvl w:val="1"/>
          <w:numId w:val="8"/>
        </w:numPr>
        <w:tabs>
          <w:tab w:val="left" w:pos="1276"/>
          <w:tab w:val="left" w:pos="1701"/>
          <w:tab w:val="left" w:pos="1985"/>
        </w:tabs>
        <w:autoSpaceDE w:val="0"/>
        <w:autoSpaceDN w:val="0"/>
        <w:ind w:left="0" w:firstLine="709"/>
        <w:jc w:val="both"/>
      </w:pPr>
      <w:r w:rsidRPr="001A3EC3">
        <w:t>минимальное расстояние от границ соседнего участка</w:t>
      </w:r>
      <w:r w:rsidRPr="001A3EC3">
        <w:rPr>
          <w:spacing w:val="-3"/>
        </w:rPr>
        <w:t xml:space="preserve"> </w:t>
      </w:r>
      <w:r w:rsidRPr="001A3EC3">
        <w:t>до вспомогательных строений – 0</w:t>
      </w:r>
      <w:r w:rsidRPr="001A3EC3">
        <w:rPr>
          <w:spacing w:val="-9"/>
        </w:rPr>
        <w:t xml:space="preserve"> </w:t>
      </w:r>
      <w:r w:rsidRPr="001A3EC3">
        <w:t>м;</w:t>
      </w:r>
    </w:p>
    <w:p w:rsidR="001F4BDF" w:rsidRPr="001A3EC3" w:rsidRDefault="001F4BDF" w:rsidP="00E46FFF">
      <w:pPr>
        <w:pStyle w:val="ad"/>
        <w:widowControl w:val="0"/>
        <w:numPr>
          <w:ilvl w:val="1"/>
          <w:numId w:val="8"/>
        </w:numPr>
        <w:tabs>
          <w:tab w:val="left" w:pos="1276"/>
          <w:tab w:val="left" w:pos="1701"/>
        </w:tabs>
        <w:autoSpaceDE w:val="0"/>
        <w:autoSpaceDN w:val="0"/>
        <w:ind w:left="0" w:firstLine="709"/>
        <w:jc w:val="both"/>
      </w:pPr>
      <w:r w:rsidRPr="001A3EC3">
        <w:t xml:space="preserve">минимальное расстояние от гаража до жилого дома, расположенного на соседнем земельном участке - 3 </w:t>
      </w:r>
      <w:r w:rsidRPr="001A3EC3">
        <w:rPr>
          <w:spacing w:val="-6"/>
        </w:rPr>
        <w:t>м;</w:t>
      </w:r>
    </w:p>
    <w:p w:rsidR="001F4BDF" w:rsidRPr="001A3EC3" w:rsidRDefault="001F4BDF" w:rsidP="00E46FFF">
      <w:pPr>
        <w:pStyle w:val="ad"/>
        <w:widowControl w:val="0"/>
        <w:numPr>
          <w:ilvl w:val="1"/>
          <w:numId w:val="8"/>
        </w:numPr>
        <w:tabs>
          <w:tab w:val="left" w:pos="1276"/>
          <w:tab w:val="left" w:pos="1701"/>
        </w:tabs>
        <w:autoSpaceDE w:val="0"/>
        <w:autoSpaceDN w:val="0"/>
        <w:ind w:left="0" w:firstLine="709"/>
        <w:jc w:val="both"/>
      </w:pPr>
      <w:r w:rsidRPr="001A3EC3">
        <w:t>расстояние между хозяйственными постройками должно быть не менее 2</w:t>
      </w:r>
      <w:r w:rsidRPr="001A3EC3">
        <w:rPr>
          <w:spacing w:val="-28"/>
        </w:rPr>
        <w:t xml:space="preserve"> </w:t>
      </w:r>
      <w:r w:rsidRPr="001A3EC3">
        <w:t>м. Допускается блокировка хозяйственных построек на одном приусадебных участках, а также блокировка хозяйственных построек к основному строению, при условии выполнения брандмауэрной стенки (противопожарной) из негорючих материалов.</w:t>
      </w:r>
    </w:p>
    <w:p w:rsidR="001F4BDF" w:rsidRPr="001A3EC3" w:rsidRDefault="001F4BDF" w:rsidP="00E46FFF">
      <w:pPr>
        <w:pStyle w:val="ad"/>
        <w:widowControl w:val="0"/>
        <w:numPr>
          <w:ilvl w:val="1"/>
          <w:numId w:val="8"/>
        </w:numPr>
        <w:tabs>
          <w:tab w:val="left" w:pos="1276"/>
          <w:tab w:val="left" w:pos="1701"/>
          <w:tab w:val="left" w:pos="2694"/>
        </w:tabs>
        <w:autoSpaceDE w:val="0"/>
        <w:autoSpaceDN w:val="0"/>
        <w:ind w:left="0" w:firstLine="709"/>
        <w:jc w:val="both"/>
      </w:pPr>
      <w:r w:rsidRPr="001A3EC3">
        <w:t>допускается блокирование хозяйственных построек по границам земельных участков, при условии согласия домовладельцев и при устройстве брандмауэрных (противопожарных)</w:t>
      </w:r>
      <w:r w:rsidRPr="001A3EC3">
        <w:rPr>
          <w:spacing w:val="-4"/>
        </w:rPr>
        <w:t xml:space="preserve"> </w:t>
      </w:r>
      <w:r w:rsidRPr="001A3EC3">
        <w:t>стенок;</w:t>
      </w:r>
    </w:p>
    <w:p w:rsidR="001F4BDF" w:rsidRPr="001A3EC3" w:rsidRDefault="001F4BDF" w:rsidP="00854150">
      <w:pPr>
        <w:pStyle w:val="ad"/>
        <w:widowControl w:val="0"/>
        <w:numPr>
          <w:ilvl w:val="1"/>
          <w:numId w:val="8"/>
        </w:numPr>
        <w:tabs>
          <w:tab w:val="left" w:pos="1276"/>
          <w:tab w:val="left" w:pos="1701"/>
        </w:tabs>
        <w:autoSpaceDE w:val="0"/>
        <w:autoSpaceDN w:val="0"/>
        <w:ind w:left="0" w:firstLine="709"/>
        <w:jc w:val="both"/>
      </w:pPr>
      <w:r w:rsidRPr="001A3EC3">
        <w:t>при реконструкции существующего жилого дома (индивидуального или двухквартирного) расстояние от основного строения до красной линии разрешается уменьшить до 0</w:t>
      </w:r>
      <w:r w:rsidR="005F420E" w:rsidRPr="001A3EC3">
        <w:t xml:space="preserve"> </w:t>
      </w:r>
      <w:r w:rsidRPr="001A3EC3">
        <w:t>м, если реконструируемый жилой дом располагается на красной линии улицы.</w:t>
      </w:r>
    </w:p>
    <w:p w:rsidR="00854150" w:rsidRPr="001A3EC3" w:rsidRDefault="00854150" w:rsidP="00854150">
      <w:pPr>
        <w:pStyle w:val="ad"/>
        <w:widowControl w:val="0"/>
        <w:tabs>
          <w:tab w:val="left" w:pos="1276"/>
          <w:tab w:val="left" w:pos="1701"/>
        </w:tabs>
        <w:autoSpaceDE w:val="0"/>
        <w:autoSpaceDN w:val="0"/>
        <w:ind w:left="709"/>
        <w:jc w:val="both"/>
      </w:pPr>
    </w:p>
    <w:p w:rsidR="001F4BDF" w:rsidRPr="001A3EC3" w:rsidRDefault="001F4BDF" w:rsidP="00E46FFF">
      <w:pPr>
        <w:pStyle w:val="ad"/>
        <w:widowControl w:val="0"/>
        <w:numPr>
          <w:ilvl w:val="0"/>
          <w:numId w:val="8"/>
        </w:numPr>
        <w:tabs>
          <w:tab w:val="left" w:pos="601"/>
        </w:tabs>
        <w:autoSpaceDE w:val="0"/>
        <w:autoSpaceDN w:val="0"/>
        <w:ind w:left="0" w:firstLine="709"/>
        <w:jc w:val="both"/>
      </w:pPr>
      <w:r w:rsidRPr="001A3EC3">
        <w:lastRenderedPageBreak/>
        <w:t>Предельное количество этажей или предельная высота зданий, строений,</w:t>
      </w:r>
      <w:r w:rsidRPr="001A3EC3">
        <w:rPr>
          <w:spacing w:val="-17"/>
        </w:rPr>
        <w:t xml:space="preserve"> </w:t>
      </w:r>
      <w:r w:rsidRPr="001A3EC3">
        <w:t>сооружений:</w:t>
      </w:r>
    </w:p>
    <w:p w:rsidR="001F4BDF" w:rsidRPr="001A3EC3" w:rsidRDefault="001F4BDF" w:rsidP="00E46FFF">
      <w:pPr>
        <w:pStyle w:val="ad"/>
        <w:widowControl w:val="0"/>
        <w:numPr>
          <w:ilvl w:val="1"/>
          <w:numId w:val="8"/>
        </w:numPr>
        <w:tabs>
          <w:tab w:val="left" w:pos="601"/>
        </w:tabs>
        <w:autoSpaceDE w:val="0"/>
        <w:autoSpaceDN w:val="0"/>
        <w:ind w:left="0" w:firstLine="709"/>
        <w:jc w:val="both"/>
      </w:pPr>
      <w:r w:rsidRPr="001A3EC3">
        <w:t xml:space="preserve">Определение этажности здания осуществляется </w:t>
      </w:r>
      <w:proofErr w:type="gramStart"/>
      <w:r w:rsidRPr="001A3EC3">
        <w:t>согласно «</w:t>
      </w:r>
      <w:hyperlink r:id="rId18" w:history="1">
        <w:r w:rsidRPr="001A3EC3">
          <w:rPr>
            <w:rFonts w:eastAsia="Calibri"/>
          </w:rPr>
          <w:t>Требований</w:t>
        </w:r>
        <w:proofErr w:type="gramEnd"/>
      </w:hyperlink>
      <w:r w:rsidRPr="001A3EC3">
        <w:rPr>
          <w:rFonts w:eastAsia="Calibri"/>
        </w:rPr>
        <w:t xml:space="preserve"> к подготовке технического плана сооружения», утвержденных приказом Минэкономразвития России от 23 ноября 2011 г. № 693.</w:t>
      </w:r>
    </w:p>
    <w:p w:rsidR="001F4BDF" w:rsidRPr="001A3EC3" w:rsidRDefault="001F4BDF" w:rsidP="00E46FFF">
      <w:pPr>
        <w:pStyle w:val="ad"/>
        <w:widowControl w:val="0"/>
        <w:numPr>
          <w:ilvl w:val="1"/>
          <w:numId w:val="8"/>
        </w:numPr>
        <w:tabs>
          <w:tab w:val="left" w:pos="601"/>
        </w:tabs>
        <w:autoSpaceDE w:val="0"/>
        <w:autoSpaceDN w:val="0"/>
        <w:ind w:left="0" w:firstLine="709"/>
        <w:jc w:val="both"/>
      </w:pPr>
      <w:r w:rsidRPr="001A3EC3">
        <w:t>Для всех основных строений на земельных участках с видом разрешенного использования</w:t>
      </w:r>
      <w:r w:rsidRPr="001A3EC3">
        <w:rPr>
          <w:rFonts w:eastAsia="Calibri"/>
        </w:rPr>
        <w:t xml:space="preserve"> </w:t>
      </w:r>
      <w:r w:rsidRPr="001A3EC3">
        <w:t>с кодом 2.1, 2.3 количество надземных этажей не более чем три и высотой не более 20</w:t>
      </w:r>
      <w:r w:rsidRPr="001A3EC3">
        <w:rPr>
          <w:spacing w:val="-8"/>
        </w:rPr>
        <w:t xml:space="preserve"> </w:t>
      </w:r>
      <w:r w:rsidRPr="001A3EC3">
        <w:t>м;</w:t>
      </w:r>
    </w:p>
    <w:p w:rsidR="001F4BDF" w:rsidRPr="001A3EC3" w:rsidRDefault="001F4BDF" w:rsidP="00E46FFF">
      <w:pPr>
        <w:pStyle w:val="ad"/>
        <w:widowControl w:val="0"/>
        <w:numPr>
          <w:ilvl w:val="1"/>
          <w:numId w:val="8"/>
        </w:numPr>
        <w:tabs>
          <w:tab w:val="left" w:pos="601"/>
        </w:tabs>
        <w:autoSpaceDE w:val="0"/>
        <w:autoSpaceDN w:val="0"/>
        <w:ind w:left="0" w:firstLine="709"/>
        <w:jc w:val="both"/>
      </w:pPr>
      <w:r w:rsidRPr="001A3EC3">
        <w:t>Для всех основных строений на земельных участках с видом разрешенного использования</w:t>
      </w:r>
      <w:r w:rsidRPr="001A3EC3">
        <w:rPr>
          <w:rFonts w:eastAsia="Calibri"/>
        </w:rPr>
        <w:t xml:space="preserve"> </w:t>
      </w:r>
      <w:r w:rsidRPr="001A3EC3">
        <w:t>с кодом 2.1.1 количество надземных этажей не более чем четыре включая мансардный, и высотой не более 20</w:t>
      </w:r>
      <w:r w:rsidRPr="001A3EC3">
        <w:rPr>
          <w:spacing w:val="-8"/>
        </w:rPr>
        <w:t xml:space="preserve"> </w:t>
      </w:r>
      <w:r w:rsidRPr="001A3EC3">
        <w:t>м;</w:t>
      </w:r>
    </w:p>
    <w:p w:rsidR="001F4BDF" w:rsidRPr="001A3EC3" w:rsidRDefault="001F4BDF" w:rsidP="00E46FFF">
      <w:pPr>
        <w:pStyle w:val="ad"/>
        <w:widowControl w:val="0"/>
        <w:numPr>
          <w:ilvl w:val="1"/>
          <w:numId w:val="8"/>
        </w:numPr>
        <w:tabs>
          <w:tab w:val="left" w:pos="601"/>
        </w:tabs>
        <w:autoSpaceDE w:val="0"/>
        <w:autoSpaceDN w:val="0"/>
        <w:ind w:left="0" w:firstLine="709"/>
        <w:jc w:val="both"/>
      </w:pPr>
      <w:r w:rsidRPr="001A3EC3">
        <w:t>Для всех вспомогательных строений высота от уровня земли: до верха плоской кровли – не более 4 м; до конька скатной кровли – не более 7</w:t>
      </w:r>
      <w:r w:rsidRPr="001A3EC3">
        <w:rPr>
          <w:spacing w:val="-18"/>
        </w:rPr>
        <w:t xml:space="preserve"> </w:t>
      </w:r>
      <w:r w:rsidRPr="001A3EC3">
        <w:rPr>
          <w:spacing w:val="-3"/>
        </w:rPr>
        <w:t>м;</w:t>
      </w:r>
    </w:p>
    <w:p w:rsidR="001F4BDF" w:rsidRPr="001A3EC3" w:rsidRDefault="001F4BDF" w:rsidP="00E46FFF">
      <w:pPr>
        <w:pStyle w:val="ad"/>
        <w:widowControl w:val="0"/>
        <w:numPr>
          <w:ilvl w:val="1"/>
          <w:numId w:val="8"/>
        </w:numPr>
        <w:tabs>
          <w:tab w:val="left" w:pos="601"/>
        </w:tabs>
        <w:autoSpaceDE w:val="0"/>
        <w:autoSpaceDN w:val="0"/>
        <w:ind w:left="0" w:firstLine="709"/>
        <w:jc w:val="both"/>
      </w:pPr>
      <w:r w:rsidRPr="001A3EC3">
        <w:t>Исключение: шпили, башни, флагштоки – без</w:t>
      </w:r>
      <w:r w:rsidRPr="001A3EC3">
        <w:rPr>
          <w:spacing w:val="-7"/>
        </w:rPr>
        <w:t xml:space="preserve"> </w:t>
      </w:r>
      <w:r w:rsidRPr="001A3EC3">
        <w:t>ограничения;</w:t>
      </w:r>
    </w:p>
    <w:p w:rsidR="001F4BDF" w:rsidRPr="001A3EC3" w:rsidRDefault="001F4BDF" w:rsidP="001F4BDF">
      <w:pPr>
        <w:tabs>
          <w:tab w:val="left" w:pos="601"/>
        </w:tabs>
        <w:ind w:firstLine="709"/>
        <w:jc w:val="both"/>
      </w:pPr>
    </w:p>
    <w:p w:rsidR="001F4BDF" w:rsidRPr="001A3EC3" w:rsidRDefault="001F4BDF" w:rsidP="00E46FFF">
      <w:pPr>
        <w:pStyle w:val="ad"/>
        <w:widowControl w:val="0"/>
        <w:numPr>
          <w:ilvl w:val="0"/>
          <w:numId w:val="8"/>
        </w:numPr>
        <w:tabs>
          <w:tab w:val="left" w:pos="649"/>
        </w:tabs>
        <w:autoSpaceDE w:val="0"/>
        <w:autoSpaceDN w:val="0"/>
        <w:ind w:left="0" w:firstLine="709"/>
        <w:jc w:val="both"/>
      </w:pPr>
      <w:r w:rsidRPr="001A3EC3">
        <w:t>Максимальный процент застройки в границах земельного участка зоне жилой застройки (Ж</w:t>
      </w:r>
      <w:r w:rsidR="005F420E" w:rsidRPr="001A3EC3">
        <w:t>-</w:t>
      </w:r>
      <w:r w:rsidRPr="001A3EC3">
        <w:t>1) принимать согласно таблице 1.</w:t>
      </w:r>
    </w:p>
    <w:p w:rsidR="001F4BDF" w:rsidRPr="001A3EC3" w:rsidRDefault="001F4BDF" w:rsidP="00E46FFF">
      <w:pPr>
        <w:pStyle w:val="ad"/>
        <w:widowControl w:val="0"/>
        <w:numPr>
          <w:ilvl w:val="0"/>
          <w:numId w:val="8"/>
        </w:numPr>
        <w:tabs>
          <w:tab w:val="left" w:pos="601"/>
        </w:tabs>
        <w:autoSpaceDE w:val="0"/>
        <w:autoSpaceDN w:val="0"/>
        <w:ind w:left="0" w:firstLine="709"/>
        <w:jc w:val="both"/>
      </w:pPr>
      <w:r w:rsidRPr="001A3EC3">
        <w:t>Иные параметры разрешенного</w:t>
      </w:r>
      <w:r w:rsidRPr="001A3EC3">
        <w:rPr>
          <w:spacing w:val="-3"/>
        </w:rPr>
        <w:t xml:space="preserve"> </w:t>
      </w:r>
      <w:r w:rsidRPr="001A3EC3">
        <w:t>строительства:</w:t>
      </w:r>
    </w:p>
    <w:p w:rsidR="001F4BDF" w:rsidRPr="001A3EC3" w:rsidRDefault="001F4BDF" w:rsidP="00E46FFF">
      <w:pPr>
        <w:pStyle w:val="ad"/>
        <w:widowControl w:val="0"/>
        <w:numPr>
          <w:ilvl w:val="1"/>
          <w:numId w:val="2"/>
        </w:numPr>
        <w:tabs>
          <w:tab w:val="left" w:pos="1276"/>
        </w:tabs>
        <w:autoSpaceDE w:val="0"/>
        <w:autoSpaceDN w:val="0"/>
        <w:ind w:left="0" w:firstLine="709"/>
        <w:jc w:val="both"/>
      </w:pPr>
      <w:r w:rsidRPr="001A3EC3">
        <w:t>Строительство индивидуальных жилых домов осуществляется в соответствии со ст. 51.1 Градостроительного кодекса Российской Федерации.</w:t>
      </w:r>
    </w:p>
    <w:p w:rsidR="001F4BDF" w:rsidRPr="001A3EC3" w:rsidRDefault="001F4BDF" w:rsidP="00E46FFF">
      <w:pPr>
        <w:pStyle w:val="ad"/>
        <w:widowControl w:val="0"/>
        <w:numPr>
          <w:ilvl w:val="1"/>
          <w:numId w:val="2"/>
        </w:numPr>
        <w:tabs>
          <w:tab w:val="left" w:pos="1276"/>
        </w:tabs>
        <w:autoSpaceDE w:val="0"/>
        <w:autoSpaceDN w:val="0"/>
        <w:ind w:left="0" w:firstLine="709"/>
        <w:jc w:val="both"/>
      </w:pPr>
      <w:r w:rsidRPr="001A3EC3">
        <w:t>Вспомогательные строения, за исключением гаражей и построек для хранения дров и угля, размещать со стороны улиц не допускается;</w:t>
      </w:r>
    </w:p>
    <w:p w:rsidR="001F4BDF" w:rsidRPr="001A3EC3" w:rsidRDefault="001F4BDF" w:rsidP="00E46FFF">
      <w:pPr>
        <w:pStyle w:val="ad"/>
        <w:widowControl w:val="0"/>
        <w:numPr>
          <w:ilvl w:val="1"/>
          <w:numId w:val="2"/>
        </w:numPr>
        <w:tabs>
          <w:tab w:val="left" w:pos="1276"/>
        </w:tabs>
        <w:autoSpaceDE w:val="0"/>
        <w:autoSpaceDN w:val="0"/>
        <w:ind w:left="0" w:firstLine="709"/>
        <w:jc w:val="both"/>
      </w:pPr>
      <w:r w:rsidRPr="001A3EC3">
        <w:t xml:space="preserve">На всех постройках необходимо устройство организованного водоотведения (водостока). Обязательно устройство организованного водоотведения от построек, расположенных на границах с соседним участком. </w:t>
      </w:r>
    </w:p>
    <w:p w:rsidR="001F4BDF" w:rsidRPr="001A3EC3" w:rsidRDefault="001F4BDF" w:rsidP="00E46FFF">
      <w:pPr>
        <w:pStyle w:val="ad"/>
        <w:widowControl w:val="0"/>
        <w:numPr>
          <w:ilvl w:val="1"/>
          <w:numId w:val="2"/>
        </w:numPr>
        <w:tabs>
          <w:tab w:val="left" w:pos="1276"/>
        </w:tabs>
        <w:autoSpaceDE w:val="0"/>
        <w:autoSpaceDN w:val="0"/>
        <w:ind w:left="0" w:firstLine="709"/>
        <w:jc w:val="both"/>
      </w:pPr>
      <w:r w:rsidRPr="001A3EC3">
        <w:t>Расстояния от окон жилых помещений до хозяйственных и прочих строений, расположенных на соседних участках, должно быть не менее 6</w:t>
      </w:r>
      <w:r w:rsidRPr="001A3EC3">
        <w:rPr>
          <w:spacing w:val="-17"/>
        </w:rPr>
        <w:t xml:space="preserve"> </w:t>
      </w:r>
      <w:r w:rsidRPr="001A3EC3">
        <w:t>м;</w:t>
      </w:r>
    </w:p>
    <w:p w:rsidR="001F4BDF" w:rsidRPr="001A3EC3" w:rsidRDefault="001F4BDF" w:rsidP="00E46FFF">
      <w:pPr>
        <w:pStyle w:val="ad"/>
        <w:widowControl w:val="0"/>
        <w:numPr>
          <w:ilvl w:val="1"/>
          <w:numId w:val="2"/>
        </w:numPr>
        <w:tabs>
          <w:tab w:val="left" w:pos="1276"/>
        </w:tabs>
        <w:autoSpaceDE w:val="0"/>
        <w:autoSpaceDN w:val="0"/>
        <w:ind w:left="0" w:firstLine="709"/>
        <w:jc w:val="both"/>
      </w:pPr>
      <w:r w:rsidRPr="001A3EC3">
        <w:t>Требования к ограждению земельных</w:t>
      </w:r>
      <w:r w:rsidRPr="001A3EC3">
        <w:rPr>
          <w:spacing w:val="-10"/>
        </w:rPr>
        <w:t xml:space="preserve"> </w:t>
      </w:r>
      <w:r w:rsidRPr="001A3EC3">
        <w:t>участков:</w:t>
      </w:r>
    </w:p>
    <w:p w:rsidR="001F4BDF" w:rsidRPr="001A3EC3" w:rsidRDefault="001F4BDF" w:rsidP="00E46FFF">
      <w:pPr>
        <w:pStyle w:val="ad"/>
        <w:widowControl w:val="0"/>
        <w:numPr>
          <w:ilvl w:val="2"/>
          <w:numId w:val="2"/>
        </w:numPr>
        <w:tabs>
          <w:tab w:val="left" w:pos="1276"/>
          <w:tab w:val="left" w:pos="2512"/>
        </w:tabs>
        <w:autoSpaceDE w:val="0"/>
        <w:autoSpaceDN w:val="0"/>
        <w:ind w:left="0" w:firstLine="709"/>
        <w:jc w:val="both"/>
      </w:pPr>
      <w:r w:rsidRPr="001A3EC3">
        <w:t>ограждение усадебного участка на границе с улицей должна отвечать повышенным архитектурным</w:t>
      </w:r>
      <w:r w:rsidRPr="001A3EC3">
        <w:rPr>
          <w:spacing w:val="-5"/>
        </w:rPr>
        <w:t xml:space="preserve"> </w:t>
      </w:r>
      <w:r w:rsidRPr="001A3EC3">
        <w:t>требованиям;</w:t>
      </w:r>
    </w:p>
    <w:p w:rsidR="001F4BDF" w:rsidRPr="001A3EC3" w:rsidRDefault="001F4BDF" w:rsidP="00E46FFF">
      <w:pPr>
        <w:pStyle w:val="ad"/>
        <w:widowControl w:val="0"/>
        <w:numPr>
          <w:ilvl w:val="2"/>
          <w:numId w:val="2"/>
        </w:numPr>
        <w:tabs>
          <w:tab w:val="left" w:pos="1276"/>
          <w:tab w:val="left" w:pos="2512"/>
        </w:tabs>
        <w:autoSpaceDE w:val="0"/>
        <w:autoSpaceDN w:val="0"/>
        <w:ind w:left="0" w:firstLine="709"/>
        <w:jc w:val="both"/>
      </w:pPr>
      <w:r w:rsidRPr="001A3EC3">
        <w:t>если многоквартирный дом принадлежит на праве собственности нескольким совладельцам и земельный участок находится в их общем пользовании, допускается устройство только решетчатых или сетчатых (не глухих) заборов для определения внутренних границ</w:t>
      </w:r>
      <w:r w:rsidRPr="001A3EC3">
        <w:rPr>
          <w:spacing w:val="-4"/>
        </w:rPr>
        <w:t xml:space="preserve"> </w:t>
      </w:r>
      <w:r w:rsidRPr="001A3EC3">
        <w:t>пользования;</w:t>
      </w:r>
    </w:p>
    <w:p w:rsidR="001F4BDF" w:rsidRPr="001A3EC3" w:rsidRDefault="001F4BDF" w:rsidP="00E46FFF">
      <w:pPr>
        <w:pStyle w:val="ad"/>
        <w:widowControl w:val="0"/>
        <w:numPr>
          <w:ilvl w:val="2"/>
          <w:numId w:val="2"/>
        </w:numPr>
        <w:tabs>
          <w:tab w:val="left" w:pos="1276"/>
          <w:tab w:val="left" w:pos="2512"/>
        </w:tabs>
        <w:autoSpaceDE w:val="0"/>
        <w:autoSpaceDN w:val="0"/>
        <w:ind w:left="0" w:firstLine="709"/>
        <w:jc w:val="both"/>
      </w:pPr>
      <w:r w:rsidRPr="001A3EC3">
        <w:t>материалы и конструкция ограждения выбираются произвольно, с учетом требований безопасности и эстетического единообразия.</w:t>
      </w:r>
    </w:p>
    <w:p w:rsidR="001F4BDF" w:rsidRPr="001A3EC3" w:rsidRDefault="001F4BDF" w:rsidP="00E46FFF">
      <w:pPr>
        <w:pStyle w:val="ad"/>
        <w:widowControl w:val="0"/>
        <w:numPr>
          <w:ilvl w:val="1"/>
          <w:numId w:val="2"/>
        </w:numPr>
        <w:tabs>
          <w:tab w:val="left" w:pos="1276"/>
        </w:tabs>
        <w:autoSpaceDE w:val="0"/>
        <w:autoSpaceDN w:val="0"/>
        <w:ind w:left="0" w:firstLine="709"/>
        <w:jc w:val="both"/>
      </w:pPr>
      <w:r w:rsidRPr="001A3EC3">
        <w:t>Устройство и сооружение колодцев и каптажей родников, используемых для хозяйственных нужд и питьевого водоснабжения, выполняется на основании разрешения и регламентируется санитарными</w:t>
      </w:r>
      <w:r w:rsidRPr="001A3EC3">
        <w:rPr>
          <w:spacing w:val="-4"/>
        </w:rPr>
        <w:t xml:space="preserve"> </w:t>
      </w:r>
      <w:r w:rsidRPr="001A3EC3">
        <w:t>правилами:</w:t>
      </w:r>
    </w:p>
    <w:p w:rsidR="001F4BDF" w:rsidRPr="001A3EC3" w:rsidRDefault="001F4BDF" w:rsidP="00E46FFF">
      <w:pPr>
        <w:pStyle w:val="ad"/>
        <w:widowControl w:val="0"/>
        <w:numPr>
          <w:ilvl w:val="2"/>
          <w:numId w:val="2"/>
        </w:numPr>
        <w:tabs>
          <w:tab w:val="left" w:pos="1276"/>
          <w:tab w:val="left" w:pos="2524"/>
          <w:tab w:val="left" w:pos="2524"/>
        </w:tabs>
        <w:autoSpaceDE w:val="0"/>
        <w:autoSpaceDN w:val="0"/>
        <w:ind w:left="0" w:firstLine="709"/>
        <w:jc w:val="both"/>
      </w:pPr>
      <w:r w:rsidRPr="001A3EC3">
        <w:t>колодцы следует размещать на расстоянии не менее 50 м от туалетов (уборных), выгребов, сетей</w:t>
      </w:r>
      <w:r w:rsidRPr="001A3EC3">
        <w:rPr>
          <w:spacing w:val="-6"/>
        </w:rPr>
        <w:t xml:space="preserve"> </w:t>
      </w:r>
      <w:r w:rsidRPr="001A3EC3">
        <w:t>канализации;</w:t>
      </w:r>
    </w:p>
    <w:p w:rsidR="001F4BDF" w:rsidRPr="001A3EC3" w:rsidRDefault="001F4BDF" w:rsidP="00E46FFF">
      <w:pPr>
        <w:pStyle w:val="ad"/>
        <w:widowControl w:val="0"/>
        <w:numPr>
          <w:ilvl w:val="2"/>
          <w:numId w:val="2"/>
        </w:numPr>
        <w:tabs>
          <w:tab w:val="left" w:pos="1276"/>
          <w:tab w:val="left" w:pos="2524"/>
          <w:tab w:val="left" w:pos="2524"/>
        </w:tabs>
        <w:autoSpaceDE w:val="0"/>
        <w:autoSpaceDN w:val="0"/>
        <w:ind w:left="0" w:firstLine="709"/>
        <w:jc w:val="both"/>
      </w:pPr>
      <w:r w:rsidRPr="001A3EC3">
        <w:t>выше по потокам возможных источников загрязнения, на не затапливаемых территориях;</w:t>
      </w:r>
    </w:p>
    <w:p w:rsidR="001F4BDF" w:rsidRPr="001A3EC3" w:rsidRDefault="001F4BDF" w:rsidP="00E46FFF">
      <w:pPr>
        <w:pStyle w:val="ad"/>
        <w:widowControl w:val="0"/>
        <w:numPr>
          <w:ilvl w:val="2"/>
          <w:numId w:val="2"/>
        </w:numPr>
        <w:tabs>
          <w:tab w:val="left" w:pos="1276"/>
          <w:tab w:val="left" w:pos="2521"/>
          <w:tab w:val="left" w:pos="2521"/>
        </w:tabs>
        <w:autoSpaceDE w:val="0"/>
        <w:autoSpaceDN w:val="0"/>
        <w:ind w:left="0" w:firstLine="709"/>
        <w:jc w:val="both"/>
      </w:pPr>
      <w:r w:rsidRPr="001A3EC3">
        <w:t>в центре участка обслуживания и не далее 100 м от жилищ потребителей</w:t>
      </w:r>
      <w:r w:rsidRPr="001A3EC3">
        <w:rPr>
          <w:spacing w:val="-34"/>
        </w:rPr>
        <w:t xml:space="preserve"> </w:t>
      </w:r>
      <w:r w:rsidRPr="001A3EC3">
        <w:t>воды;</w:t>
      </w:r>
    </w:p>
    <w:p w:rsidR="001F4BDF" w:rsidRPr="001A3EC3" w:rsidRDefault="001F4BDF" w:rsidP="00E46FFF">
      <w:pPr>
        <w:pStyle w:val="ad"/>
        <w:widowControl w:val="0"/>
        <w:numPr>
          <w:ilvl w:val="2"/>
          <w:numId w:val="2"/>
        </w:numPr>
        <w:tabs>
          <w:tab w:val="left" w:pos="1276"/>
          <w:tab w:val="left" w:pos="3648"/>
          <w:tab w:val="left" w:pos="4710"/>
          <w:tab w:val="left" w:pos="5475"/>
          <w:tab w:val="left" w:pos="7031"/>
          <w:tab w:val="left" w:pos="9923"/>
        </w:tabs>
        <w:autoSpaceDE w:val="0"/>
        <w:autoSpaceDN w:val="0"/>
        <w:ind w:left="0" w:firstLine="709"/>
        <w:jc w:val="both"/>
      </w:pPr>
      <w:r w:rsidRPr="001A3EC3">
        <w:t>колодцы должны быть оборудованы крышками;</w:t>
      </w:r>
    </w:p>
    <w:p w:rsidR="001F4BDF" w:rsidRPr="001A3EC3" w:rsidRDefault="001F4BDF" w:rsidP="00E46FFF">
      <w:pPr>
        <w:pStyle w:val="ad"/>
        <w:widowControl w:val="0"/>
        <w:numPr>
          <w:ilvl w:val="2"/>
          <w:numId w:val="2"/>
        </w:numPr>
        <w:autoSpaceDE w:val="0"/>
        <w:autoSpaceDN w:val="0"/>
        <w:ind w:left="0" w:firstLine="709"/>
        <w:jc w:val="both"/>
      </w:pPr>
      <w:r w:rsidRPr="001A3EC3">
        <w:t xml:space="preserve">вокруг колодца делается замок из глины или из суглинка на глубину 2 м, выполняется </w:t>
      </w:r>
      <w:proofErr w:type="spellStart"/>
      <w:r w:rsidRPr="001A3EC3">
        <w:t>отмостка</w:t>
      </w:r>
      <w:proofErr w:type="spellEnd"/>
      <w:r w:rsidRPr="001A3EC3">
        <w:t xml:space="preserve"> шириной 2</w:t>
      </w:r>
      <w:r w:rsidRPr="001A3EC3">
        <w:rPr>
          <w:spacing w:val="-1"/>
        </w:rPr>
        <w:t xml:space="preserve"> </w:t>
      </w:r>
      <w:r w:rsidRPr="001A3EC3">
        <w:t>м;</w:t>
      </w:r>
    </w:p>
    <w:p w:rsidR="001F4BDF" w:rsidRPr="001A3EC3" w:rsidRDefault="001F4BDF" w:rsidP="00E46FFF">
      <w:pPr>
        <w:pStyle w:val="ad"/>
        <w:widowControl w:val="0"/>
        <w:numPr>
          <w:ilvl w:val="2"/>
          <w:numId w:val="2"/>
        </w:numPr>
        <w:tabs>
          <w:tab w:val="left" w:pos="2521"/>
          <w:tab w:val="left" w:pos="2521"/>
        </w:tabs>
        <w:autoSpaceDE w:val="0"/>
        <w:autoSpaceDN w:val="0"/>
        <w:ind w:left="0" w:firstLine="709"/>
        <w:jc w:val="both"/>
      </w:pPr>
      <w:r w:rsidRPr="001A3EC3">
        <w:t>верхняя часть колодца располагается на высоте не менее 0,8 м от поверхности земли;</w:t>
      </w:r>
    </w:p>
    <w:p w:rsidR="001F4BDF" w:rsidRPr="001A3EC3" w:rsidRDefault="001F4BDF" w:rsidP="00E46FFF">
      <w:pPr>
        <w:pStyle w:val="ad"/>
        <w:widowControl w:val="0"/>
        <w:numPr>
          <w:ilvl w:val="1"/>
          <w:numId w:val="2"/>
        </w:numPr>
        <w:tabs>
          <w:tab w:val="left" w:pos="1276"/>
        </w:tabs>
        <w:autoSpaceDE w:val="0"/>
        <w:autoSpaceDN w:val="0"/>
        <w:ind w:left="0" w:firstLine="709"/>
        <w:jc w:val="both"/>
      </w:pPr>
      <w:r w:rsidRPr="001A3EC3">
        <w:t xml:space="preserve">Требования к устройству и содержанию надворных уборных (туалетов) и выгребов определены решением Совета депутатов </w:t>
      </w:r>
      <w:r w:rsidR="00072744" w:rsidRPr="001A3EC3">
        <w:t>Новомихайловского</w:t>
      </w:r>
      <w:r w:rsidRPr="001A3EC3">
        <w:t xml:space="preserve"> сельсовета Алтайского района Республики Хакасия «Об утверждении Правил благоустройства </w:t>
      </w:r>
      <w:r w:rsidR="00547DEA" w:rsidRPr="001A3EC3">
        <w:t xml:space="preserve">и содержания </w:t>
      </w:r>
      <w:r w:rsidR="00547DEA" w:rsidRPr="001A3EC3">
        <w:lastRenderedPageBreak/>
        <w:t xml:space="preserve">сельскохозяйственных животных, птиц и пушных зверей на </w:t>
      </w:r>
      <w:r w:rsidRPr="001A3EC3">
        <w:t xml:space="preserve">территории муниципального образования </w:t>
      </w:r>
      <w:r w:rsidR="00547DEA" w:rsidRPr="001A3EC3">
        <w:t xml:space="preserve">Новомихайловского </w:t>
      </w:r>
      <w:r w:rsidRPr="001A3EC3">
        <w:t>сельсовет Алтайского района Республики Хакасия» от 1</w:t>
      </w:r>
      <w:r w:rsidR="00547DEA" w:rsidRPr="001A3EC3">
        <w:t>3</w:t>
      </w:r>
      <w:r w:rsidRPr="001A3EC3">
        <w:t>.06.20</w:t>
      </w:r>
      <w:r w:rsidR="00547DEA" w:rsidRPr="001A3EC3">
        <w:t>18</w:t>
      </w:r>
      <w:r w:rsidRPr="001A3EC3">
        <w:t xml:space="preserve"> № </w:t>
      </w:r>
      <w:r w:rsidR="00547DEA" w:rsidRPr="001A3EC3">
        <w:t>142</w:t>
      </w:r>
      <w:r w:rsidRPr="001A3EC3">
        <w:t>;</w:t>
      </w:r>
    </w:p>
    <w:p w:rsidR="001F4BDF" w:rsidRPr="001A3EC3" w:rsidRDefault="001F4BDF" w:rsidP="00E46FFF">
      <w:pPr>
        <w:pStyle w:val="ad"/>
        <w:widowControl w:val="0"/>
        <w:numPr>
          <w:ilvl w:val="1"/>
          <w:numId w:val="2"/>
        </w:numPr>
        <w:tabs>
          <w:tab w:val="left" w:pos="1276"/>
          <w:tab w:val="left" w:pos="1981"/>
        </w:tabs>
        <w:autoSpaceDE w:val="0"/>
        <w:autoSpaceDN w:val="0"/>
        <w:ind w:left="0" w:firstLine="709"/>
        <w:jc w:val="both"/>
      </w:pPr>
      <w:r w:rsidRPr="001A3EC3">
        <w:t>Минимальное расстояние от выгреба до жилого дома – 3 м, до септика – 5 м, до колодца – 50 м;</w:t>
      </w:r>
    </w:p>
    <w:p w:rsidR="001F4BDF" w:rsidRPr="001A3EC3" w:rsidRDefault="001F4BDF" w:rsidP="00E46FFF">
      <w:pPr>
        <w:pStyle w:val="ad"/>
        <w:widowControl w:val="0"/>
        <w:numPr>
          <w:ilvl w:val="1"/>
          <w:numId w:val="2"/>
        </w:numPr>
        <w:tabs>
          <w:tab w:val="left" w:pos="1276"/>
          <w:tab w:val="left" w:pos="1981"/>
        </w:tabs>
        <w:autoSpaceDE w:val="0"/>
        <w:autoSpaceDN w:val="0"/>
        <w:ind w:left="0" w:firstLine="709"/>
        <w:jc w:val="both"/>
      </w:pPr>
      <w:r w:rsidRPr="001A3EC3">
        <w:t>При дровяном и угольном отоплении жилых домов следует устраивать пристроенный к хозяйственному блоку навес для хранения топлива, устройство таких построек допускается располагать по фронтальной границе участка;</w:t>
      </w:r>
    </w:p>
    <w:p w:rsidR="001F4BDF" w:rsidRPr="001A3EC3" w:rsidRDefault="001F4BDF" w:rsidP="00E46FFF">
      <w:pPr>
        <w:pStyle w:val="ad"/>
        <w:widowControl w:val="0"/>
        <w:numPr>
          <w:ilvl w:val="1"/>
          <w:numId w:val="2"/>
        </w:numPr>
        <w:tabs>
          <w:tab w:val="left" w:pos="1276"/>
          <w:tab w:val="left" w:pos="1981"/>
        </w:tabs>
        <w:autoSpaceDE w:val="0"/>
        <w:autoSpaceDN w:val="0"/>
        <w:ind w:left="0" w:firstLine="709"/>
        <w:jc w:val="both"/>
      </w:pPr>
      <w:r w:rsidRPr="001A3EC3">
        <w:t xml:space="preserve">Нормы парковки: для блокированного двух семейного и многосемейного жилого дома - 1 </w:t>
      </w:r>
      <w:proofErr w:type="spellStart"/>
      <w:r w:rsidRPr="001A3EC3">
        <w:t>машиноместо</w:t>
      </w:r>
      <w:proofErr w:type="spellEnd"/>
      <w:r w:rsidRPr="001A3EC3">
        <w:t xml:space="preserve"> на жилую</w:t>
      </w:r>
      <w:r w:rsidRPr="001A3EC3">
        <w:rPr>
          <w:spacing w:val="-15"/>
        </w:rPr>
        <w:t xml:space="preserve"> </w:t>
      </w:r>
      <w:r w:rsidRPr="001A3EC3">
        <w:t>единицу;</w:t>
      </w:r>
    </w:p>
    <w:p w:rsidR="001F4BDF" w:rsidRPr="001A3EC3" w:rsidRDefault="001F4BDF" w:rsidP="00E46FFF">
      <w:pPr>
        <w:pStyle w:val="ad"/>
        <w:widowControl w:val="0"/>
        <w:numPr>
          <w:ilvl w:val="1"/>
          <w:numId w:val="2"/>
        </w:numPr>
        <w:tabs>
          <w:tab w:val="left" w:pos="1276"/>
          <w:tab w:val="left" w:pos="1981"/>
        </w:tabs>
        <w:autoSpaceDE w:val="0"/>
        <w:autoSpaceDN w:val="0"/>
        <w:ind w:left="0" w:firstLine="709"/>
        <w:jc w:val="both"/>
      </w:pPr>
      <w:r w:rsidRPr="001A3EC3">
        <w:t>Размещение бань допускается при условии организации канализованных</w:t>
      </w:r>
      <w:r w:rsidRPr="001A3EC3">
        <w:rPr>
          <w:spacing w:val="-17"/>
        </w:rPr>
        <w:t xml:space="preserve"> </w:t>
      </w:r>
      <w:r w:rsidRPr="001A3EC3">
        <w:t>стоков;</w:t>
      </w:r>
    </w:p>
    <w:p w:rsidR="001F4BDF" w:rsidRPr="001A3EC3" w:rsidRDefault="001F4BDF" w:rsidP="00E46FFF">
      <w:pPr>
        <w:pStyle w:val="ad"/>
        <w:widowControl w:val="0"/>
        <w:numPr>
          <w:ilvl w:val="1"/>
          <w:numId w:val="2"/>
        </w:numPr>
        <w:tabs>
          <w:tab w:val="left" w:pos="1276"/>
          <w:tab w:val="left" w:pos="1981"/>
        </w:tabs>
        <w:autoSpaceDE w:val="0"/>
        <w:autoSpaceDN w:val="0"/>
        <w:ind w:left="0" w:firstLine="709"/>
        <w:jc w:val="both"/>
      </w:pPr>
      <w:bookmarkStart w:id="314" w:name="_Hlk121866879"/>
      <w:r w:rsidRPr="001A3EC3">
        <w:t xml:space="preserve">Собственник или арендатор </w:t>
      </w:r>
      <w:bookmarkEnd w:id="314"/>
      <w:r w:rsidRPr="001A3EC3">
        <w:t>земельного участка, отведенного под жилой дом, обязан поддерживать в надлежащем виде озеленение</w:t>
      </w:r>
      <w:r w:rsidRPr="001A3EC3">
        <w:rPr>
          <w:spacing w:val="50"/>
        </w:rPr>
        <w:t xml:space="preserve"> </w:t>
      </w:r>
      <w:r w:rsidRPr="001A3EC3">
        <w:t>и благоустройство придомовой территории и кюветной части дороги (от линии застройки до проезжей части): содержание газонов, палисадников, подъездных путей, разбивка клумб, чистка кюветов;</w:t>
      </w:r>
    </w:p>
    <w:p w:rsidR="001F4BDF" w:rsidRPr="001A3EC3" w:rsidRDefault="001F4BDF" w:rsidP="00E46FFF">
      <w:pPr>
        <w:pStyle w:val="ad"/>
        <w:widowControl w:val="0"/>
        <w:numPr>
          <w:ilvl w:val="1"/>
          <w:numId w:val="2"/>
        </w:numPr>
        <w:tabs>
          <w:tab w:val="left" w:pos="1276"/>
          <w:tab w:val="left" w:pos="1981"/>
        </w:tabs>
        <w:autoSpaceDE w:val="0"/>
        <w:autoSpaceDN w:val="0"/>
        <w:ind w:left="0" w:firstLine="709"/>
        <w:jc w:val="both"/>
      </w:pPr>
      <w:r w:rsidRPr="001A3EC3">
        <w:t xml:space="preserve">Запрещается складирование мусора на придомовой территории и в кюветной части дорог. </w:t>
      </w:r>
      <w:proofErr w:type="spellStart"/>
      <w:r w:rsidRPr="001A3EC3">
        <w:t>Мусороудаление</w:t>
      </w:r>
      <w:proofErr w:type="spellEnd"/>
      <w:r w:rsidRPr="001A3EC3">
        <w:t xml:space="preserve"> осуществляется путем вывоза мусора от площадок ТКО или от индивидуальных мусорных баков. Правила устройства и содержания контейнерных площадок определены решением Совета депутатов </w:t>
      </w:r>
      <w:r w:rsidR="00072744" w:rsidRPr="001A3EC3">
        <w:t>Новомихайловского</w:t>
      </w:r>
      <w:r w:rsidRPr="001A3EC3">
        <w:t xml:space="preserve"> сельсовета Алтайского района Республики Хакасия </w:t>
      </w:r>
      <w:r w:rsidR="00547DEA" w:rsidRPr="001A3EC3">
        <w:t>«Об утверждении Правил благоустройства и содержания сельскохозяйственных животных, птиц и пушных зверей на территории муниципального образования Новомихайловск</w:t>
      </w:r>
      <w:r w:rsidR="005F63E7">
        <w:t xml:space="preserve">ого </w:t>
      </w:r>
      <w:r w:rsidR="00547DEA" w:rsidRPr="001A3EC3">
        <w:t>сельсовет</w:t>
      </w:r>
      <w:r w:rsidR="005F63E7">
        <w:t>а</w:t>
      </w:r>
      <w:r w:rsidR="00547DEA" w:rsidRPr="001A3EC3">
        <w:t xml:space="preserve"> Алтайского района Республики Хакасия» от 13.06.2018 № 142</w:t>
      </w:r>
      <w:r w:rsidRPr="001A3EC3">
        <w:t>;</w:t>
      </w:r>
    </w:p>
    <w:p w:rsidR="001F4BDF" w:rsidRPr="001A3EC3" w:rsidRDefault="006F2DA0" w:rsidP="00E46FFF">
      <w:pPr>
        <w:pStyle w:val="ad"/>
        <w:widowControl w:val="0"/>
        <w:numPr>
          <w:ilvl w:val="1"/>
          <w:numId w:val="2"/>
        </w:numPr>
        <w:tabs>
          <w:tab w:val="left" w:pos="1276"/>
          <w:tab w:val="left" w:pos="1981"/>
        </w:tabs>
        <w:autoSpaceDE w:val="0"/>
        <w:autoSpaceDN w:val="0"/>
        <w:ind w:left="0" w:firstLine="709"/>
        <w:jc w:val="both"/>
      </w:pPr>
      <w:proofErr w:type="gramStart"/>
      <w:r w:rsidRPr="001A3EC3">
        <w:t xml:space="preserve">Собственник или арендатор </w:t>
      </w:r>
      <w:r w:rsidR="001F4BDF" w:rsidRPr="001A3EC3">
        <w:t>земельного участка обязан принять меры к обеспечению устройства выезда с земельного участка до дороги тем же покрытием, каким покрыт участок автомобильной</w:t>
      </w:r>
      <w:r w:rsidR="001F4BDF" w:rsidRPr="001A3EC3">
        <w:rPr>
          <w:spacing w:val="-5"/>
        </w:rPr>
        <w:t xml:space="preserve"> </w:t>
      </w:r>
      <w:r w:rsidR="001F4BDF" w:rsidRPr="001A3EC3">
        <w:t>дороги;</w:t>
      </w:r>
      <w:proofErr w:type="gramEnd"/>
    </w:p>
    <w:p w:rsidR="001F4BDF" w:rsidRPr="001A3EC3" w:rsidRDefault="001F4BDF" w:rsidP="00E46FFF">
      <w:pPr>
        <w:pStyle w:val="ad"/>
        <w:widowControl w:val="0"/>
        <w:numPr>
          <w:ilvl w:val="1"/>
          <w:numId w:val="2"/>
        </w:numPr>
        <w:tabs>
          <w:tab w:val="left" w:pos="1276"/>
          <w:tab w:val="left" w:pos="1981"/>
        </w:tabs>
        <w:autoSpaceDE w:val="0"/>
        <w:autoSpaceDN w:val="0"/>
        <w:ind w:left="0" w:firstLine="709"/>
        <w:jc w:val="both"/>
      </w:pPr>
      <w:r w:rsidRPr="001A3EC3">
        <w:t>Запрещается выполнение вертикальной перепланировки придомовой территории без предварительного выполнения плана благоустройства, согласованного с уполномоченными</w:t>
      </w:r>
      <w:r w:rsidRPr="001A3EC3">
        <w:rPr>
          <w:spacing w:val="-4"/>
        </w:rPr>
        <w:t xml:space="preserve"> </w:t>
      </w:r>
      <w:r w:rsidRPr="001A3EC3">
        <w:t>органами;</w:t>
      </w:r>
    </w:p>
    <w:p w:rsidR="001F4BDF" w:rsidRPr="001A3EC3" w:rsidRDefault="001F4BDF" w:rsidP="00E46FFF">
      <w:pPr>
        <w:pStyle w:val="ad"/>
        <w:widowControl w:val="0"/>
        <w:numPr>
          <w:ilvl w:val="1"/>
          <w:numId w:val="2"/>
        </w:numPr>
        <w:tabs>
          <w:tab w:val="left" w:pos="1276"/>
          <w:tab w:val="left" w:pos="1981"/>
        </w:tabs>
        <w:autoSpaceDE w:val="0"/>
        <w:autoSpaceDN w:val="0"/>
        <w:ind w:left="0" w:firstLine="709"/>
        <w:jc w:val="both"/>
      </w:pPr>
      <w:r w:rsidRPr="001A3EC3">
        <w:t>Запрещается использование индивидуальных жилых домов под дачи и для временного сезонного</w:t>
      </w:r>
      <w:r w:rsidRPr="001A3EC3">
        <w:rPr>
          <w:spacing w:val="-4"/>
        </w:rPr>
        <w:t xml:space="preserve"> </w:t>
      </w:r>
      <w:r w:rsidRPr="001A3EC3">
        <w:t>проживания.</w:t>
      </w:r>
    </w:p>
    <w:p w:rsidR="001F4BDF" w:rsidRPr="001A3EC3" w:rsidRDefault="001F4BDF" w:rsidP="00E46FFF">
      <w:pPr>
        <w:pStyle w:val="ad"/>
        <w:widowControl w:val="0"/>
        <w:numPr>
          <w:ilvl w:val="1"/>
          <w:numId w:val="2"/>
        </w:numPr>
        <w:tabs>
          <w:tab w:val="left" w:pos="1276"/>
          <w:tab w:val="left" w:pos="1981"/>
        </w:tabs>
        <w:autoSpaceDE w:val="0"/>
        <w:autoSpaceDN w:val="0"/>
        <w:ind w:left="0" w:firstLine="709"/>
        <w:jc w:val="both"/>
      </w:pPr>
      <w:r w:rsidRPr="001A3EC3">
        <w:t>При возведении любых построек должны соблюдаться противопожарные расстояния между постройками, расположенными на одном и соседних участках в зависимости от степени огнестойкости возводимых</w:t>
      </w:r>
      <w:r w:rsidRPr="001A3EC3">
        <w:rPr>
          <w:spacing w:val="-8"/>
        </w:rPr>
        <w:t xml:space="preserve"> </w:t>
      </w:r>
      <w:r w:rsidRPr="001A3EC3">
        <w:t>построек.</w:t>
      </w:r>
    </w:p>
    <w:p w:rsidR="001F4BDF" w:rsidRPr="001A3EC3" w:rsidRDefault="001F4BDF" w:rsidP="00E46FFF">
      <w:pPr>
        <w:pStyle w:val="ad"/>
        <w:widowControl w:val="0"/>
        <w:numPr>
          <w:ilvl w:val="1"/>
          <w:numId w:val="2"/>
        </w:numPr>
        <w:tabs>
          <w:tab w:val="left" w:pos="1276"/>
          <w:tab w:val="left" w:pos="1981"/>
        </w:tabs>
        <w:autoSpaceDE w:val="0"/>
        <w:autoSpaceDN w:val="0"/>
        <w:ind w:left="0" w:firstLine="709"/>
        <w:jc w:val="both"/>
      </w:pPr>
      <w:r w:rsidRPr="001A3EC3">
        <w:t>Не допускается размещение жилых домов на земельном участке со стороны хозяйственных проездов.</w:t>
      </w:r>
    </w:p>
    <w:p w:rsidR="001F4BDF" w:rsidRPr="001A3EC3" w:rsidRDefault="001F4BDF" w:rsidP="00E46FFF">
      <w:pPr>
        <w:pStyle w:val="ad"/>
        <w:widowControl w:val="0"/>
        <w:numPr>
          <w:ilvl w:val="1"/>
          <w:numId w:val="2"/>
        </w:numPr>
        <w:tabs>
          <w:tab w:val="left" w:pos="1276"/>
          <w:tab w:val="left" w:pos="1981"/>
        </w:tabs>
        <w:autoSpaceDE w:val="0"/>
        <w:autoSpaceDN w:val="0"/>
        <w:ind w:left="0" w:firstLine="709"/>
        <w:jc w:val="both"/>
      </w:pPr>
      <w:r w:rsidRPr="001A3EC3">
        <w:t>Допускается отделение части жилого помещения для индивидуальной трудовой деятельности без нарушения принципов добрососедства (общая площадь помещений общественного назначения не должна превышать 100 кв. м), при этом перед входом в нежилое помещение необходима парковка для транспортных средств и вход в нежилое помещение должен быть изолирован от жилой части</w:t>
      </w:r>
      <w:r w:rsidRPr="001A3EC3">
        <w:rPr>
          <w:spacing w:val="-23"/>
        </w:rPr>
        <w:t xml:space="preserve"> </w:t>
      </w:r>
      <w:r w:rsidRPr="001A3EC3">
        <w:t>помещения.</w:t>
      </w:r>
    </w:p>
    <w:p w:rsidR="001F4BDF" w:rsidRPr="001A3EC3" w:rsidRDefault="001F4BDF" w:rsidP="00E46FFF">
      <w:pPr>
        <w:pStyle w:val="ad"/>
        <w:widowControl w:val="0"/>
        <w:numPr>
          <w:ilvl w:val="1"/>
          <w:numId w:val="2"/>
        </w:numPr>
        <w:tabs>
          <w:tab w:val="left" w:pos="1276"/>
          <w:tab w:val="left" w:pos="1981"/>
        </w:tabs>
        <w:autoSpaceDE w:val="0"/>
        <w:autoSpaceDN w:val="0"/>
        <w:ind w:left="0" w:firstLine="709"/>
        <w:jc w:val="both"/>
      </w:pPr>
      <w:r w:rsidRPr="001A3EC3">
        <w:t>Вынос заборов, ворот, а также хозяйственных построек и установка металлических гаражей, контейнеров за границей земельного участка не допускается. На прилегающей к дому территории за границей земельного участка запрещено складирование строительных материалов, мусора, транспортных средств и иного имущества.</w:t>
      </w:r>
    </w:p>
    <w:p w:rsidR="001F4BDF" w:rsidRPr="001A3EC3" w:rsidRDefault="001F4BDF" w:rsidP="00E46FFF">
      <w:pPr>
        <w:pStyle w:val="ad"/>
        <w:widowControl w:val="0"/>
        <w:numPr>
          <w:ilvl w:val="1"/>
          <w:numId w:val="2"/>
        </w:numPr>
        <w:tabs>
          <w:tab w:val="left" w:pos="1276"/>
          <w:tab w:val="left" w:pos="1981"/>
        </w:tabs>
        <w:autoSpaceDE w:val="0"/>
        <w:autoSpaceDN w:val="0"/>
        <w:ind w:left="0" w:firstLine="709"/>
        <w:jc w:val="both"/>
      </w:pPr>
      <w:r w:rsidRPr="001A3EC3">
        <w:t>Территории общего пользования, занятые площадями, улицами, проездами и дорогами, набережными, скверами, бульварами, пляжами, линейными объектами могут включаться в состав различных территориальных зон и не подлежат приватизации и иного перевода в частную собственность. Территории общего пользования предназначены для удовлетворения общественных интересов</w:t>
      </w:r>
      <w:r w:rsidRPr="001A3EC3">
        <w:rPr>
          <w:spacing w:val="-21"/>
        </w:rPr>
        <w:t xml:space="preserve"> </w:t>
      </w:r>
      <w:r w:rsidRPr="001A3EC3">
        <w:t>населения.</w:t>
      </w:r>
    </w:p>
    <w:p w:rsidR="001F4BDF" w:rsidRPr="001A3EC3" w:rsidRDefault="001F4BDF" w:rsidP="00E46FFF">
      <w:pPr>
        <w:pStyle w:val="ad"/>
        <w:widowControl w:val="0"/>
        <w:numPr>
          <w:ilvl w:val="1"/>
          <w:numId w:val="2"/>
        </w:numPr>
        <w:tabs>
          <w:tab w:val="left" w:pos="1276"/>
          <w:tab w:val="left" w:pos="1981"/>
        </w:tabs>
        <w:autoSpaceDE w:val="0"/>
        <w:autoSpaceDN w:val="0"/>
        <w:ind w:left="0" w:firstLine="709"/>
        <w:jc w:val="both"/>
      </w:pPr>
      <w:r w:rsidRPr="001A3EC3">
        <w:t xml:space="preserve">Территория между границей земельного участка и проезжей частью улицы, предназначена для организации подъезда к жилому дому и озеленения (обустройства перед </w:t>
      </w:r>
      <w:r w:rsidRPr="001A3EC3">
        <w:lastRenderedPageBreak/>
        <w:t>жилым домом палисада - при размещении жилого здания по фасадной границе земельного участка) и должна содержаться собственником или арендатором земельного участка в надлежащем</w:t>
      </w:r>
      <w:r w:rsidRPr="001A3EC3">
        <w:rPr>
          <w:spacing w:val="-7"/>
        </w:rPr>
        <w:t xml:space="preserve"> </w:t>
      </w:r>
      <w:r w:rsidRPr="001A3EC3">
        <w:t>порядке.</w:t>
      </w:r>
    </w:p>
    <w:p w:rsidR="001F4BDF" w:rsidRPr="001A3EC3" w:rsidRDefault="001F4BDF" w:rsidP="00E46FFF">
      <w:pPr>
        <w:pStyle w:val="ad"/>
        <w:widowControl w:val="0"/>
        <w:numPr>
          <w:ilvl w:val="1"/>
          <w:numId w:val="2"/>
        </w:numPr>
        <w:tabs>
          <w:tab w:val="left" w:pos="1276"/>
          <w:tab w:val="left" w:pos="1981"/>
        </w:tabs>
        <w:autoSpaceDE w:val="0"/>
        <w:autoSpaceDN w:val="0"/>
        <w:ind w:left="0" w:firstLine="709"/>
        <w:jc w:val="both"/>
      </w:pPr>
      <w:r w:rsidRPr="001A3EC3">
        <w:t>Отчуждение части земельного участка, предоставленного для индивидуальной жилой застройки, для размещения отдельно стоящих (обособленных) построек хозяйственного, общественного или производственного назначения, в пользу третьих лиц не</w:t>
      </w:r>
      <w:r w:rsidRPr="001A3EC3">
        <w:rPr>
          <w:spacing w:val="-1"/>
        </w:rPr>
        <w:t xml:space="preserve"> </w:t>
      </w:r>
      <w:r w:rsidRPr="001A3EC3">
        <w:t>допускается.</w:t>
      </w:r>
    </w:p>
    <w:p w:rsidR="001F4BDF" w:rsidRPr="001A3EC3" w:rsidRDefault="001F4BDF" w:rsidP="00E46FFF">
      <w:pPr>
        <w:pStyle w:val="ad"/>
        <w:widowControl w:val="0"/>
        <w:numPr>
          <w:ilvl w:val="1"/>
          <w:numId w:val="2"/>
        </w:numPr>
        <w:tabs>
          <w:tab w:val="left" w:pos="1276"/>
          <w:tab w:val="left" w:pos="1981"/>
        </w:tabs>
        <w:autoSpaceDE w:val="0"/>
        <w:autoSpaceDN w:val="0"/>
        <w:ind w:left="0" w:firstLine="709"/>
        <w:jc w:val="both"/>
      </w:pPr>
      <w:r w:rsidRPr="001A3EC3">
        <w:t>На земельных участках, предоставленных для индивидуальной жилой застройки, не допускается размещение гаражей вместимостью более двух автомобилей, стоянок и гаражей для грузовых автомобилей (грузоподъёмностью более 1,5</w:t>
      </w:r>
      <w:r w:rsidRPr="001A3EC3">
        <w:rPr>
          <w:spacing w:val="-11"/>
        </w:rPr>
        <w:t xml:space="preserve"> </w:t>
      </w:r>
      <w:r w:rsidRPr="001A3EC3">
        <w:t>тонн).</w:t>
      </w:r>
    </w:p>
    <w:p w:rsidR="001F4BDF" w:rsidRPr="001A3EC3" w:rsidRDefault="001F4BDF" w:rsidP="00E46FFF">
      <w:pPr>
        <w:pStyle w:val="ad"/>
        <w:widowControl w:val="0"/>
        <w:numPr>
          <w:ilvl w:val="1"/>
          <w:numId w:val="2"/>
        </w:numPr>
        <w:tabs>
          <w:tab w:val="left" w:pos="1276"/>
          <w:tab w:val="left" w:pos="1981"/>
        </w:tabs>
        <w:autoSpaceDE w:val="0"/>
        <w:autoSpaceDN w:val="0"/>
        <w:ind w:left="0" w:firstLine="709"/>
        <w:jc w:val="both"/>
      </w:pPr>
      <w:r w:rsidRPr="001A3EC3">
        <w:t>Ответственность за содержание и своевременный ремонт ограждений, водоотводов и въездов на участки, поддерживание надлежащего санитарного и противопожарного состояния строений и благоустройства придомовой территории несут владельцы земельных участков жилой</w:t>
      </w:r>
      <w:r w:rsidRPr="001A3EC3">
        <w:rPr>
          <w:spacing w:val="-7"/>
        </w:rPr>
        <w:t xml:space="preserve"> </w:t>
      </w:r>
      <w:r w:rsidRPr="001A3EC3">
        <w:t>застройки.</w:t>
      </w:r>
    </w:p>
    <w:p w:rsidR="001F4BDF" w:rsidRPr="001A3EC3" w:rsidRDefault="001F4BDF" w:rsidP="00E46FFF">
      <w:pPr>
        <w:pStyle w:val="ad"/>
        <w:widowControl w:val="0"/>
        <w:numPr>
          <w:ilvl w:val="1"/>
          <w:numId w:val="2"/>
        </w:numPr>
        <w:tabs>
          <w:tab w:val="left" w:pos="1276"/>
        </w:tabs>
        <w:autoSpaceDE w:val="0"/>
        <w:autoSpaceDN w:val="0"/>
        <w:ind w:left="0" w:firstLine="709"/>
        <w:jc w:val="both"/>
      </w:pPr>
      <w:r w:rsidRPr="001A3EC3">
        <w:t>На земельном участке с видом разрешённого использования с кодами 1.1-1.4 допускается возводить не более одного жилого дома.</w:t>
      </w:r>
    </w:p>
    <w:p w:rsidR="001F4BDF" w:rsidRPr="001A3EC3" w:rsidRDefault="001F4BDF" w:rsidP="00E46FFF">
      <w:pPr>
        <w:pStyle w:val="ad"/>
        <w:widowControl w:val="0"/>
        <w:numPr>
          <w:ilvl w:val="1"/>
          <w:numId w:val="2"/>
        </w:numPr>
        <w:tabs>
          <w:tab w:val="left" w:pos="1276"/>
          <w:tab w:val="left" w:pos="2524"/>
        </w:tabs>
        <w:autoSpaceDE w:val="0"/>
        <w:autoSpaceDN w:val="0"/>
        <w:ind w:left="0" w:firstLine="709"/>
        <w:jc w:val="both"/>
      </w:pPr>
      <w:r w:rsidRPr="001A3EC3">
        <w:t>Формирование новых земельных участков, в том числе путем разделения существующего земельного участка, с видом разрешённого использования с кодами 2.1, 2.2 должна быть шириной (границей примыкающей к улице или проезду) не менее 20</w:t>
      </w:r>
      <w:r w:rsidRPr="001A3EC3">
        <w:rPr>
          <w:spacing w:val="-10"/>
        </w:rPr>
        <w:t xml:space="preserve"> </w:t>
      </w:r>
      <w:r w:rsidRPr="001A3EC3">
        <w:t xml:space="preserve">м. Обязательным условием формирования земельного участка является доступ к нему только с улицы или проезда. </w:t>
      </w:r>
    </w:p>
    <w:p w:rsidR="00B52B58" w:rsidRPr="001A3EC3" w:rsidRDefault="00B52B58" w:rsidP="00D94DF7"/>
    <w:p w:rsidR="00D5304C" w:rsidRPr="001A3EC3" w:rsidRDefault="00D5304C" w:rsidP="00D5304C">
      <w:pPr>
        <w:keepNext/>
        <w:pageBreakBefore/>
        <w:spacing w:before="120"/>
        <w:jc w:val="center"/>
        <w:outlineLvl w:val="2"/>
        <w:rPr>
          <w:b/>
          <w:bCs/>
          <w:szCs w:val="26"/>
        </w:rPr>
      </w:pPr>
      <w:bookmarkStart w:id="315" w:name="_Toc121868261"/>
      <w:r w:rsidRPr="001A3EC3">
        <w:rPr>
          <w:b/>
          <w:bCs/>
          <w:szCs w:val="26"/>
        </w:rPr>
        <w:lastRenderedPageBreak/>
        <w:t xml:space="preserve">Статья </w:t>
      </w:r>
      <w:r w:rsidR="00A82992" w:rsidRPr="001A3EC3">
        <w:rPr>
          <w:b/>
          <w:bCs/>
          <w:szCs w:val="26"/>
        </w:rPr>
        <w:t>18</w:t>
      </w:r>
      <w:r w:rsidRPr="001A3EC3">
        <w:rPr>
          <w:b/>
          <w:bCs/>
          <w:szCs w:val="26"/>
        </w:rPr>
        <w:t>. Зона смешанной общественно-деловой застройки</w:t>
      </w:r>
      <w:bookmarkEnd w:id="315"/>
    </w:p>
    <w:p w:rsidR="00854150" w:rsidRPr="001A3EC3" w:rsidRDefault="000673AC" w:rsidP="000673AC">
      <w:pPr>
        <w:pStyle w:val="ad"/>
        <w:numPr>
          <w:ilvl w:val="0"/>
          <w:numId w:val="26"/>
        </w:numPr>
        <w:tabs>
          <w:tab w:val="left" w:pos="993"/>
        </w:tabs>
        <w:jc w:val="both"/>
      </w:pPr>
      <w:r w:rsidRPr="001A3EC3">
        <w:t>Общее положение</w:t>
      </w:r>
    </w:p>
    <w:p w:rsidR="001F4BDF" w:rsidRPr="001A3EC3" w:rsidRDefault="001F4BDF" w:rsidP="00A15AF7">
      <w:pPr>
        <w:tabs>
          <w:tab w:val="left" w:pos="993"/>
        </w:tabs>
        <w:ind w:firstLine="709"/>
        <w:jc w:val="both"/>
        <w:rPr>
          <w:szCs w:val="22"/>
        </w:rPr>
      </w:pPr>
      <w:proofErr w:type="gramStart"/>
      <w:r w:rsidRPr="001A3EC3">
        <w:rPr>
          <w:shd w:val="clear" w:color="auto" w:fill="FFFFFF"/>
        </w:rPr>
        <w:t>Общественно-деловая зон предназначена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p>
    <w:p w:rsidR="001F4BDF" w:rsidRPr="001A3EC3" w:rsidRDefault="001F4BDF" w:rsidP="001F4BDF">
      <w:pPr>
        <w:pStyle w:val="ad"/>
        <w:tabs>
          <w:tab w:val="left" w:pos="284"/>
        </w:tabs>
        <w:ind w:left="0"/>
        <w:jc w:val="both"/>
      </w:pPr>
    </w:p>
    <w:p w:rsidR="001F4BDF" w:rsidRPr="001A3EC3" w:rsidRDefault="001F4BDF" w:rsidP="000673AC">
      <w:pPr>
        <w:pStyle w:val="ad"/>
        <w:tabs>
          <w:tab w:val="left" w:pos="284"/>
        </w:tabs>
        <w:ind w:left="0" w:firstLine="426"/>
        <w:jc w:val="both"/>
      </w:pPr>
      <w:r w:rsidRPr="001A3EC3">
        <w:t xml:space="preserve">2. Виды разрешенного использования в </w:t>
      </w:r>
      <w:r w:rsidR="000673AC" w:rsidRPr="001A3EC3">
        <w:rPr>
          <w:szCs w:val="26"/>
        </w:rPr>
        <w:t>смешанной</w:t>
      </w:r>
      <w:r w:rsidR="000673AC" w:rsidRPr="001A3EC3">
        <w:t xml:space="preserve"> </w:t>
      </w:r>
      <w:r w:rsidRPr="001A3EC3">
        <w:t>общественно-деловой з</w:t>
      </w:r>
      <w:r w:rsidR="000673AC" w:rsidRPr="001A3EC3">
        <w:t>астройке</w:t>
      </w:r>
      <w:r w:rsidRPr="001A3EC3">
        <w:t xml:space="preserve"> (ОД) устанавливать согласно таблице</w:t>
      </w:r>
      <w:r w:rsidRPr="001A3EC3">
        <w:rPr>
          <w:spacing w:val="-5"/>
        </w:rPr>
        <w:t xml:space="preserve"> </w:t>
      </w:r>
      <w:r w:rsidRPr="001A3EC3">
        <w:t>2.</w:t>
      </w:r>
    </w:p>
    <w:p w:rsidR="001F4BDF" w:rsidRPr="001A3EC3" w:rsidRDefault="001F4BDF" w:rsidP="00D94DF7">
      <w:pPr>
        <w:tabs>
          <w:tab w:val="left" w:pos="1440"/>
        </w:tabs>
        <w:jc w:val="right"/>
        <w:rPr>
          <w:szCs w:val="22"/>
        </w:rPr>
      </w:pPr>
      <w:r w:rsidRPr="001A3EC3">
        <w:t>Таблица 2</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483"/>
        <w:gridCol w:w="36"/>
        <w:gridCol w:w="1416"/>
        <w:gridCol w:w="142"/>
        <w:gridCol w:w="3960"/>
        <w:gridCol w:w="876"/>
        <w:gridCol w:w="1831"/>
        <w:gridCol w:w="13"/>
        <w:gridCol w:w="993"/>
      </w:tblGrid>
      <w:tr w:rsidR="001F4BDF" w:rsidRPr="001A3EC3" w:rsidTr="000673AC">
        <w:trPr>
          <w:trHeight w:val="1372"/>
        </w:trPr>
        <w:tc>
          <w:tcPr>
            <w:tcW w:w="519" w:type="dxa"/>
            <w:gridSpan w:val="2"/>
            <w:tcBorders>
              <w:top w:val="single" w:sz="4" w:space="0" w:color="auto"/>
              <w:left w:val="single" w:sz="4" w:space="0" w:color="auto"/>
              <w:bottom w:val="single" w:sz="4" w:space="0" w:color="auto"/>
              <w:right w:val="single" w:sz="4" w:space="0" w:color="auto"/>
            </w:tcBorders>
            <w:hideMark/>
          </w:tcPr>
          <w:p w:rsidR="001F4BDF" w:rsidRPr="001A3EC3" w:rsidRDefault="001F4BDF">
            <w:pPr>
              <w:tabs>
                <w:tab w:val="left" w:pos="1440"/>
              </w:tabs>
              <w:jc w:val="both"/>
              <w:rPr>
                <w:sz w:val="18"/>
                <w:szCs w:val="18"/>
              </w:rPr>
            </w:pPr>
            <w:r w:rsidRPr="001A3EC3">
              <w:rPr>
                <w:sz w:val="18"/>
                <w:szCs w:val="18"/>
              </w:rPr>
              <w:t>№</w:t>
            </w:r>
          </w:p>
        </w:tc>
        <w:tc>
          <w:tcPr>
            <w:tcW w:w="1557" w:type="dxa"/>
            <w:gridSpan w:val="2"/>
            <w:tcBorders>
              <w:top w:val="single" w:sz="4" w:space="0" w:color="auto"/>
              <w:left w:val="single" w:sz="4" w:space="0" w:color="auto"/>
              <w:bottom w:val="single" w:sz="4" w:space="0" w:color="auto"/>
              <w:right w:val="single" w:sz="4" w:space="0" w:color="auto"/>
            </w:tcBorders>
            <w:hideMark/>
          </w:tcPr>
          <w:p w:rsidR="001F4BDF" w:rsidRPr="001A3EC3" w:rsidRDefault="001F4BDF">
            <w:pPr>
              <w:tabs>
                <w:tab w:val="left" w:pos="1440"/>
              </w:tabs>
              <w:jc w:val="both"/>
              <w:rPr>
                <w:sz w:val="18"/>
                <w:szCs w:val="18"/>
                <w:u w:val="single"/>
              </w:rPr>
            </w:pPr>
            <w:r w:rsidRPr="001A3EC3">
              <w:rPr>
                <w:sz w:val="18"/>
                <w:szCs w:val="18"/>
              </w:rPr>
              <w:t>Наименование вида разрешенного использования земельного участка</w:t>
            </w:r>
          </w:p>
        </w:tc>
        <w:tc>
          <w:tcPr>
            <w:tcW w:w="3958" w:type="dxa"/>
            <w:tcBorders>
              <w:top w:val="single" w:sz="4" w:space="0" w:color="auto"/>
              <w:left w:val="single" w:sz="4" w:space="0" w:color="auto"/>
              <w:bottom w:val="single" w:sz="4" w:space="0" w:color="auto"/>
              <w:right w:val="single" w:sz="4" w:space="0" w:color="auto"/>
            </w:tcBorders>
            <w:hideMark/>
          </w:tcPr>
          <w:p w:rsidR="001F4BDF" w:rsidRPr="001A3EC3" w:rsidRDefault="001F4BDF">
            <w:pPr>
              <w:tabs>
                <w:tab w:val="left" w:pos="1440"/>
              </w:tabs>
              <w:jc w:val="both"/>
              <w:rPr>
                <w:sz w:val="18"/>
                <w:szCs w:val="18"/>
                <w:u w:val="single"/>
              </w:rPr>
            </w:pPr>
            <w:r w:rsidRPr="001A3EC3">
              <w:rPr>
                <w:sz w:val="18"/>
                <w:szCs w:val="18"/>
              </w:rPr>
              <w:t>Описание вида разрешенного использования земельного участка</w:t>
            </w:r>
          </w:p>
        </w:tc>
        <w:tc>
          <w:tcPr>
            <w:tcW w:w="875" w:type="dxa"/>
            <w:tcBorders>
              <w:top w:val="single" w:sz="4" w:space="0" w:color="auto"/>
              <w:left w:val="single" w:sz="4" w:space="0" w:color="auto"/>
              <w:bottom w:val="single" w:sz="4" w:space="0" w:color="auto"/>
              <w:right w:val="single" w:sz="4" w:space="0" w:color="auto"/>
            </w:tcBorders>
            <w:hideMark/>
          </w:tcPr>
          <w:p w:rsidR="001F4BDF" w:rsidRPr="001A3EC3" w:rsidRDefault="001F4BDF">
            <w:pPr>
              <w:tabs>
                <w:tab w:val="left" w:pos="1440"/>
              </w:tabs>
              <w:jc w:val="both"/>
              <w:rPr>
                <w:sz w:val="18"/>
                <w:szCs w:val="18"/>
                <w:u w:val="single"/>
              </w:rPr>
            </w:pPr>
            <w:r w:rsidRPr="001A3EC3">
              <w:rPr>
                <w:sz w:val="18"/>
                <w:szCs w:val="18"/>
              </w:rPr>
              <w:t xml:space="preserve">Код (числовое обозначение) вида </w:t>
            </w:r>
          </w:p>
        </w:tc>
        <w:tc>
          <w:tcPr>
            <w:tcW w:w="1830" w:type="dxa"/>
            <w:tcBorders>
              <w:top w:val="single" w:sz="4" w:space="0" w:color="auto"/>
              <w:left w:val="single" w:sz="4" w:space="0" w:color="auto"/>
              <w:bottom w:val="single" w:sz="4" w:space="0" w:color="auto"/>
              <w:right w:val="single" w:sz="4" w:space="0" w:color="auto"/>
            </w:tcBorders>
            <w:hideMark/>
          </w:tcPr>
          <w:p w:rsidR="001F4BDF" w:rsidRPr="001A3EC3" w:rsidRDefault="001F4BDF">
            <w:pPr>
              <w:tabs>
                <w:tab w:val="left" w:pos="1440"/>
              </w:tabs>
              <w:jc w:val="both"/>
              <w:rPr>
                <w:sz w:val="18"/>
                <w:szCs w:val="18"/>
                <w:u w:val="single"/>
              </w:rPr>
            </w:pPr>
            <w:r w:rsidRPr="001A3EC3">
              <w:rPr>
                <w:sz w:val="18"/>
                <w:szCs w:val="18"/>
              </w:rPr>
              <w:t>Предельные (минимальные и (или) максимальные) размеры земельных участков, в том числе их площадь:</w:t>
            </w:r>
          </w:p>
        </w:tc>
        <w:tc>
          <w:tcPr>
            <w:tcW w:w="1005" w:type="dxa"/>
            <w:gridSpan w:val="2"/>
            <w:tcBorders>
              <w:top w:val="single" w:sz="4" w:space="0" w:color="auto"/>
              <w:left w:val="single" w:sz="4" w:space="0" w:color="auto"/>
              <w:bottom w:val="single" w:sz="4" w:space="0" w:color="auto"/>
              <w:right w:val="single" w:sz="4" w:space="0" w:color="auto"/>
            </w:tcBorders>
            <w:hideMark/>
          </w:tcPr>
          <w:p w:rsidR="001F4BDF" w:rsidRPr="001A3EC3" w:rsidRDefault="001F4BDF">
            <w:pPr>
              <w:tabs>
                <w:tab w:val="left" w:pos="1440"/>
              </w:tabs>
              <w:jc w:val="both"/>
              <w:rPr>
                <w:sz w:val="18"/>
                <w:szCs w:val="18"/>
                <w:u w:val="single"/>
              </w:rPr>
            </w:pPr>
            <w:r w:rsidRPr="001A3EC3">
              <w:rPr>
                <w:sz w:val="18"/>
                <w:szCs w:val="18"/>
              </w:rPr>
              <w:t>Максимальный процент застройки</w:t>
            </w:r>
            <w:proofErr w:type="gramStart"/>
            <w:r w:rsidRPr="001A3EC3">
              <w:rPr>
                <w:sz w:val="18"/>
                <w:szCs w:val="18"/>
              </w:rPr>
              <w:t xml:space="preserve"> (%)</w:t>
            </w:r>
            <w:proofErr w:type="gramEnd"/>
          </w:p>
        </w:tc>
      </w:tr>
      <w:tr w:rsidR="001F4BDF" w:rsidRPr="001A3EC3" w:rsidTr="000673AC">
        <w:trPr>
          <w:trHeight w:val="225"/>
        </w:trPr>
        <w:tc>
          <w:tcPr>
            <w:tcW w:w="519" w:type="dxa"/>
            <w:gridSpan w:val="2"/>
            <w:tcBorders>
              <w:top w:val="single" w:sz="4" w:space="0" w:color="auto"/>
              <w:left w:val="single" w:sz="4" w:space="0" w:color="auto"/>
              <w:bottom w:val="single" w:sz="4" w:space="0" w:color="auto"/>
              <w:right w:val="single" w:sz="4" w:space="0" w:color="auto"/>
            </w:tcBorders>
            <w:hideMark/>
          </w:tcPr>
          <w:p w:rsidR="001F4BDF" w:rsidRPr="001A3EC3" w:rsidRDefault="001F4BDF">
            <w:pPr>
              <w:tabs>
                <w:tab w:val="left" w:pos="1440"/>
              </w:tabs>
              <w:jc w:val="both"/>
              <w:rPr>
                <w:sz w:val="18"/>
                <w:szCs w:val="18"/>
              </w:rPr>
            </w:pPr>
            <w:r w:rsidRPr="001A3EC3">
              <w:rPr>
                <w:sz w:val="18"/>
                <w:szCs w:val="18"/>
              </w:rPr>
              <w:t>1</w:t>
            </w:r>
          </w:p>
        </w:tc>
        <w:tc>
          <w:tcPr>
            <w:tcW w:w="1557" w:type="dxa"/>
            <w:gridSpan w:val="2"/>
            <w:tcBorders>
              <w:top w:val="single" w:sz="4" w:space="0" w:color="auto"/>
              <w:left w:val="single" w:sz="4" w:space="0" w:color="auto"/>
              <w:bottom w:val="single" w:sz="4" w:space="0" w:color="auto"/>
              <w:right w:val="single" w:sz="4" w:space="0" w:color="auto"/>
            </w:tcBorders>
            <w:hideMark/>
          </w:tcPr>
          <w:p w:rsidR="001F4BDF" w:rsidRPr="001A3EC3" w:rsidRDefault="001F4BDF">
            <w:pPr>
              <w:tabs>
                <w:tab w:val="left" w:pos="1440"/>
              </w:tabs>
              <w:jc w:val="both"/>
              <w:rPr>
                <w:sz w:val="18"/>
                <w:szCs w:val="18"/>
              </w:rPr>
            </w:pPr>
            <w:r w:rsidRPr="001A3EC3">
              <w:rPr>
                <w:sz w:val="18"/>
                <w:szCs w:val="18"/>
              </w:rPr>
              <w:t>2</w:t>
            </w:r>
          </w:p>
        </w:tc>
        <w:tc>
          <w:tcPr>
            <w:tcW w:w="3958" w:type="dxa"/>
            <w:tcBorders>
              <w:top w:val="single" w:sz="4" w:space="0" w:color="auto"/>
              <w:left w:val="single" w:sz="4" w:space="0" w:color="auto"/>
              <w:bottom w:val="single" w:sz="4" w:space="0" w:color="auto"/>
              <w:right w:val="single" w:sz="4" w:space="0" w:color="auto"/>
            </w:tcBorders>
            <w:hideMark/>
          </w:tcPr>
          <w:p w:rsidR="001F4BDF" w:rsidRPr="001A3EC3" w:rsidRDefault="001F4BDF">
            <w:pPr>
              <w:tabs>
                <w:tab w:val="left" w:pos="1440"/>
              </w:tabs>
              <w:jc w:val="both"/>
              <w:rPr>
                <w:sz w:val="18"/>
                <w:szCs w:val="18"/>
              </w:rPr>
            </w:pPr>
            <w:r w:rsidRPr="001A3EC3">
              <w:rPr>
                <w:sz w:val="18"/>
                <w:szCs w:val="18"/>
              </w:rPr>
              <w:t>3</w:t>
            </w:r>
          </w:p>
        </w:tc>
        <w:tc>
          <w:tcPr>
            <w:tcW w:w="875" w:type="dxa"/>
            <w:tcBorders>
              <w:top w:val="single" w:sz="4" w:space="0" w:color="auto"/>
              <w:left w:val="single" w:sz="4" w:space="0" w:color="auto"/>
              <w:bottom w:val="single" w:sz="4" w:space="0" w:color="auto"/>
              <w:right w:val="single" w:sz="4" w:space="0" w:color="auto"/>
            </w:tcBorders>
            <w:hideMark/>
          </w:tcPr>
          <w:p w:rsidR="001F4BDF" w:rsidRPr="001A3EC3" w:rsidRDefault="001F4BDF">
            <w:pPr>
              <w:tabs>
                <w:tab w:val="left" w:pos="1440"/>
              </w:tabs>
              <w:jc w:val="both"/>
              <w:rPr>
                <w:sz w:val="18"/>
                <w:szCs w:val="18"/>
              </w:rPr>
            </w:pPr>
            <w:r w:rsidRPr="001A3EC3">
              <w:rPr>
                <w:sz w:val="18"/>
                <w:szCs w:val="18"/>
              </w:rPr>
              <w:t>4</w:t>
            </w:r>
          </w:p>
        </w:tc>
        <w:tc>
          <w:tcPr>
            <w:tcW w:w="1830" w:type="dxa"/>
            <w:tcBorders>
              <w:top w:val="single" w:sz="4" w:space="0" w:color="auto"/>
              <w:left w:val="single" w:sz="4" w:space="0" w:color="auto"/>
              <w:bottom w:val="single" w:sz="4" w:space="0" w:color="auto"/>
              <w:right w:val="single" w:sz="4" w:space="0" w:color="auto"/>
            </w:tcBorders>
            <w:hideMark/>
          </w:tcPr>
          <w:p w:rsidR="001F4BDF" w:rsidRPr="001A3EC3" w:rsidRDefault="001F4BDF">
            <w:pPr>
              <w:tabs>
                <w:tab w:val="left" w:pos="1440"/>
              </w:tabs>
              <w:jc w:val="both"/>
              <w:rPr>
                <w:sz w:val="18"/>
                <w:szCs w:val="18"/>
              </w:rPr>
            </w:pPr>
            <w:r w:rsidRPr="001A3EC3">
              <w:rPr>
                <w:sz w:val="18"/>
                <w:szCs w:val="18"/>
              </w:rPr>
              <w:t>5</w:t>
            </w:r>
          </w:p>
        </w:tc>
        <w:tc>
          <w:tcPr>
            <w:tcW w:w="1005" w:type="dxa"/>
            <w:gridSpan w:val="2"/>
            <w:tcBorders>
              <w:top w:val="single" w:sz="4" w:space="0" w:color="auto"/>
              <w:left w:val="single" w:sz="4" w:space="0" w:color="auto"/>
              <w:bottom w:val="single" w:sz="4" w:space="0" w:color="auto"/>
              <w:right w:val="single" w:sz="4" w:space="0" w:color="auto"/>
            </w:tcBorders>
            <w:hideMark/>
          </w:tcPr>
          <w:p w:rsidR="001F4BDF" w:rsidRPr="001A3EC3" w:rsidRDefault="001F4BDF">
            <w:pPr>
              <w:tabs>
                <w:tab w:val="left" w:pos="1440"/>
              </w:tabs>
              <w:jc w:val="both"/>
              <w:rPr>
                <w:sz w:val="18"/>
                <w:szCs w:val="18"/>
              </w:rPr>
            </w:pPr>
            <w:r w:rsidRPr="001A3EC3">
              <w:rPr>
                <w:sz w:val="18"/>
                <w:szCs w:val="18"/>
              </w:rPr>
              <w:t>6</w:t>
            </w:r>
          </w:p>
        </w:tc>
      </w:tr>
      <w:tr w:rsidR="001F4BDF" w:rsidRPr="001A3EC3" w:rsidTr="001F4BDF">
        <w:trPr>
          <w:trHeight w:val="308"/>
        </w:trPr>
        <w:tc>
          <w:tcPr>
            <w:tcW w:w="6909" w:type="dxa"/>
            <w:gridSpan w:val="6"/>
            <w:tcBorders>
              <w:top w:val="single" w:sz="4" w:space="0" w:color="auto"/>
              <w:left w:val="single" w:sz="4" w:space="0" w:color="auto"/>
              <w:bottom w:val="single" w:sz="4" w:space="0" w:color="auto"/>
              <w:right w:val="single" w:sz="4" w:space="0" w:color="auto"/>
            </w:tcBorders>
            <w:hideMark/>
          </w:tcPr>
          <w:p w:rsidR="001F4BDF" w:rsidRPr="001A3EC3" w:rsidRDefault="001F4BDF">
            <w:pPr>
              <w:tabs>
                <w:tab w:val="left" w:pos="-3261"/>
                <w:tab w:val="left" w:pos="2268"/>
              </w:tabs>
              <w:jc w:val="both"/>
              <w:rPr>
                <w:sz w:val="18"/>
                <w:szCs w:val="18"/>
              </w:rPr>
            </w:pPr>
            <w:r w:rsidRPr="001A3EC3">
              <w:rPr>
                <w:sz w:val="18"/>
                <w:szCs w:val="18"/>
              </w:rPr>
              <w:t>1.Основные виды разрешенного использования</w:t>
            </w:r>
          </w:p>
        </w:tc>
        <w:tc>
          <w:tcPr>
            <w:tcW w:w="1830" w:type="dxa"/>
            <w:tcBorders>
              <w:top w:val="single" w:sz="4" w:space="0" w:color="auto"/>
              <w:left w:val="single" w:sz="4" w:space="0" w:color="auto"/>
              <w:bottom w:val="single" w:sz="4" w:space="0" w:color="auto"/>
              <w:right w:val="single" w:sz="4" w:space="0" w:color="auto"/>
            </w:tcBorders>
          </w:tcPr>
          <w:p w:rsidR="001F4BDF" w:rsidRPr="001A3EC3" w:rsidRDefault="001F4BDF">
            <w:pPr>
              <w:tabs>
                <w:tab w:val="left" w:pos="-3261"/>
                <w:tab w:val="left" w:pos="2268"/>
              </w:tabs>
              <w:jc w:val="both"/>
              <w:rPr>
                <w:sz w:val="18"/>
                <w:szCs w:val="18"/>
              </w:rPr>
            </w:pPr>
          </w:p>
        </w:tc>
        <w:tc>
          <w:tcPr>
            <w:tcW w:w="1005" w:type="dxa"/>
            <w:gridSpan w:val="2"/>
            <w:tcBorders>
              <w:top w:val="single" w:sz="4" w:space="0" w:color="auto"/>
              <w:left w:val="single" w:sz="4" w:space="0" w:color="auto"/>
              <w:bottom w:val="single" w:sz="4" w:space="0" w:color="auto"/>
              <w:right w:val="single" w:sz="4" w:space="0" w:color="auto"/>
            </w:tcBorders>
          </w:tcPr>
          <w:p w:rsidR="001F4BDF" w:rsidRPr="001A3EC3" w:rsidRDefault="001F4BDF">
            <w:pPr>
              <w:tabs>
                <w:tab w:val="left" w:pos="-3261"/>
                <w:tab w:val="left" w:pos="2268"/>
              </w:tabs>
              <w:jc w:val="both"/>
              <w:rPr>
                <w:sz w:val="18"/>
                <w:szCs w:val="18"/>
              </w:rPr>
            </w:pPr>
          </w:p>
        </w:tc>
      </w:tr>
      <w:tr w:rsidR="001F4BDF" w:rsidRPr="001A3EC3" w:rsidTr="001F4BDF">
        <w:trPr>
          <w:trHeight w:val="1561"/>
        </w:trPr>
        <w:tc>
          <w:tcPr>
            <w:tcW w:w="483"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1.1</w:t>
            </w:r>
          </w:p>
        </w:tc>
        <w:tc>
          <w:tcPr>
            <w:tcW w:w="1593" w:type="dxa"/>
            <w:gridSpan w:val="3"/>
            <w:tcBorders>
              <w:top w:val="single" w:sz="4" w:space="0" w:color="auto"/>
              <w:left w:val="single" w:sz="4" w:space="0" w:color="auto"/>
              <w:bottom w:val="single" w:sz="4" w:space="0" w:color="auto"/>
              <w:right w:val="single" w:sz="4" w:space="0" w:color="auto"/>
            </w:tcBorders>
            <w:hideMark/>
          </w:tcPr>
          <w:p w:rsidR="001F4BDF" w:rsidRPr="001A3EC3" w:rsidRDefault="001F4BDF">
            <w:pPr>
              <w:spacing w:line="206" w:lineRule="atLeast"/>
              <w:jc w:val="both"/>
              <w:rPr>
                <w:rFonts w:cstheme="minorBidi"/>
                <w:sz w:val="18"/>
                <w:szCs w:val="18"/>
                <w:lang w:eastAsia="en-US"/>
              </w:rPr>
            </w:pPr>
            <w:r w:rsidRPr="001A3EC3">
              <w:rPr>
                <w:rStyle w:val="blk"/>
                <w:sz w:val="18"/>
                <w:szCs w:val="18"/>
              </w:rPr>
              <w:t>Административные здания организаций, обеспечивающих предоставление коммунальных услуг</w:t>
            </w:r>
          </w:p>
        </w:tc>
        <w:tc>
          <w:tcPr>
            <w:tcW w:w="3958" w:type="dxa"/>
            <w:tcBorders>
              <w:top w:val="single" w:sz="4" w:space="0" w:color="auto"/>
              <w:left w:val="single" w:sz="4" w:space="0" w:color="auto"/>
              <w:bottom w:val="single" w:sz="4" w:space="0" w:color="auto"/>
              <w:right w:val="single" w:sz="4" w:space="0" w:color="auto"/>
            </w:tcBorders>
            <w:hideMark/>
          </w:tcPr>
          <w:p w:rsidR="001F4BDF" w:rsidRPr="001A3EC3" w:rsidRDefault="001F4BDF">
            <w:pPr>
              <w:spacing w:line="206" w:lineRule="atLeast"/>
              <w:jc w:val="both"/>
              <w:rPr>
                <w:sz w:val="18"/>
                <w:szCs w:val="18"/>
              </w:rPr>
            </w:pPr>
            <w:r w:rsidRPr="001A3EC3">
              <w:rPr>
                <w:rStyle w:val="blk"/>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875" w:type="dxa"/>
            <w:tcBorders>
              <w:top w:val="single" w:sz="4" w:space="0" w:color="auto"/>
              <w:left w:val="single" w:sz="4" w:space="0" w:color="auto"/>
              <w:bottom w:val="single" w:sz="4" w:space="0" w:color="auto"/>
              <w:right w:val="single" w:sz="4" w:space="0" w:color="auto"/>
            </w:tcBorders>
            <w:hideMark/>
          </w:tcPr>
          <w:p w:rsidR="001F4BDF" w:rsidRPr="001A3EC3" w:rsidRDefault="001F4BDF">
            <w:pPr>
              <w:jc w:val="both"/>
              <w:rPr>
                <w:sz w:val="18"/>
                <w:szCs w:val="18"/>
              </w:rPr>
            </w:pPr>
            <w:r w:rsidRPr="001A3EC3">
              <w:rPr>
                <w:rStyle w:val="blk"/>
                <w:sz w:val="18"/>
                <w:szCs w:val="18"/>
              </w:rPr>
              <w:t>3.1.2</w:t>
            </w:r>
          </w:p>
        </w:tc>
        <w:tc>
          <w:tcPr>
            <w:tcW w:w="1830"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vertAlign w:val="superscript"/>
                <w:lang w:eastAsia="en-US"/>
              </w:rPr>
            </w:pPr>
            <w:r w:rsidRPr="001A3EC3">
              <w:rPr>
                <w:rFonts w:ascii="Times New Roman" w:hAnsi="Times New Roman" w:cs="Times New Roman"/>
                <w:sz w:val="18"/>
                <w:szCs w:val="18"/>
                <w:lang w:eastAsia="en-US"/>
              </w:rPr>
              <w:t>мин.- 200 кв</w:t>
            </w:r>
            <w:proofErr w:type="gramStart"/>
            <w:r w:rsidRPr="001A3EC3">
              <w:rPr>
                <w:rFonts w:ascii="Times New Roman" w:hAnsi="Times New Roman" w:cs="Times New Roman"/>
                <w:sz w:val="18"/>
                <w:szCs w:val="18"/>
                <w:lang w:eastAsia="en-US"/>
              </w:rPr>
              <w:t>.м</w:t>
            </w:r>
            <w:proofErr w:type="gramEnd"/>
          </w:p>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макс. – не устанавливается</w:t>
            </w:r>
          </w:p>
        </w:tc>
        <w:tc>
          <w:tcPr>
            <w:tcW w:w="1005" w:type="dxa"/>
            <w:gridSpan w:val="2"/>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60</w:t>
            </w:r>
          </w:p>
        </w:tc>
      </w:tr>
      <w:tr w:rsidR="001F4BDF" w:rsidRPr="001A3EC3" w:rsidTr="001F4BDF">
        <w:trPr>
          <w:trHeight w:val="1561"/>
        </w:trPr>
        <w:tc>
          <w:tcPr>
            <w:tcW w:w="483"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1.2</w:t>
            </w:r>
          </w:p>
        </w:tc>
        <w:tc>
          <w:tcPr>
            <w:tcW w:w="1593" w:type="dxa"/>
            <w:gridSpan w:val="3"/>
            <w:tcBorders>
              <w:top w:val="single" w:sz="4" w:space="0" w:color="auto"/>
              <w:left w:val="single" w:sz="4" w:space="0" w:color="auto"/>
              <w:bottom w:val="single" w:sz="4" w:space="0" w:color="auto"/>
              <w:right w:val="single" w:sz="4" w:space="0" w:color="auto"/>
            </w:tcBorders>
            <w:hideMark/>
          </w:tcPr>
          <w:p w:rsidR="001F4BDF" w:rsidRPr="001A3EC3" w:rsidRDefault="001F4BDF">
            <w:pPr>
              <w:spacing w:line="206" w:lineRule="atLeast"/>
              <w:jc w:val="both"/>
              <w:rPr>
                <w:rFonts w:cstheme="minorBidi"/>
                <w:sz w:val="18"/>
                <w:szCs w:val="18"/>
                <w:lang w:eastAsia="en-US"/>
              </w:rPr>
            </w:pPr>
            <w:r w:rsidRPr="001A3EC3">
              <w:rPr>
                <w:rStyle w:val="blk"/>
                <w:sz w:val="18"/>
                <w:szCs w:val="18"/>
              </w:rPr>
              <w:t>Оказание социальной помощи населению</w:t>
            </w:r>
          </w:p>
        </w:tc>
        <w:tc>
          <w:tcPr>
            <w:tcW w:w="3958" w:type="dxa"/>
            <w:tcBorders>
              <w:top w:val="single" w:sz="4" w:space="0" w:color="auto"/>
              <w:left w:val="single" w:sz="4" w:space="0" w:color="auto"/>
              <w:bottom w:val="single" w:sz="4" w:space="0" w:color="auto"/>
              <w:right w:val="single" w:sz="4" w:space="0" w:color="auto"/>
            </w:tcBorders>
            <w:hideMark/>
          </w:tcPr>
          <w:p w:rsidR="001F4BDF" w:rsidRPr="001A3EC3" w:rsidRDefault="001F4BDF">
            <w:pPr>
              <w:spacing w:line="206" w:lineRule="atLeast"/>
              <w:jc w:val="both"/>
              <w:rPr>
                <w:sz w:val="18"/>
                <w:szCs w:val="18"/>
              </w:rPr>
            </w:pPr>
            <w:r w:rsidRPr="001A3EC3">
              <w:rPr>
                <w:rStyle w:val="blk"/>
                <w:sz w:val="18"/>
                <w:szCs w:val="1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1F4BDF" w:rsidRPr="001A3EC3" w:rsidRDefault="001F4BDF">
            <w:pPr>
              <w:spacing w:line="206" w:lineRule="atLeast"/>
              <w:jc w:val="both"/>
              <w:rPr>
                <w:sz w:val="18"/>
                <w:szCs w:val="18"/>
              </w:rPr>
            </w:pPr>
            <w:r w:rsidRPr="001A3EC3">
              <w:rPr>
                <w:rStyle w:val="blk"/>
                <w:sz w:val="18"/>
                <w:szCs w:val="18"/>
              </w:rPr>
              <w:t>некоммерческих фондов, благотворительных организаций, клубов по интересам</w:t>
            </w:r>
          </w:p>
        </w:tc>
        <w:tc>
          <w:tcPr>
            <w:tcW w:w="875" w:type="dxa"/>
            <w:tcBorders>
              <w:top w:val="single" w:sz="4" w:space="0" w:color="auto"/>
              <w:left w:val="single" w:sz="4" w:space="0" w:color="auto"/>
              <w:bottom w:val="single" w:sz="4" w:space="0" w:color="auto"/>
              <w:right w:val="single" w:sz="4" w:space="0" w:color="auto"/>
            </w:tcBorders>
            <w:hideMark/>
          </w:tcPr>
          <w:p w:rsidR="001F4BDF" w:rsidRPr="001A3EC3" w:rsidRDefault="001F4BDF">
            <w:pPr>
              <w:jc w:val="both"/>
              <w:rPr>
                <w:sz w:val="18"/>
                <w:szCs w:val="18"/>
              </w:rPr>
            </w:pPr>
            <w:r w:rsidRPr="001A3EC3">
              <w:rPr>
                <w:rStyle w:val="blk"/>
                <w:sz w:val="18"/>
                <w:szCs w:val="18"/>
              </w:rPr>
              <w:t>3.2.2</w:t>
            </w:r>
          </w:p>
        </w:tc>
        <w:tc>
          <w:tcPr>
            <w:tcW w:w="1830"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vertAlign w:val="superscript"/>
                <w:lang w:eastAsia="en-US"/>
              </w:rPr>
            </w:pPr>
            <w:r w:rsidRPr="001A3EC3">
              <w:rPr>
                <w:rFonts w:ascii="Times New Roman" w:hAnsi="Times New Roman" w:cs="Times New Roman"/>
                <w:sz w:val="18"/>
                <w:szCs w:val="18"/>
                <w:lang w:eastAsia="en-US"/>
              </w:rPr>
              <w:t>мин.- 200 кв</w:t>
            </w:r>
            <w:proofErr w:type="gramStart"/>
            <w:r w:rsidRPr="001A3EC3">
              <w:rPr>
                <w:rFonts w:ascii="Times New Roman" w:hAnsi="Times New Roman" w:cs="Times New Roman"/>
                <w:sz w:val="18"/>
                <w:szCs w:val="18"/>
                <w:lang w:eastAsia="en-US"/>
              </w:rPr>
              <w:t>.м</w:t>
            </w:r>
            <w:proofErr w:type="gramEnd"/>
          </w:p>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макс. – не устанавливается</w:t>
            </w:r>
          </w:p>
        </w:tc>
        <w:tc>
          <w:tcPr>
            <w:tcW w:w="1005" w:type="dxa"/>
            <w:gridSpan w:val="2"/>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60</w:t>
            </w:r>
          </w:p>
        </w:tc>
      </w:tr>
      <w:tr w:rsidR="001F4BDF" w:rsidRPr="001A3EC3" w:rsidTr="001F4BDF">
        <w:trPr>
          <w:trHeight w:val="761"/>
        </w:trPr>
        <w:tc>
          <w:tcPr>
            <w:tcW w:w="483"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1.3</w:t>
            </w:r>
          </w:p>
        </w:tc>
        <w:tc>
          <w:tcPr>
            <w:tcW w:w="1593" w:type="dxa"/>
            <w:gridSpan w:val="3"/>
            <w:tcBorders>
              <w:top w:val="single" w:sz="4" w:space="0" w:color="auto"/>
              <w:left w:val="single" w:sz="4" w:space="0" w:color="auto"/>
              <w:bottom w:val="single" w:sz="4" w:space="0" w:color="auto"/>
              <w:right w:val="single" w:sz="4" w:space="0" w:color="auto"/>
            </w:tcBorders>
            <w:hideMark/>
          </w:tcPr>
          <w:p w:rsidR="001F4BDF" w:rsidRPr="001A3EC3" w:rsidRDefault="001F4BDF">
            <w:pPr>
              <w:spacing w:line="206" w:lineRule="atLeast"/>
              <w:jc w:val="both"/>
              <w:rPr>
                <w:rFonts w:cstheme="minorBidi"/>
                <w:sz w:val="18"/>
                <w:szCs w:val="18"/>
                <w:lang w:eastAsia="en-US"/>
              </w:rPr>
            </w:pPr>
            <w:r w:rsidRPr="001A3EC3">
              <w:rPr>
                <w:rStyle w:val="blk"/>
                <w:sz w:val="18"/>
                <w:szCs w:val="18"/>
              </w:rPr>
              <w:t>Оказание услуг связи</w:t>
            </w:r>
          </w:p>
        </w:tc>
        <w:tc>
          <w:tcPr>
            <w:tcW w:w="3958" w:type="dxa"/>
            <w:tcBorders>
              <w:top w:val="single" w:sz="4" w:space="0" w:color="auto"/>
              <w:left w:val="single" w:sz="4" w:space="0" w:color="auto"/>
              <w:bottom w:val="single" w:sz="4" w:space="0" w:color="auto"/>
              <w:right w:val="single" w:sz="4" w:space="0" w:color="auto"/>
            </w:tcBorders>
            <w:hideMark/>
          </w:tcPr>
          <w:p w:rsidR="001F4BDF" w:rsidRPr="001A3EC3" w:rsidRDefault="001F4BDF">
            <w:pPr>
              <w:spacing w:line="206" w:lineRule="atLeast"/>
              <w:jc w:val="both"/>
              <w:rPr>
                <w:sz w:val="18"/>
                <w:szCs w:val="18"/>
              </w:rPr>
            </w:pPr>
            <w:bookmarkStart w:id="316" w:name="dst184"/>
            <w:bookmarkEnd w:id="316"/>
            <w:r w:rsidRPr="001A3EC3">
              <w:rPr>
                <w:rStyle w:val="blk"/>
                <w:sz w:val="18"/>
                <w:szCs w:val="1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75" w:type="dxa"/>
            <w:tcBorders>
              <w:top w:val="single" w:sz="4" w:space="0" w:color="auto"/>
              <w:left w:val="single" w:sz="4" w:space="0" w:color="auto"/>
              <w:bottom w:val="single" w:sz="4" w:space="0" w:color="auto"/>
              <w:right w:val="single" w:sz="4" w:space="0" w:color="auto"/>
            </w:tcBorders>
            <w:hideMark/>
          </w:tcPr>
          <w:p w:rsidR="001F4BDF" w:rsidRPr="001A3EC3" w:rsidRDefault="001F4BDF">
            <w:pPr>
              <w:jc w:val="both"/>
              <w:rPr>
                <w:sz w:val="18"/>
                <w:szCs w:val="18"/>
              </w:rPr>
            </w:pPr>
            <w:bookmarkStart w:id="317" w:name="dst185"/>
            <w:bookmarkEnd w:id="317"/>
            <w:r w:rsidRPr="001A3EC3">
              <w:rPr>
                <w:rStyle w:val="blk"/>
                <w:sz w:val="18"/>
                <w:szCs w:val="18"/>
              </w:rPr>
              <w:t>3.2.3</w:t>
            </w:r>
          </w:p>
        </w:tc>
        <w:tc>
          <w:tcPr>
            <w:tcW w:w="1830"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vertAlign w:val="superscript"/>
                <w:lang w:eastAsia="en-US"/>
              </w:rPr>
            </w:pPr>
            <w:r w:rsidRPr="001A3EC3">
              <w:rPr>
                <w:rFonts w:ascii="Times New Roman" w:hAnsi="Times New Roman" w:cs="Times New Roman"/>
                <w:sz w:val="18"/>
                <w:szCs w:val="18"/>
                <w:lang w:eastAsia="en-US"/>
              </w:rPr>
              <w:t>мин.- 200 кв</w:t>
            </w:r>
            <w:proofErr w:type="gramStart"/>
            <w:r w:rsidRPr="001A3EC3">
              <w:rPr>
                <w:rFonts w:ascii="Times New Roman" w:hAnsi="Times New Roman" w:cs="Times New Roman"/>
                <w:sz w:val="18"/>
                <w:szCs w:val="18"/>
                <w:lang w:eastAsia="en-US"/>
              </w:rPr>
              <w:t>.м</w:t>
            </w:r>
            <w:proofErr w:type="gramEnd"/>
          </w:p>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макс. – не устанавливается</w:t>
            </w:r>
          </w:p>
        </w:tc>
        <w:tc>
          <w:tcPr>
            <w:tcW w:w="1005" w:type="dxa"/>
            <w:gridSpan w:val="2"/>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60</w:t>
            </w:r>
          </w:p>
        </w:tc>
      </w:tr>
      <w:tr w:rsidR="001F4BDF" w:rsidRPr="001A3EC3" w:rsidTr="001F4BDF">
        <w:trPr>
          <w:trHeight w:val="1362"/>
        </w:trPr>
        <w:tc>
          <w:tcPr>
            <w:tcW w:w="483"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1.4</w:t>
            </w:r>
          </w:p>
        </w:tc>
        <w:tc>
          <w:tcPr>
            <w:tcW w:w="1593" w:type="dxa"/>
            <w:gridSpan w:val="3"/>
            <w:tcBorders>
              <w:top w:val="single" w:sz="4" w:space="0" w:color="auto"/>
              <w:left w:val="single" w:sz="4" w:space="0" w:color="auto"/>
              <w:bottom w:val="single" w:sz="4" w:space="0" w:color="auto"/>
              <w:right w:val="single" w:sz="4" w:space="0" w:color="auto"/>
            </w:tcBorders>
            <w:hideMark/>
          </w:tcPr>
          <w:p w:rsidR="001F4BDF" w:rsidRPr="001A3EC3" w:rsidRDefault="001F4BDF">
            <w:pPr>
              <w:spacing w:line="206" w:lineRule="atLeast"/>
              <w:jc w:val="both"/>
              <w:rPr>
                <w:rFonts w:cstheme="minorBidi"/>
                <w:sz w:val="18"/>
                <w:szCs w:val="18"/>
                <w:lang w:eastAsia="en-US"/>
              </w:rPr>
            </w:pPr>
            <w:r w:rsidRPr="001A3EC3">
              <w:rPr>
                <w:rStyle w:val="blk"/>
                <w:sz w:val="18"/>
                <w:szCs w:val="18"/>
              </w:rPr>
              <w:t>Общежития</w:t>
            </w:r>
          </w:p>
        </w:tc>
        <w:tc>
          <w:tcPr>
            <w:tcW w:w="3958" w:type="dxa"/>
            <w:tcBorders>
              <w:top w:val="single" w:sz="4" w:space="0" w:color="auto"/>
              <w:left w:val="single" w:sz="4" w:space="0" w:color="auto"/>
              <w:bottom w:val="single" w:sz="4" w:space="0" w:color="auto"/>
              <w:right w:val="single" w:sz="4" w:space="0" w:color="auto"/>
            </w:tcBorders>
            <w:hideMark/>
          </w:tcPr>
          <w:p w:rsidR="001F4BDF" w:rsidRPr="001A3EC3" w:rsidRDefault="001F4BDF">
            <w:pPr>
              <w:spacing w:line="206" w:lineRule="atLeast"/>
              <w:jc w:val="both"/>
              <w:rPr>
                <w:sz w:val="18"/>
                <w:szCs w:val="18"/>
              </w:rPr>
            </w:pPr>
            <w:bookmarkStart w:id="318" w:name="dst187"/>
            <w:bookmarkEnd w:id="318"/>
            <w:r w:rsidRPr="001A3EC3">
              <w:rPr>
                <w:rStyle w:val="blk"/>
                <w:sz w:val="18"/>
                <w:szCs w:val="18"/>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9" w:anchor="dst100155" w:history="1">
              <w:r w:rsidRPr="001A3EC3">
                <w:rPr>
                  <w:rStyle w:val="blk"/>
                  <w:sz w:val="18"/>
                  <w:szCs w:val="18"/>
                </w:rPr>
                <w:t>кодом 4.7</w:t>
              </w:r>
            </w:hyperlink>
          </w:p>
        </w:tc>
        <w:tc>
          <w:tcPr>
            <w:tcW w:w="875" w:type="dxa"/>
            <w:tcBorders>
              <w:top w:val="single" w:sz="4" w:space="0" w:color="auto"/>
              <w:left w:val="single" w:sz="4" w:space="0" w:color="auto"/>
              <w:bottom w:val="single" w:sz="4" w:space="0" w:color="auto"/>
              <w:right w:val="single" w:sz="4" w:space="0" w:color="auto"/>
            </w:tcBorders>
            <w:hideMark/>
          </w:tcPr>
          <w:p w:rsidR="001F4BDF" w:rsidRPr="001A3EC3" w:rsidRDefault="001F4BDF">
            <w:pPr>
              <w:jc w:val="both"/>
              <w:rPr>
                <w:sz w:val="18"/>
                <w:szCs w:val="18"/>
              </w:rPr>
            </w:pPr>
            <w:bookmarkStart w:id="319" w:name="dst188"/>
            <w:bookmarkEnd w:id="319"/>
            <w:r w:rsidRPr="001A3EC3">
              <w:rPr>
                <w:rStyle w:val="blk"/>
                <w:sz w:val="18"/>
                <w:szCs w:val="18"/>
              </w:rPr>
              <w:t>3.2.4</w:t>
            </w:r>
          </w:p>
        </w:tc>
        <w:tc>
          <w:tcPr>
            <w:tcW w:w="1830"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vertAlign w:val="superscript"/>
                <w:lang w:eastAsia="en-US"/>
              </w:rPr>
            </w:pPr>
            <w:r w:rsidRPr="001A3EC3">
              <w:rPr>
                <w:rFonts w:ascii="Times New Roman" w:hAnsi="Times New Roman" w:cs="Times New Roman"/>
                <w:sz w:val="18"/>
                <w:szCs w:val="18"/>
                <w:lang w:eastAsia="en-US"/>
              </w:rPr>
              <w:t>мин.- 200 кв</w:t>
            </w:r>
            <w:proofErr w:type="gramStart"/>
            <w:r w:rsidRPr="001A3EC3">
              <w:rPr>
                <w:rFonts w:ascii="Times New Roman" w:hAnsi="Times New Roman" w:cs="Times New Roman"/>
                <w:sz w:val="18"/>
                <w:szCs w:val="18"/>
                <w:lang w:eastAsia="en-US"/>
              </w:rPr>
              <w:t>.м</w:t>
            </w:r>
            <w:proofErr w:type="gramEnd"/>
          </w:p>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макс. – не устанавливается</w:t>
            </w:r>
          </w:p>
        </w:tc>
        <w:tc>
          <w:tcPr>
            <w:tcW w:w="1005" w:type="dxa"/>
            <w:gridSpan w:val="2"/>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60</w:t>
            </w:r>
          </w:p>
        </w:tc>
      </w:tr>
      <w:tr w:rsidR="001F4BDF" w:rsidRPr="001A3EC3" w:rsidTr="001F4BDF">
        <w:trPr>
          <w:trHeight w:val="1059"/>
        </w:trPr>
        <w:tc>
          <w:tcPr>
            <w:tcW w:w="483"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1.5</w:t>
            </w:r>
          </w:p>
        </w:tc>
        <w:tc>
          <w:tcPr>
            <w:tcW w:w="1593" w:type="dxa"/>
            <w:gridSpan w:val="3"/>
            <w:tcBorders>
              <w:top w:val="single" w:sz="4" w:space="0" w:color="auto"/>
              <w:left w:val="single" w:sz="4" w:space="0" w:color="auto"/>
              <w:bottom w:val="single" w:sz="4" w:space="0" w:color="auto"/>
              <w:right w:val="single" w:sz="4" w:space="0" w:color="auto"/>
            </w:tcBorders>
            <w:hideMark/>
          </w:tcPr>
          <w:p w:rsidR="001F4BDF" w:rsidRPr="001A3EC3" w:rsidRDefault="001F4BDF">
            <w:pPr>
              <w:pStyle w:val="affc"/>
              <w:spacing w:line="256" w:lineRule="auto"/>
              <w:rPr>
                <w:rFonts w:ascii="Times New Roman" w:hAnsi="Times New Roman" w:cs="Times New Roman"/>
                <w:sz w:val="18"/>
                <w:szCs w:val="18"/>
                <w:lang w:eastAsia="en-US"/>
              </w:rPr>
            </w:pPr>
            <w:r w:rsidRPr="001A3EC3">
              <w:rPr>
                <w:rFonts w:ascii="Times New Roman" w:hAnsi="Times New Roman" w:cs="Times New Roman"/>
                <w:sz w:val="18"/>
                <w:szCs w:val="18"/>
                <w:lang w:eastAsia="en-US"/>
              </w:rPr>
              <w:t>Бытовое обслуживание</w:t>
            </w:r>
          </w:p>
        </w:tc>
        <w:tc>
          <w:tcPr>
            <w:tcW w:w="3958"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affc"/>
              <w:spacing w:line="256" w:lineRule="auto"/>
              <w:rPr>
                <w:rFonts w:ascii="Times New Roman" w:hAnsi="Times New Roman" w:cs="Times New Roman"/>
                <w:sz w:val="18"/>
                <w:szCs w:val="18"/>
                <w:lang w:eastAsia="en-US"/>
              </w:rPr>
            </w:pPr>
            <w:r w:rsidRPr="001A3EC3">
              <w:rPr>
                <w:rFonts w:ascii="Times New Roman" w:hAnsi="Times New Roman" w:cs="Times New Roman"/>
                <w:sz w:val="18"/>
                <w:szCs w:val="18"/>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75"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affc"/>
              <w:spacing w:line="256" w:lineRule="auto"/>
              <w:rPr>
                <w:rFonts w:ascii="Times New Roman" w:hAnsi="Times New Roman" w:cs="Times New Roman"/>
                <w:sz w:val="18"/>
                <w:szCs w:val="18"/>
                <w:lang w:eastAsia="en-US"/>
              </w:rPr>
            </w:pPr>
            <w:r w:rsidRPr="001A3EC3">
              <w:rPr>
                <w:rFonts w:ascii="Times New Roman" w:hAnsi="Times New Roman" w:cs="Times New Roman"/>
                <w:sz w:val="18"/>
                <w:szCs w:val="18"/>
                <w:lang w:eastAsia="en-US"/>
              </w:rPr>
              <w:t>3.3</w:t>
            </w:r>
          </w:p>
        </w:tc>
        <w:tc>
          <w:tcPr>
            <w:tcW w:w="1830"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vertAlign w:val="superscript"/>
                <w:lang w:eastAsia="en-US"/>
              </w:rPr>
            </w:pPr>
            <w:r w:rsidRPr="001A3EC3">
              <w:rPr>
                <w:rFonts w:ascii="Times New Roman" w:hAnsi="Times New Roman" w:cs="Times New Roman"/>
                <w:sz w:val="18"/>
                <w:szCs w:val="18"/>
                <w:lang w:eastAsia="en-US"/>
              </w:rPr>
              <w:t>мин.- 200 кв</w:t>
            </w:r>
            <w:proofErr w:type="gramStart"/>
            <w:r w:rsidRPr="001A3EC3">
              <w:rPr>
                <w:rFonts w:ascii="Times New Roman" w:hAnsi="Times New Roman" w:cs="Times New Roman"/>
                <w:sz w:val="18"/>
                <w:szCs w:val="18"/>
                <w:lang w:eastAsia="en-US"/>
              </w:rPr>
              <w:t>.м</w:t>
            </w:r>
            <w:proofErr w:type="gramEnd"/>
          </w:p>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макс. – не устанавливается</w:t>
            </w:r>
          </w:p>
        </w:tc>
        <w:tc>
          <w:tcPr>
            <w:tcW w:w="1005" w:type="dxa"/>
            <w:gridSpan w:val="2"/>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60</w:t>
            </w:r>
          </w:p>
        </w:tc>
      </w:tr>
      <w:tr w:rsidR="001F4BDF" w:rsidRPr="001A3EC3" w:rsidTr="001F4BDF">
        <w:trPr>
          <w:trHeight w:val="1059"/>
        </w:trPr>
        <w:tc>
          <w:tcPr>
            <w:tcW w:w="483"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lastRenderedPageBreak/>
              <w:t>1.6</w:t>
            </w:r>
          </w:p>
        </w:tc>
        <w:tc>
          <w:tcPr>
            <w:tcW w:w="1593" w:type="dxa"/>
            <w:gridSpan w:val="3"/>
            <w:tcBorders>
              <w:top w:val="single" w:sz="4" w:space="0" w:color="auto"/>
              <w:left w:val="single" w:sz="4" w:space="0" w:color="auto"/>
              <w:bottom w:val="single" w:sz="4" w:space="0" w:color="auto"/>
              <w:right w:val="single" w:sz="4" w:space="0" w:color="auto"/>
            </w:tcBorders>
            <w:hideMark/>
          </w:tcPr>
          <w:p w:rsidR="001F4BDF" w:rsidRPr="001A3EC3" w:rsidRDefault="001F4BDF">
            <w:pPr>
              <w:pStyle w:val="affc"/>
              <w:spacing w:line="256" w:lineRule="auto"/>
              <w:rPr>
                <w:rFonts w:ascii="Times New Roman" w:hAnsi="Times New Roman" w:cs="Times New Roman"/>
                <w:sz w:val="18"/>
                <w:szCs w:val="18"/>
                <w:lang w:eastAsia="en-US"/>
              </w:rPr>
            </w:pPr>
            <w:bookmarkStart w:id="320" w:name="sub_10341"/>
            <w:r w:rsidRPr="001A3EC3">
              <w:rPr>
                <w:rFonts w:ascii="Times New Roman" w:hAnsi="Times New Roman" w:cs="Times New Roman"/>
                <w:sz w:val="18"/>
                <w:szCs w:val="18"/>
                <w:lang w:eastAsia="en-US"/>
              </w:rPr>
              <w:t>Амбулаторно-поликлиническое обслуживание</w:t>
            </w:r>
            <w:bookmarkEnd w:id="320"/>
          </w:p>
        </w:tc>
        <w:tc>
          <w:tcPr>
            <w:tcW w:w="3958"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affc"/>
              <w:spacing w:line="256" w:lineRule="auto"/>
              <w:rPr>
                <w:rFonts w:ascii="Times New Roman" w:hAnsi="Times New Roman" w:cs="Times New Roman"/>
                <w:sz w:val="18"/>
                <w:szCs w:val="18"/>
                <w:lang w:eastAsia="en-US"/>
              </w:rPr>
            </w:pPr>
            <w:r w:rsidRPr="001A3EC3">
              <w:rPr>
                <w:rFonts w:ascii="Times New Roman" w:hAnsi="Times New Roman" w:cs="Times New Roman"/>
                <w:sz w:val="18"/>
                <w:szCs w:val="18"/>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75"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affc"/>
              <w:spacing w:line="256" w:lineRule="auto"/>
              <w:rPr>
                <w:rFonts w:ascii="Times New Roman" w:hAnsi="Times New Roman" w:cs="Times New Roman"/>
                <w:sz w:val="18"/>
                <w:szCs w:val="18"/>
                <w:lang w:eastAsia="en-US"/>
              </w:rPr>
            </w:pPr>
            <w:r w:rsidRPr="001A3EC3">
              <w:rPr>
                <w:rFonts w:ascii="Times New Roman" w:hAnsi="Times New Roman" w:cs="Times New Roman"/>
                <w:sz w:val="18"/>
                <w:szCs w:val="18"/>
                <w:lang w:eastAsia="en-US"/>
              </w:rPr>
              <w:t>3.4.1</w:t>
            </w:r>
          </w:p>
        </w:tc>
        <w:tc>
          <w:tcPr>
            <w:tcW w:w="1830"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vertAlign w:val="superscript"/>
                <w:lang w:eastAsia="en-US"/>
              </w:rPr>
            </w:pPr>
            <w:r w:rsidRPr="001A3EC3">
              <w:rPr>
                <w:rFonts w:ascii="Times New Roman" w:hAnsi="Times New Roman" w:cs="Times New Roman"/>
                <w:sz w:val="18"/>
                <w:szCs w:val="18"/>
                <w:lang w:eastAsia="en-US"/>
              </w:rPr>
              <w:t>мин.- 1500 кв</w:t>
            </w:r>
            <w:proofErr w:type="gramStart"/>
            <w:r w:rsidRPr="001A3EC3">
              <w:rPr>
                <w:rFonts w:ascii="Times New Roman" w:hAnsi="Times New Roman" w:cs="Times New Roman"/>
                <w:sz w:val="18"/>
                <w:szCs w:val="18"/>
                <w:lang w:eastAsia="en-US"/>
              </w:rPr>
              <w:t>.м</w:t>
            </w:r>
            <w:proofErr w:type="gramEnd"/>
          </w:p>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макс. – не устанавливается</w:t>
            </w:r>
          </w:p>
        </w:tc>
        <w:tc>
          <w:tcPr>
            <w:tcW w:w="1005" w:type="dxa"/>
            <w:gridSpan w:val="2"/>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50</w:t>
            </w:r>
          </w:p>
        </w:tc>
      </w:tr>
      <w:tr w:rsidR="001F4BDF" w:rsidRPr="001A3EC3" w:rsidTr="001F4BDF">
        <w:trPr>
          <w:trHeight w:val="1059"/>
        </w:trPr>
        <w:tc>
          <w:tcPr>
            <w:tcW w:w="483"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1.7</w:t>
            </w:r>
          </w:p>
        </w:tc>
        <w:tc>
          <w:tcPr>
            <w:tcW w:w="1593" w:type="dxa"/>
            <w:gridSpan w:val="3"/>
            <w:tcBorders>
              <w:top w:val="single" w:sz="4" w:space="0" w:color="auto"/>
              <w:left w:val="single" w:sz="4" w:space="0" w:color="auto"/>
              <w:bottom w:val="single" w:sz="4" w:space="0" w:color="auto"/>
              <w:right w:val="single" w:sz="4" w:space="0" w:color="auto"/>
            </w:tcBorders>
            <w:hideMark/>
          </w:tcPr>
          <w:p w:rsidR="001F4BDF" w:rsidRPr="001A3EC3" w:rsidRDefault="001F4BDF">
            <w:pPr>
              <w:pStyle w:val="affc"/>
              <w:spacing w:line="256" w:lineRule="auto"/>
              <w:rPr>
                <w:rFonts w:ascii="Times New Roman" w:hAnsi="Times New Roman" w:cs="Times New Roman"/>
                <w:sz w:val="18"/>
                <w:szCs w:val="18"/>
                <w:lang w:eastAsia="en-US"/>
              </w:rPr>
            </w:pPr>
            <w:bookmarkStart w:id="321" w:name="sub_10342"/>
            <w:r w:rsidRPr="001A3EC3">
              <w:rPr>
                <w:rFonts w:ascii="Times New Roman" w:hAnsi="Times New Roman" w:cs="Times New Roman"/>
                <w:sz w:val="18"/>
                <w:szCs w:val="18"/>
                <w:lang w:eastAsia="en-US"/>
              </w:rPr>
              <w:t>Стационарное медицинское обслуживание</w:t>
            </w:r>
            <w:bookmarkEnd w:id="321"/>
          </w:p>
        </w:tc>
        <w:tc>
          <w:tcPr>
            <w:tcW w:w="3958"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affc"/>
              <w:spacing w:line="256" w:lineRule="auto"/>
              <w:rPr>
                <w:rFonts w:ascii="Times New Roman" w:hAnsi="Times New Roman" w:cs="Times New Roman"/>
                <w:sz w:val="18"/>
                <w:szCs w:val="18"/>
                <w:lang w:eastAsia="en-US"/>
              </w:rPr>
            </w:pPr>
            <w:r w:rsidRPr="001A3EC3">
              <w:rPr>
                <w:rFonts w:ascii="Times New Roman" w:hAnsi="Times New Roman" w:cs="Times New Roman"/>
                <w:sz w:val="18"/>
                <w:szCs w:val="18"/>
                <w:lang w:eastAsia="en-US"/>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1F4BDF" w:rsidRPr="001A3EC3" w:rsidRDefault="001F4BDF">
            <w:pPr>
              <w:pStyle w:val="affc"/>
              <w:spacing w:line="256" w:lineRule="auto"/>
              <w:rPr>
                <w:rFonts w:ascii="Times New Roman" w:hAnsi="Times New Roman" w:cs="Times New Roman"/>
                <w:sz w:val="18"/>
                <w:szCs w:val="18"/>
                <w:lang w:eastAsia="en-US"/>
              </w:rPr>
            </w:pPr>
            <w:r w:rsidRPr="001A3EC3">
              <w:rPr>
                <w:rFonts w:ascii="Times New Roman" w:hAnsi="Times New Roman" w:cs="Times New Roman"/>
                <w:sz w:val="18"/>
                <w:szCs w:val="18"/>
                <w:lang w:eastAsia="en-US"/>
              </w:rPr>
              <w:t>размещение станций скорой помощи;</w:t>
            </w:r>
          </w:p>
          <w:p w:rsidR="001F4BDF" w:rsidRPr="001A3EC3" w:rsidRDefault="001F4BDF">
            <w:pPr>
              <w:pStyle w:val="affc"/>
              <w:spacing w:line="256" w:lineRule="auto"/>
              <w:rPr>
                <w:rFonts w:ascii="Times New Roman" w:hAnsi="Times New Roman" w:cs="Times New Roman"/>
                <w:sz w:val="18"/>
                <w:szCs w:val="18"/>
                <w:lang w:eastAsia="en-US"/>
              </w:rPr>
            </w:pPr>
            <w:bookmarkStart w:id="322" w:name="sub_103104"/>
            <w:r w:rsidRPr="001A3EC3">
              <w:rPr>
                <w:rFonts w:ascii="Times New Roman" w:hAnsi="Times New Roman" w:cs="Times New Roman"/>
                <w:sz w:val="18"/>
                <w:szCs w:val="18"/>
                <w:lang w:eastAsia="en-US"/>
              </w:rPr>
              <w:t>размещение площадок санитарной авиации</w:t>
            </w:r>
            <w:bookmarkEnd w:id="322"/>
          </w:p>
        </w:tc>
        <w:tc>
          <w:tcPr>
            <w:tcW w:w="875"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affc"/>
              <w:spacing w:line="256" w:lineRule="auto"/>
              <w:rPr>
                <w:rFonts w:ascii="Times New Roman" w:hAnsi="Times New Roman" w:cs="Times New Roman"/>
                <w:sz w:val="18"/>
                <w:szCs w:val="18"/>
                <w:lang w:eastAsia="en-US"/>
              </w:rPr>
            </w:pPr>
            <w:r w:rsidRPr="001A3EC3">
              <w:rPr>
                <w:rFonts w:ascii="Times New Roman" w:hAnsi="Times New Roman" w:cs="Times New Roman"/>
                <w:sz w:val="18"/>
                <w:szCs w:val="18"/>
                <w:lang w:eastAsia="en-US"/>
              </w:rPr>
              <w:t>3.4.2</w:t>
            </w:r>
          </w:p>
        </w:tc>
        <w:tc>
          <w:tcPr>
            <w:tcW w:w="1830"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vertAlign w:val="superscript"/>
                <w:lang w:eastAsia="en-US"/>
              </w:rPr>
            </w:pPr>
            <w:r w:rsidRPr="001A3EC3">
              <w:rPr>
                <w:rFonts w:ascii="Times New Roman" w:hAnsi="Times New Roman" w:cs="Times New Roman"/>
                <w:sz w:val="18"/>
                <w:szCs w:val="18"/>
                <w:lang w:eastAsia="en-US"/>
              </w:rPr>
              <w:t>мин.- 20 000 кв</w:t>
            </w:r>
            <w:proofErr w:type="gramStart"/>
            <w:r w:rsidRPr="001A3EC3">
              <w:rPr>
                <w:rFonts w:ascii="Times New Roman" w:hAnsi="Times New Roman" w:cs="Times New Roman"/>
                <w:sz w:val="18"/>
                <w:szCs w:val="18"/>
                <w:lang w:eastAsia="en-US"/>
              </w:rPr>
              <w:t>.м</w:t>
            </w:r>
            <w:proofErr w:type="gramEnd"/>
          </w:p>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макс. – не устанавливается</w:t>
            </w:r>
          </w:p>
        </w:tc>
        <w:tc>
          <w:tcPr>
            <w:tcW w:w="1005" w:type="dxa"/>
            <w:gridSpan w:val="2"/>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50</w:t>
            </w:r>
          </w:p>
        </w:tc>
      </w:tr>
      <w:tr w:rsidR="001F4BDF" w:rsidRPr="001A3EC3" w:rsidTr="001F4BDF">
        <w:trPr>
          <w:trHeight w:val="1059"/>
        </w:trPr>
        <w:tc>
          <w:tcPr>
            <w:tcW w:w="483"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1.8</w:t>
            </w:r>
          </w:p>
        </w:tc>
        <w:tc>
          <w:tcPr>
            <w:tcW w:w="1593" w:type="dxa"/>
            <w:gridSpan w:val="3"/>
            <w:tcBorders>
              <w:top w:val="single" w:sz="4" w:space="0" w:color="auto"/>
              <w:left w:val="single" w:sz="4" w:space="0" w:color="auto"/>
              <w:bottom w:val="single" w:sz="4" w:space="0" w:color="auto"/>
              <w:right w:val="single" w:sz="4" w:space="0" w:color="auto"/>
            </w:tcBorders>
            <w:hideMark/>
          </w:tcPr>
          <w:p w:rsidR="001F4BDF" w:rsidRPr="001A3EC3" w:rsidRDefault="001F4BDF">
            <w:pPr>
              <w:pStyle w:val="affc"/>
              <w:spacing w:line="256" w:lineRule="auto"/>
              <w:rPr>
                <w:rFonts w:ascii="Times New Roman" w:hAnsi="Times New Roman" w:cs="Times New Roman"/>
                <w:sz w:val="18"/>
                <w:szCs w:val="18"/>
                <w:lang w:eastAsia="en-US"/>
              </w:rPr>
            </w:pPr>
            <w:r w:rsidRPr="001A3EC3">
              <w:rPr>
                <w:rFonts w:ascii="Times New Roman" w:hAnsi="Times New Roman" w:cs="Times New Roman"/>
                <w:sz w:val="18"/>
                <w:szCs w:val="18"/>
                <w:lang w:eastAsia="en-US"/>
              </w:rPr>
              <w:t xml:space="preserve">Дошкольное, начальное и среднее общее образования </w:t>
            </w:r>
          </w:p>
        </w:tc>
        <w:tc>
          <w:tcPr>
            <w:tcW w:w="3958"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affc"/>
              <w:spacing w:line="256" w:lineRule="auto"/>
              <w:rPr>
                <w:rFonts w:ascii="Times New Roman" w:hAnsi="Times New Roman" w:cs="Times New Roman"/>
                <w:sz w:val="18"/>
                <w:szCs w:val="18"/>
                <w:lang w:eastAsia="en-US"/>
              </w:rPr>
            </w:pPr>
            <w:proofErr w:type="gramStart"/>
            <w:r w:rsidRPr="001A3EC3">
              <w:rPr>
                <w:rFonts w:ascii="Times New Roman" w:hAnsi="Times New Roman" w:cs="Times New Roman"/>
                <w:sz w:val="18"/>
                <w:szCs w:val="18"/>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875"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affc"/>
              <w:spacing w:line="256" w:lineRule="auto"/>
              <w:rPr>
                <w:rFonts w:ascii="Times New Roman" w:hAnsi="Times New Roman" w:cs="Times New Roman"/>
                <w:sz w:val="18"/>
                <w:szCs w:val="18"/>
                <w:lang w:eastAsia="en-US"/>
              </w:rPr>
            </w:pPr>
            <w:r w:rsidRPr="001A3EC3">
              <w:rPr>
                <w:rFonts w:ascii="Times New Roman" w:hAnsi="Times New Roman" w:cs="Times New Roman"/>
                <w:sz w:val="18"/>
                <w:szCs w:val="18"/>
                <w:lang w:eastAsia="en-US"/>
              </w:rPr>
              <w:t>3.5.1</w:t>
            </w:r>
          </w:p>
        </w:tc>
        <w:tc>
          <w:tcPr>
            <w:tcW w:w="1830"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vertAlign w:val="superscript"/>
                <w:lang w:eastAsia="en-US"/>
              </w:rPr>
            </w:pPr>
            <w:r w:rsidRPr="001A3EC3">
              <w:rPr>
                <w:rFonts w:ascii="Times New Roman" w:hAnsi="Times New Roman" w:cs="Times New Roman"/>
                <w:sz w:val="18"/>
                <w:szCs w:val="18"/>
                <w:lang w:eastAsia="en-US"/>
              </w:rPr>
              <w:t>мин.- 20 000 кв</w:t>
            </w:r>
            <w:proofErr w:type="gramStart"/>
            <w:r w:rsidRPr="001A3EC3">
              <w:rPr>
                <w:rFonts w:ascii="Times New Roman" w:hAnsi="Times New Roman" w:cs="Times New Roman"/>
                <w:sz w:val="18"/>
                <w:szCs w:val="18"/>
                <w:lang w:eastAsia="en-US"/>
              </w:rPr>
              <w:t>.м</w:t>
            </w:r>
            <w:proofErr w:type="gramEnd"/>
          </w:p>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макс. – не устанавливается</w:t>
            </w:r>
          </w:p>
        </w:tc>
        <w:tc>
          <w:tcPr>
            <w:tcW w:w="1005" w:type="dxa"/>
            <w:gridSpan w:val="2"/>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50</w:t>
            </w:r>
          </w:p>
        </w:tc>
      </w:tr>
      <w:tr w:rsidR="001F4BDF" w:rsidRPr="001A3EC3" w:rsidTr="001F4BDF">
        <w:trPr>
          <w:trHeight w:val="1059"/>
        </w:trPr>
        <w:tc>
          <w:tcPr>
            <w:tcW w:w="483"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1.9</w:t>
            </w:r>
          </w:p>
        </w:tc>
        <w:tc>
          <w:tcPr>
            <w:tcW w:w="1593" w:type="dxa"/>
            <w:gridSpan w:val="3"/>
            <w:tcBorders>
              <w:top w:val="single" w:sz="4" w:space="0" w:color="auto"/>
              <w:left w:val="single" w:sz="4" w:space="0" w:color="auto"/>
              <w:bottom w:val="single" w:sz="4" w:space="0" w:color="auto"/>
              <w:right w:val="single" w:sz="4" w:space="0" w:color="auto"/>
            </w:tcBorders>
            <w:hideMark/>
          </w:tcPr>
          <w:p w:rsidR="001F4BDF" w:rsidRPr="001A3EC3" w:rsidRDefault="001F4BDF">
            <w:pPr>
              <w:pStyle w:val="affc"/>
              <w:spacing w:line="256" w:lineRule="auto"/>
              <w:rPr>
                <w:rFonts w:ascii="Times New Roman" w:hAnsi="Times New Roman" w:cs="Times New Roman"/>
                <w:sz w:val="18"/>
                <w:szCs w:val="18"/>
                <w:lang w:eastAsia="en-US"/>
              </w:rPr>
            </w:pPr>
            <w:r w:rsidRPr="001A3EC3">
              <w:rPr>
                <w:rFonts w:ascii="Times New Roman" w:hAnsi="Times New Roman" w:cs="Times New Roman"/>
                <w:sz w:val="18"/>
                <w:szCs w:val="18"/>
                <w:lang w:eastAsia="en-US"/>
              </w:rPr>
              <w:t>Среднее и высшее профессиональное образование</w:t>
            </w:r>
          </w:p>
        </w:tc>
        <w:tc>
          <w:tcPr>
            <w:tcW w:w="3958"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affc"/>
              <w:spacing w:line="256" w:lineRule="auto"/>
              <w:rPr>
                <w:rFonts w:ascii="Times New Roman" w:hAnsi="Times New Roman" w:cs="Times New Roman"/>
                <w:sz w:val="18"/>
                <w:szCs w:val="18"/>
                <w:lang w:eastAsia="en-US"/>
              </w:rPr>
            </w:pPr>
            <w:proofErr w:type="gramStart"/>
            <w:r w:rsidRPr="001A3EC3">
              <w:rPr>
                <w:rFonts w:ascii="Times New Roman" w:hAnsi="Times New Roman" w:cs="Times New Roman"/>
                <w:sz w:val="18"/>
                <w:szCs w:val="18"/>
                <w:lang w:eastAsia="en-US"/>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875"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affc"/>
              <w:spacing w:line="256" w:lineRule="auto"/>
              <w:rPr>
                <w:rFonts w:ascii="Times New Roman" w:hAnsi="Times New Roman" w:cs="Times New Roman"/>
                <w:sz w:val="18"/>
                <w:szCs w:val="18"/>
                <w:lang w:eastAsia="en-US"/>
              </w:rPr>
            </w:pPr>
            <w:r w:rsidRPr="001A3EC3">
              <w:rPr>
                <w:rFonts w:ascii="Times New Roman" w:hAnsi="Times New Roman" w:cs="Times New Roman"/>
                <w:sz w:val="18"/>
                <w:szCs w:val="18"/>
                <w:lang w:eastAsia="en-US"/>
              </w:rPr>
              <w:t>3.5.2</w:t>
            </w:r>
          </w:p>
        </w:tc>
        <w:tc>
          <w:tcPr>
            <w:tcW w:w="1830"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vertAlign w:val="superscript"/>
                <w:lang w:eastAsia="en-US"/>
              </w:rPr>
            </w:pPr>
            <w:r w:rsidRPr="001A3EC3">
              <w:rPr>
                <w:rFonts w:ascii="Times New Roman" w:hAnsi="Times New Roman" w:cs="Times New Roman"/>
                <w:sz w:val="18"/>
                <w:szCs w:val="18"/>
                <w:lang w:eastAsia="en-US"/>
              </w:rPr>
              <w:t>мин.- 10 000 кв</w:t>
            </w:r>
            <w:proofErr w:type="gramStart"/>
            <w:r w:rsidRPr="001A3EC3">
              <w:rPr>
                <w:rFonts w:ascii="Times New Roman" w:hAnsi="Times New Roman" w:cs="Times New Roman"/>
                <w:sz w:val="18"/>
                <w:szCs w:val="18"/>
                <w:lang w:eastAsia="en-US"/>
              </w:rPr>
              <w:t>.м</w:t>
            </w:r>
            <w:proofErr w:type="gramEnd"/>
          </w:p>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макс. – не устанавливается</w:t>
            </w:r>
          </w:p>
        </w:tc>
        <w:tc>
          <w:tcPr>
            <w:tcW w:w="1005" w:type="dxa"/>
            <w:gridSpan w:val="2"/>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не устанавливается</w:t>
            </w:r>
          </w:p>
        </w:tc>
      </w:tr>
      <w:tr w:rsidR="001F4BDF" w:rsidRPr="001A3EC3" w:rsidTr="001F4BDF">
        <w:trPr>
          <w:trHeight w:val="769"/>
        </w:trPr>
        <w:tc>
          <w:tcPr>
            <w:tcW w:w="483"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1.10</w:t>
            </w:r>
          </w:p>
        </w:tc>
        <w:tc>
          <w:tcPr>
            <w:tcW w:w="1593" w:type="dxa"/>
            <w:gridSpan w:val="3"/>
            <w:tcBorders>
              <w:top w:val="single" w:sz="4" w:space="0" w:color="auto"/>
              <w:left w:val="single" w:sz="4" w:space="0" w:color="auto"/>
              <w:bottom w:val="single" w:sz="4" w:space="0" w:color="auto"/>
              <w:right w:val="single" w:sz="4" w:space="0" w:color="auto"/>
            </w:tcBorders>
            <w:hideMark/>
          </w:tcPr>
          <w:p w:rsidR="001F4BDF" w:rsidRPr="001A3EC3" w:rsidRDefault="001F4BDF">
            <w:pPr>
              <w:spacing w:line="206" w:lineRule="atLeast"/>
              <w:jc w:val="both"/>
              <w:rPr>
                <w:rFonts w:cstheme="minorBidi"/>
                <w:sz w:val="18"/>
                <w:szCs w:val="18"/>
                <w:lang w:eastAsia="en-US"/>
              </w:rPr>
            </w:pPr>
            <w:r w:rsidRPr="001A3EC3">
              <w:rPr>
                <w:rStyle w:val="blk"/>
                <w:sz w:val="18"/>
                <w:szCs w:val="18"/>
              </w:rPr>
              <w:t xml:space="preserve">Объекты </w:t>
            </w:r>
            <w:proofErr w:type="spellStart"/>
            <w:r w:rsidRPr="001A3EC3">
              <w:rPr>
                <w:rStyle w:val="blk"/>
                <w:sz w:val="18"/>
                <w:szCs w:val="18"/>
              </w:rPr>
              <w:t>культурно-досуговой</w:t>
            </w:r>
            <w:proofErr w:type="spellEnd"/>
            <w:r w:rsidRPr="001A3EC3">
              <w:rPr>
                <w:rStyle w:val="blk"/>
                <w:sz w:val="18"/>
                <w:szCs w:val="18"/>
              </w:rPr>
              <w:t xml:space="preserve"> деятельности</w:t>
            </w:r>
          </w:p>
        </w:tc>
        <w:tc>
          <w:tcPr>
            <w:tcW w:w="3958" w:type="dxa"/>
            <w:tcBorders>
              <w:top w:val="single" w:sz="4" w:space="0" w:color="auto"/>
              <w:left w:val="single" w:sz="4" w:space="0" w:color="auto"/>
              <w:bottom w:val="single" w:sz="4" w:space="0" w:color="auto"/>
              <w:right w:val="single" w:sz="4" w:space="0" w:color="auto"/>
            </w:tcBorders>
            <w:hideMark/>
          </w:tcPr>
          <w:p w:rsidR="001F4BDF" w:rsidRPr="001A3EC3" w:rsidRDefault="001F4BDF">
            <w:pPr>
              <w:spacing w:line="206" w:lineRule="atLeast"/>
              <w:jc w:val="both"/>
              <w:rPr>
                <w:sz w:val="18"/>
                <w:szCs w:val="18"/>
              </w:rPr>
            </w:pPr>
            <w:bookmarkStart w:id="323" w:name="dst198"/>
            <w:bookmarkEnd w:id="323"/>
            <w:proofErr w:type="gramStart"/>
            <w:r w:rsidRPr="001A3EC3">
              <w:rPr>
                <w:rStyle w:val="blk"/>
                <w:sz w:val="18"/>
                <w:szCs w:val="1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875" w:type="dxa"/>
            <w:tcBorders>
              <w:top w:val="single" w:sz="4" w:space="0" w:color="auto"/>
              <w:left w:val="single" w:sz="4" w:space="0" w:color="auto"/>
              <w:bottom w:val="single" w:sz="4" w:space="0" w:color="auto"/>
              <w:right w:val="single" w:sz="4" w:space="0" w:color="auto"/>
            </w:tcBorders>
            <w:hideMark/>
          </w:tcPr>
          <w:p w:rsidR="001F4BDF" w:rsidRPr="001A3EC3" w:rsidRDefault="001F4BDF">
            <w:pPr>
              <w:jc w:val="both"/>
              <w:rPr>
                <w:sz w:val="18"/>
                <w:szCs w:val="18"/>
              </w:rPr>
            </w:pPr>
            <w:bookmarkStart w:id="324" w:name="dst199"/>
            <w:bookmarkEnd w:id="324"/>
            <w:r w:rsidRPr="001A3EC3">
              <w:rPr>
                <w:rStyle w:val="blk"/>
                <w:sz w:val="18"/>
                <w:szCs w:val="18"/>
              </w:rPr>
              <w:t>3.6.1</w:t>
            </w:r>
          </w:p>
        </w:tc>
        <w:tc>
          <w:tcPr>
            <w:tcW w:w="1830"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vertAlign w:val="superscript"/>
                <w:lang w:eastAsia="en-US"/>
              </w:rPr>
            </w:pPr>
            <w:r w:rsidRPr="001A3EC3">
              <w:rPr>
                <w:rFonts w:ascii="Times New Roman" w:hAnsi="Times New Roman" w:cs="Times New Roman"/>
                <w:sz w:val="18"/>
                <w:szCs w:val="18"/>
                <w:lang w:eastAsia="en-US"/>
              </w:rPr>
              <w:t>мин.- 300 кв</w:t>
            </w:r>
            <w:proofErr w:type="gramStart"/>
            <w:r w:rsidRPr="001A3EC3">
              <w:rPr>
                <w:rFonts w:ascii="Times New Roman" w:hAnsi="Times New Roman" w:cs="Times New Roman"/>
                <w:sz w:val="18"/>
                <w:szCs w:val="18"/>
                <w:lang w:eastAsia="en-US"/>
              </w:rPr>
              <w:t>.м</w:t>
            </w:r>
            <w:proofErr w:type="gramEnd"/>
          </w:p>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макс. – не устанавливается</w:t>
            </w:r>
          </w:p>
        </w:tc>
        <w:tc>
          <w:tcPr>
            <w:tcW w:w="1005" w:type="dxa"/>
            <w:gridSpan w:val="2"/>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60</w:t>
            </w:r>
          </w:p>
        </w:tc>
      </w:tr>
      <w:tr w:rsidR="001F4BDF" w:rsidRPr="001A3EC3" w:rsidTr="001F4BDF">
        <w:trPr>
          <w:trHeight w:val="636"/>
        </w:trPr>
        <w:tc>
          <w:tcPr>
            <w:tcW w:w="483"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1.11</w:t>
            </w:r>
          </w:p>
        </w:tc>
        <w:tc>
          <w:tcPr>
            <w:tcW w:w="1593" w:type="dxa"/>
            <w:gridSpan w:val="3"/>
            <w:tcBorders>
              <w:top w:val="single" w:sz="4" w:space="0" w:color="auto"/>
              <w:left w:val="single" w:sz="4" w:space="0" w:color="auto"/>
              <w:bottom w:val="single" w:sz="4" w:space="0" w:color="auto"/>
              <w:right w:val="single" w:sz="4" w:space="0" w:color="auto"/>
            </w:tcBorders>
            <w:hideMark/>
          </w:tcPr>
          <w:p w:rsidR="001F4BDF" w:rsidRPr="001A3EC3" w:rsidRDefault="001F4BDF">
            <w:pPr>
              <w:spacing w:line="206" w:lineRule="atLeast"/>
              <w:jc w:val="both"/>
              <w:rPr>
                <w:rFonts w:cstheme="minorBidi"/>
                <w:sz w:val="18"/>
                <w:szCs w:val="18"/>
                <w:lang w:eastAsia="en-US"/>
              </w:rPr>
            </w:pPr>
            <w:r w:rsidRPr="001A3EC3">
              <w:rPr>
                <w:rStyle w:val="blk"/>
                <w:sz w:val="18"/>
                <w:szCs w:val="18"/>
              </w:rPr>
              <w:t>Парки культуры и отдыха</w:t>
            </w:r>
          </w:p>
        </w:tc>
        <w:tc>
          <w:tcPr>
            <w:tcW w:w="3958" w:type="dxa"/>
            <w:tcBorders>
              <w:top w:val="single" w:sz="4" w:space="0" w:color="auto"/>
              <w:left w:val="single" w:sz="4" w:space="0" w:color="auto"/>
              <w:bottom w:val="single" w:sz="4" w:space="0" w:color="auto"/>
              <w:right w:val="single" w:sz="4" w:space="0" w:color="auto"/>
            </w:tcBorders>
            <w:hideMark/>
          </w:tcPr>
          <w:p w:rsidR="001F4BDF" w:rsidRPr="001A3EC3" w:rsidRDefault="001F4BDF">
            <w:pPr>
              <w:spacing w:line="206" w:lineRule="atLeast"/>
              <w:jc w:val="both"/>
              <w:rPr>
                <w:sz w:val="18"/>
                <w:szCs w:val="18"/>
              </w:rPr>
            </w:pPr>
            <w:bookmarkStart w:id="325" w:name="dst201"/>
            <w:bookmarkEnd w:id="325"/>
            <w:r w:rsidRPr="001A3EC3">
              <w:rPr>
                <w:rStyle w:val="blk"/>
                <w:sz w:val="18"/>
                <w:szCs w:val="18"/>
              </w:rPr>
              <w:t>Размещение парков культуры и отдыха</w:t>
            </w:r>
          </w:p>
        </w:tc>
        <w:tc>
          <w:tcPr>
            <w:tcW w:w="875" w:type="dxa"/>
            <w:tcBorders>
              <w:top w:val="single" w:sz="4" w:space="0" w:color="auto"/>
              <w:left w:val="single" w:sz="4" w:space="0" w:color="auto"/>
              <w:bottom w:val="single" w:sz="4" w:space="0" w:color="auto"/>
              <w:right w:val="single" w:sz="4" w:space="0" w:color="auto"/>
            </w:tcBorders>
            <w:hideMark/>
          </w:tcPr>
          <w:p w:rsidR="001F4BDF" w:rsidRPr="001A3EC3" w:rsidRDefault="001F4BDF">
            <w:pPr>
              <w:jc w:val="both"/>
              <w:rPr>
                <w:sz w:val="18"/>
                <w:szCs w:val="18"/>
              </w:rPr>
            </w:pPr>
            <w:bookmarkStart w:id="326" w:name="dst202"/>
            <w:bookmarkEnd w:id="326"/>
            <w:r w:rsidRPr="001A3EC3">
              <w:rPr>
                <w:rStyle w:val="blk"/>
                <w:sz w:val="18"/>
                <w:szCs w:val="18"/>
              </w:rPr>
              <w:t>3.6.2</w:t>
            </w:r>
          </w:p>
        </w:tc>
        <w:tc>
          <w:tcPr>
            <w:tcW w:w="1830"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не устанавливается</w:t>
            </w:r>
          </w:p>
        </w:tc>
        <w:tc>
          <w:tcPr>
            <w:tcW w:w="1005" w:type="dxa"/>
            <w:gridSpan w:val="2"/>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не устанавливается</w:t>
            </w:r>
          </w:p>
        </w:tc>
      </w:tr>
      <w:tr w:rsidR="001F4BDF" w:rsidRPr="001A3EC3" w:rsidTr="001F4BDF">
        <w:trPr>
          <w:trHeight w:val="2079"/>
        </w:trPr>
        <w:tc>
          <w:tcPr>
            <w:tcW w:w="483"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1.12</w:t>
            </w:r>
          </w:p>
        </w:tc>
        <w:tc>
          <w:tcPr>
            <w:tcW w:w="1593" w:type="dxa"/>
            <w:gridSpan w:val="3"/>
            <w:tcBorders>
              <w:top w:val="single" w:sz="4" w:space="0" w:color="auto"/>
              <w:left w:val="single" w:sz="4" w:space="0" w:color="auto"/>
              <w:bottom w:val="single" w:sz="4" w:space="0" w:color="auto"/>
              <w:right w:val="single" w:sz="4" w:space="0" w:color="auto"/>
            </w:tcBorders>
            <w:hideMark/>
          </w:tcPr>
          <w:p w:rsidR="001F4BDF" w:rsidRPr="001A3EC3" w:rsidRDefault="001F4BDF">
            <w:pPr>
              <w:spacing w:line="206" w:lineRule="atLeast"/>
              <w:jc w:val="both"/>
              <w:rPr>
                <w:rFonts w:cstheme="minorBidi"/>
                <w:sz w:val="18"/>
                <w:szCs w:val="18"/>
                <w:lang w:eastAsia="en-US"/>
              </w:rPr>
            </w:pPr>
            <w:r w:rsidRPr="001A3EC3">
              <w:rPr>
                <w:rStyle w:val="blk"/>
                <w:sz w:val="18"/>
                <w:szCs w:val="18"/>
              </w:rPr>
              <w:t>Религиозное управление и образование</w:t>
            </w:r>
          </w:p>
        </w:tc>
        <w:tc>
          <w:tcPr>
            <w:tcW w:w="3958" w:type="dxa"/>
            <w:tcBorders>
              <w:top w:val="single" w:sz="4" w:space="0" w:color="auto"/>
              <w:left w:val="single" w:sz="4" w:space="0" w:color="auto"/>
              <w:bottom w:val="single" w:sz="4" w:space="0" w:color="auto"/>
              <w:right w:val="single" w:sz="4" w:space="0" w:color="auto"/>
            </w:tcBorders>
            <w:hideMark/>
          </w:tcPr>
          <w:p w:rsidR="001F4BDF" w:rsidRPr="001A3EC3" w:rsidRDefault="001F4BDF">
            <w:pPr>
              <w:spacing w:line="206" w:lineRule="atLeast"/>
              <w:jc w:val="both"/>
              <w:rPr>
                <w:sz w:val="18"/>
                <w:szCs w:val="18"/>
              </w:rPr>
            </w:pPr>
            <w:bookmarkStart w:id="327" w:name="dst211"/>
            <w:bookmarkEnd w:id="327"/>
            <w:r w:rsidRPr="001A3EC3">
              <w:rPr>
                <w:rStyle w:val="blk"/>
                <w:sz w:val="18"/>
                <w:szCs w:val="18"/>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875" w:type="dxa"/>
            <w:tcBorders>
              <w:top w:val="single" w:sz="4" w:space="0" w:color="auto"/>
              <w:left w:val="single" w:sz="4" w:space="0" w:color="auto"/>
              <w:bottom w:val="single" w:sz="4" w:space="0" w:color="auto"/>
              <w:right w:val="single" w:sz="4" w:space="0" w:color="auto"/>
            </w:tcBorders>
            <w:hideMark/>
          </w:tcPr>
          <w:p w:rsidR="001F4BDF" w:rsidRPr="001A3EC3" w:rsidRDefault="001F4BDF">
            <w:pPr>
              <w:jc w:val="both"/>
              <w:rPr>
                <w:sz w:val="18"/>
                <w:szCs w:val="18"/>
              </w:rPr>
            </w:pPr>
            <w:bookmarkStart w:id="328" w:name="dst212"/>
            <w:bookmarkEnd w:id="328"/>
            <w:r w:rsidRPr="001A3EC3">
              <w:rPr>
                <w:rStyle w:val="blk"/>
                <w:sz w:val="18"/>
                <w:szCs w:val="18"/>
              </w:rPr>
              <w:t>3.7.2</w:t>
            </w:r>
          </w:p>
        </w:tc>
        <w:tc>
          <w:tcPr>
            <w:tcW w:w="1830"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vertAlign w:val="superscript"/>
                <w:lang w:eastAsia="en-US"/>
              </w:rPr>
            </w:pPr>
            <w:r w:rsidRPr="001A3EC3">
              <w:rPr>
                <w:rFonts w:ascii="Times New Roman" w:hAnsi="Times New Roman" w:cs="Times New Roman"/>
                <w:sz w:val="18"/>
                <w:szCs w:val="18"/>
                <w:lang w:eastAsia="en-US"/>
              </w:rPr>
              <w:t>мин.- 200 кв</w:t>
            </w:r>
            <w:proofErr w:type="gramStart"/>
            <w:r w:rsidRPr="001A3EC3">
              <w:rPr>
                <w:rFonts w:ascii="Times New Roman" w:hAnsi="Times New Roman" w:cs="Times New Roman"/>
                <w:sz w:val="18"/>
                <w:szCs w:val="18"/>
                <w:lang w:eastAsia="en-US"/>
              </w:rPr>
              <w:t>.м</w:t>
            </w:r>
            <w:proofErr w:type="gramEnd"/>
          </w:p>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макс. – не устанавливается</w:t>
            </w:r>
          </w:p>
        </w:tc>
        <w:tc>
          <w:tcPr>
            <w:tcW w:w="1005" w:type="dxa"/>
            <w:gridSpan w:val="2"/>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60</w:t>
            </w:r>
          </w:p>
        </w:tc>
      </w:tr>
      <w:tr w:rsidR="001F4BDF" w:rsidRPr="001A3EC3" w:rsidTr="001F4BDF">
        <w:trPr>
          <w:trHeight w:val="892"/>
        </w:trPr>
        <w:tc>
          <w:tcPr>
            <w:tcW w:w="483"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lastRenderedPageBreak/>
              <w:t>1.13</w:t>
            </w:r>
          </w:p>
        </w:tc>
        <w:tc>
          <w:tcPr>
            <w:tcW w:w="1593" w:type="dxa"/>
            <w:gridSpan w:val="3"/>
            <w:tcBorders>
              <w:top w:val="single" w:sz="4" w:space="0" w:color="auto"/>
              <w:left w:val="single" w:sz="4" w:space="0" w:color="auto"/>
              <w:bottom w:val="single" w:sz="4" w:space="0" w:color="auto"/>
              <w:right w:val="single" w:sz="4" w:space="0" w:color="auto"/>
            </w:tcBorders>
            <w:hideMark/>
          </w:tcPr>
          <w:p w:rsidR="001F4BDF" w:rsidRPr="001A3EC3" w:rsidRDefault="001F4BDF">
            <w:pPr>
              <w:pStyle w:val="affc"/>
              <w:spacing w:line="256" w:lineRule="auto"/>
              <w:rPr>
                <w:rFonts w:ascii="Times New Roman" w:hAnsi="Times New Roman" w:cs="Times New Roman"/>
                <w:sz w:val="18"/>
                <w:szCs w:val="18"/>
                <w:lang w:eastAsia="en-US"/>
              </w:rPr>
            </w:pPr>
            <w:bookmarkStart w:id="329" w:name="sub_1038"/>
            <w:r w:rsidRPr="001A3EC3">
              <w:rPr>
                <w:rFonts w:ascii="Times New Roman" w:hAnsi="Times New Roman" w:cs="Times New Roman"/>
                <w:sz w:val="18"/>
                <w:szCs w:val="18"/>
                <w:lang w:eastAsia="en-US"/>
              </w:rPr>
              <w:t>Общественное управление</w:t>
            </w:r>
            <w:bookmarkEnd w:id="329"/>
          </w:p>
        </w:tc>
        <w:tc>
          <w:tcPr>
            <w:tcW w:w="3958"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affc"/>
              <w:spacing w:line="256" w:lineRule="auto"/>
              <w:rPr>
                <w:rFonts w:ascii="Times New Roman" w:hAnsi="Times New Roman" w:cs="Times New Roman"/>
                <w:sz w:val="18"/>
                <w:szCs w:val="18"/>
                <w:lang w:eastAsia="en-US"/>
              </w:rPr>
            </w:pPr>
            <w:r w:rsidRPr="001A3EC3">
              <w:rPr>
                <w:rFonts w:ascii="Times New Roman" w:hAnsi="Times New Roman" w:cs="Times New Roman"/>
                <w:sz w:val="18"/>
                <w:szCs w:val="18"/>
                <w:lang w:eastAsia="en-US"/>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20" w:anchor="sub_1381" w:history="1">
              <w:r w:rsidRPr="001A3EC3">
                <w:rPr>
                  <w:rFonts w:ascii="Times New Roman" w:hAnsi="Times New Roman" w:cs="Times New Roman"/>
                  <w:sz w:val="18"/>
                  <w:szCs w:val="18"/>
                  <w:lang w:eastAsia="en-US"/>
                </w:rPr>
                <w:t>кодами 3.8.1-3.8.2</w:t>
              </w:r>
            </w:hyperlink>
          </w:p>
        </w:tc>
        <w:tc>
          <w:tcPr>
            <w:tcW w:w="875"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affc"/>
              <w:spacing w:line="256" w:lineRule="auto"/>
              <w:rPr>
                <w:rFonts w:ascii="Times New Roman" w:hAnsi="Times New Roman" w:cs="Times New Roman"/>
                <w:sz w:val="18"/>
                <w:szCs w:val="18"/>
                <w:lang w:eastAsia="en-US"/>
              </w:rPr>
            </w:pPr>
            <w:r w:rsidRPr="001A3EC3">
              <w:rPr>
                <w:rFonts w:ascii="Times New Roman" w:hAnsi="Times New Roman" w:cs="Times New Roman"/>
                <w:sz w:val="18"/>
                <w:szCs w:val="18"/>
                <w:lang w:eastAsia="en-US"/>
              </w:rPr>
              <w:t>3.8</w:t>
            </w:r>
          </w:p>
        </w:tc>
        <w:tc>
          <w:tcPr>
            <w:tcW w:w="1830"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vertAlign w:val="superscript"/>
                <w:lang w:eastAsia="en-US"/>
              </w:rPr>
            </w:pPr>
            <w:r w:rsidRPr="001A3EC3">
              <w:rPr>
                <w:rFonts w:ascii="Times New Roman" w:hAnsi="Times New Roman" w:cs="Times New Roman"/>
                <w:sz w:val="18"/>
                <w:szCs w:val="18"/>
                <w:lang w:eastAsia="en-US"/>
              </w:rPr>
              <w:t>мин.- 200 кв</w:t>
            </w:r>
            <w:proofErr w:type="gramStart"/>
            <w:r w:rsidRPr="001A3EC3">
              <w:rPr>
                <w:rFonts w:ascii="Times New Roman" w:hAnsi="Times New Roman" w:cs="Times New Roman"/>
                <w:sz w:val="18"/>
                <w:szCs w:val="18"/>
                <w:lang w:eastAsia="en-US"/>
              </w:rPr>
              <w:t>.м</w:t>
            </w:r>
            <w:proofErr w:type="gramEnd"/>
          </w:p>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макс. – не устанавливается</w:t>
            </w:r>
          </w:p>
        </w:tc>
        <w:tc>
          <w:tcPr>
            <w:tcW w:w="1005" w:type="dxa"/>
            <w:gridSpan w:val="2"/>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60</w:t>
            </w:r>
          </w:p>
        </w:tc>
      </w:tr>
      <w:tr w:rsidR="001F4BDF" w:rsidRPr="001A3EC3" w:rsidTr="001F4BDF">
        <w:trPr>
          <w:trHeight w:val="892"/>
        </w:trPr>
        <w:tc>
          <w:tcPr>
            <w:tcW w:w="483"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1.14</w:t>
            </w:r>
          </w:p>
        </w:tc>
        <w:tc>
          <w:tcPr>
            <w:tcW w:w="1593" w:type="dxa"/>
            <w:gridSpan w:val="3"/>
            <w:tcBorders>
              <w:top w:val="single" w:sz="4" w:space="0" w:color="auto"/>
              <w:left w:val="single" w:sz="4" w:space="0" w:color="auto"/>
              <w:bottom w:val="single" w:sz="4" w:space="0" w:color="auto"/>
              <w:right w:val="single" w:sz="4" w:space="0" w:color="auto"/>
            </w:tcBorders>
            <w:hideMark/>
          </w:tcPr>
          <w:p w:rsidR="001F4BDF" w:rsidRPr="001A3EC3" w:rsidRDefault="001F4BDF">
            <w:pPr>
              <w:spacing w:line="206" w:lineRule="atLeast"/>
              <w:jc w:val="both"/>
              <w:rPr>
                <w:rFonts w:cstheme="minorBidi"/>
                <w:sz w:val="18"/>
                <w:szCs w:val="18"/>
                <w:lang w:eastAsia="en-US"/>
              </w:rPr>
            </w:pPr>
            <w:r w:rsidRPr="001A3EC3">
              <w:rPr>
                <w:rStyle w:val="blk"/>
                <w:sz w:val="18"/>
                <w:szCs w:val="18"/>
              </w:rPr>
              <w:t>Государственное управление</w:t>
            </w:r>
          </w:p>
        </w:tc>
        <w:tc>
          <w:tcPr>
            <w:tcW w:w="3958" w:type="dxa"/>
            <w:tcBorders>
              <w:top w:val="single" w:sz="4" w:space="0" w:color="auto"/>
              <w:left w:val="single" w:sz="4" w:space="0" w:color="auto"/>
              <w:bottom w:val="single" w:sz="4" w:space="0" w:color="auto"/>
              <w:right w:val="single" w:sz="4" w:space="0" w:color="auto"/>
            </w:tcBorders>
            <w:hideMark/>
          </w:tcPr>
          <w:p w:rsidR="001F4BDF" w:rsidRPr="001A3EC3" w:rsidRDefault="001F4BDF">
            <w:pPr>
              <w:spacing w:line="206" w:lineRule="atLeast"/>
              <w:jc w:val="both"/>
              <w:rPr>
                <w:sz w:val="18"/>
                <w:szCs w:val="18"/>
              </w:rPr>
            </w:pPr>
            <w:bookmarkStart w:id="330" w:name="dst215"/>
            <w:bookmarkEnd w:id="330"/>
            <w:r w:rsidRPr="001A3EC3">
              <w:rPr>
                <w:rStyle w:val="blk"/>
                <w:sz w:val="18"/>
                <w:szCs w:val="18"/>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875" w:type="dxa"/>
            <w:tcBorders>
              <w:top w:val="single" w:sz="4" w:space="0" w:color="auto"/>
              <w:left w:val="single" w:sz="4" w:space="0" w:color="auto"/>
              <w:bottom w:val="single" w:sz="4" w:space="0" w:color="auto"/>
              <w:right w:val="single" w:sz="4" w:space="0" w:color="auto"/>
            </w:tcBorders>
            <w:hideMark/>
          </w:tcPr>
          <w:p w:rsidR="001F4BDF" w:rsidRPr="001A3EC3" w:rsidRDefault="001F4BDF">
            <w:pPr>
              <w:jc w:val="both"/>
              <w:rPr>
                <w:sz w:val="18"/>
                <w:szCs w:val="18"/>
              </w:rPr>
            </w:pPr>
            <w:bookmarkStart w:id="331" w:name="dst216"/>
            <w:bookmarkEnd w:id="331"/>
            <w:r w:rsidRPr="001A3EC3">
              <w:rPr>
                <w:rStyle w:val="blk"/>
                <w:sz w:val="18"/>
                <w:szCs w:val="18"/>
              </w:rPr>
              <w:t>3.8.1</w:t>
            </w:r>
          </w:p>
        </w:tc>
        <w:tc>
          <w:tcPr>
            <w:tcW w:w="1830"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vertAlign w:val="superscript"/>
                <w:lang w:eastAsia="en-US"/>
              </w:rPr>
            </w:pPr>
            <w:r w:rsidRPr="001A3EC3">
              <w:rPr>
                <w:rFonts w:ascii="Times New Roman" w:hAnsi="Times New Roman" w:cs="Times New Roman"/>
                <w:sz w:val="18"/>
                <w:szCs w:val="18"/>
                <w:lang w:eastAsia="en-US"/>
              </w:rPr>
              <w:t>мин.- 200 кв</w:t>
            </w:r>
            <w:proofErr w:type="gramStart"/>
            <w:r w:rsidRPr="001A3EC3">
              <w:rPr>
                <w:rFonts w:ascii="Times New Roman" w:hAnsi="Times New Roman" w:cs="Times New Roman"/>
                <w:sz w:val="18"/>
                <w:szCs w:val="18"/>
                <w:lang w:eastAsia="en-US"/>
              </w:rPr>
              <w:t>.м</w:t>
            </w:r>
            <w:proofErr w:type="gramEnd"/>
          </w:p>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макс. – не устанавливается</w:t>
            </w:r>
          </w:p>
        </w:tc>
        <w:tc>
          <w:tcPr>
            <w:tcW w:w="1005" w:type="dxa"/>
            <w:gridSpan w:val="2"/>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60</w:t>
            </w:r>
          </w:p>
        </w:tc>
      </w:tr>
      <w:tr w:rsidR="001F4BDF" w:rsidRPr="001A3EC3" w:rsidTr="001F4BDF">
        <w:trPr>
          <w:trHeight w:val="892"/>
        </w:trPr>
        <w:tc>
          <w:tcPr>
            <w:tcW w:w="483"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1.15</w:t>
            </w:r>
          </w:p>
        </w:tc>
        <w:tc>
          <w:tcPr>
            <w:tcW w:w="1593" w:type="dxa"/>
            <w:gridSpan w:val="3"/>
            <w:tcBorders>
              <w:top w:val="single" w:sz="4" w:space="0" w:color="auto"/>
              <w:left w:val="single" w:sz="4" w:space="0" w:color="auto"/>
              <w:bottom w:val="single" w:sz="4" w:space="0" w:color="auto"/>
              <w:right w:val="single" w:sz="4" w:space="0" w:color="auto"/>
            </w:tcBorders>
            <w:hideMark/>
          </w:tcPr>
          <w:p w:rsidR="001F4BDF" w:rsidRPr="001A3EC3" w:rsidRDefault="001F4BDF">
            <w:pPr>
              <w:spacing w:line="206" w:lineRule="atLeast"/>
              <w:jc w:val="both"/>
              <w:rPr>
                <w:rFonts w:cstheme="minorBidi"/>
                <w:sz w:val="18"/>
                <w:szCs w:val="18"/>
                <w:lang w:eastAsia="en-US"/>
              </w:rPr>
            </w:pPr>
            <w:r w:rsidRPr="001A3EC3">
              <w:rPr>
                <w:rStyle w:val="blk"/>
                <w:sz w:val="18"/>
                <w:szCs w:val="18"/>
              </w:rPr>
              <w:t>Представительская деятельность</w:t>
            </w:r>
          </w:p>
        </w:tc>
        <w:tc>
          <w:tcPr>
            <w:tcW w:w="3958" w:type="dxa"/>
            <w:tcBorders>
              <w:top w:val="single" w:sz="4" w:space="0" w:color="auto"/>
              <w:left w:val="single" w:sz="4" w:space="0" w:color="auto"/>
              <w:bottom w:val="single" w:sz="4" w:space="0" w:color="auto"/>
              <w:right w:val="single" w:sz="4" w:space="0" w:color="auto"/>
            </w:tcBorders>
            <w:hideMark/>
          </w:tcPr>
          <w:p w:rsidR="001F4BDF" w:rsidRPr="001A3EC3" w:rsidRDefault="001F4BDF">
            <w:pPr>
              <w:spacing w:line="206" w:lineRule="atLeast"/>
              <w:jc w:val="both"/>
              <w:rPr>
                <w:sz w:val="18"/>
                <w:szCs w:val="18"/>
              </w:rPr>
            </w:pPr>
            <w:bookmarkStart w:id="332" w:name="dst218"/>
            <w:bookmarkEnd w:id="332"/>
            <w:r w:rsidRPr="001A3EC3">
              <w:rPr>
                <w:rStyle w:val="blk"/>
                <w:sz w:val="18"/>
                <w:szCs w:val="18"/>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875" w:type="dxa"/>
            <w:tcBorders>
              <w:top w:val="single" w:sz="4" w:space="0" w:color="auto"/>
              <w:left w:val="single" w:sz="4" w:space="0" w:color="auto"/>
              <w:bottom w:val="single" w:sz="4" w:space="0" w:color="auto"/>
              <w:right w:val="single" w:sz="4" w:space="0" w:color="auto"/>
            </w:tcBorders>
            <w:hideMark/>
          </w:tcPr>
          <w:p w:rsidR="001F4BDF" w:rsidRPr="001A3EC3" w:rsidRDefault="001F4BDF">
            <w:pPr>
              <w:jc w:val="both"/>
              <w:rPr>
                <w:sz w:val="18"/>
                <w:szCs w:val="18"/>
              </w:rPr>
            </w:pPr>
            <w:bookmarkStart w:id="333" w:name="dst219"/>
            <w:bookmarkEnd w:id="333"/>
            <w:r w:rsidRPr="001A3EC3">
              <w:rPr>
                <w:rStyle w:val="blk"/>
                <w:sz w:val="18"/>
                <w:szCs w:val="18"/>
              </w:rPr>
              <w:t>3.8.2</w:t>
            </w:r>
          </w:p>
        </w:tc>
        <w:tc>
          <w:tcPr>
            <w:tcW w:w="1830"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vertAlign w:val="superscript"/>
                <w:lang w:eastAsia="en-US"/>
              </w:rPr>
            </w:pPr>
            <w:r w:rsidRPr="001A3EC3">
              <w:rPr>
                <w:rFonts w:ascii="Times New Roman" w:hAnsi="Times New Roman" w:cs="Times New Roman"/>
                <w:sz w:val="18"/>
                <w:szCs w:val="18"/>
                <w:lang w:eastAsia="en-US"/>
              </w:rPr>
              <w:t>мин.- 200 кв</w:t>
            </w:r>
            <w:proofErr w:type="gramStart"/>
            <w:r w:rsidRPr="001A3EC3">
              <w:rPr>
                <w:rFonts w:ascii="Times New Roman" w:hAnsi="Times New Roman" w:cs="Times New Roman"/>
                <w:sz w:val="18"/>
                <w:szCs w:val="18"/>
                <w:lang w:eastAsia="en-US"/>
              </w:rPr>
              <w:t>.м</w:t>
            </w:r>
            <w:proofErr w:type="gramEnd"/>
          </w:p>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макс. – не устанавливается</w:t>
            </w:r>
          </w:p>
        </w:tc>
        <w:tc>
          <w:tcPr>
            <w:tcW w:w="1005" w:type="dxa"/>
            <w:gridSpan w:val="2"/>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60</w:t>
            </w:r>
          </w:p>
        </w:tc>
      </w:tr>
      <w:tr w:rsidR="001F4BDF" w:rsidRPr="001A3EC3" w:rsidTr="001F4BDF">
        <w:trPr>
          <w:trHeight w:val="892"/>
        </w:trPr>
        <w:tc>
          <w:tcPr>
            <w:tcW w:w="483"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1.16</w:t>
            </w:r>
          </w:p>
        </w:tc>
        <w:tc>
          <w:tcPr>
            <w:tcW w:w="1593" w:type="dxa"/>
            <w:gridSpan w:val="3"/>
            <w:tcBorders>
              <w:top w:val="single" w:sz="4" w:space="0" w:color="auto"/>
              <w:left w:val="single" w:sz="4" w:space="0" w:color="auto"/>
              <w:bottom w:val="single" w:sz="4" w:space="0" w:color="auto"/>
              <w:right w:val="single" w:sz="4" w:space="0" w:color="auto"/>
            </w:tcBorders>
            <w:hideMark/>
          </w:tcPr>
          <w:p w:rsidR="001F4BDF" w:rsidRPr="001A3EC3" w:rsidRDefault="001F4BDF">
            <w:pPr>
              <w:pStyle w:val="affc"/>
              <w:spacing w:line="256" w:lineRule="auto"/>
              <w:rPr>
                <w:rFonts w:ascii="Times New Roman" w:hAnsi="Times New Roman" w:cs="Times New Roman"/>
                <w:sz w:val="18"/>
                <w:szCs w:val="18"/>
                <w:lang w:eastAsia="en-US"/>
              </w:rPr>
            </w:pPr>
            <w:bookmarkStart w:id="334" w:name="sub_103101"/>
            <w:r w:rsidRPr="001A3EC3">
              <w:rPr>
                <w:rFonts w:ascii="Times New Roman" w:hAnsi="Times New Roman" w:cs="Times New Roman"/>
                <w:sz w:val="18"/>
                <w:szCs w:val="18"/>
                <w:lang w:eastAsia="en-US"/>
              </w:rPr>
              <w:t>Амбулаторное ветеринарное обслуживание</w:t>
            </w:r>
            <w:bookmarkEnd w:id="334"/>
          </w:p>
        </w:tc>
        <w:tc>
          <w:tcPr>
            <w:tcW w:w="3958"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affc"/>
              <w:spacing w:line="256" w:lineRule="auto"/>
              <w:rPr>
                <w:rFonts w:ascii="Times New Roman" w:hAnsi="Times New Roman" w:cs="Times New Roman"/>
                <w:sz w:val="18"/>
                <w:szCs w:val="18"/>
                <w:lang w:eastAsia="en-US"/>
              </w:rPr>
            </w:pPr>
            <w:r w:rsidRPr="001A3EC3">
              <w:rPr>
                <w:rFonts w:ascii="Times New Roman" w:hAnsi="Times New Roman" w:cs="Times New Roman"/>
                <w:sz w:val="18"/>
                <w:szCs w:val="18"/>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875"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affc"/>
              <w:spacing w:line="256" w:lineRule="auto"/>
              <w:rPr>
                <w:rFonts w:ascii="Times New Roman" w:hAnsi="Times New Roman" w:cs="Times New Roman"/>
                <w:sz w:val="18"/>
                <w:szCs w:val="18"/>
                <w:lang w:eastAsia="en-US"/>
              </w:rPr>
            </w:pPr>
            <w:r w:rsidRPr="001A3EC3">
              <w:rPr>
                <w:rFonts w:ascii="Times New Roman" w:hAnsi="Times New Roman" w:cs="Times New Roman"/>
                <w:sz w:val="18"/>
                <w:szCs w:val="18"/>
                <w:lang w:eastAsia="en-US"/>
              </w:rPr>
              <w:t>3.10.1</w:t>
            </w:r>
          </w:p>
        </w:tc>
        <w:tc>
          <w:tcPr>
            <w:tcW w:w="1830"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не устанавливается</w:t>
            </w:r>
          </w:p>
        </w:tc>
        <w:tc>
          <w:tcPr>
            <w:tcW w:w="1005" w:type="dxa"/>
            <w:gridSpan w:val="2"/>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60</w:t>
            </w:r>
          </w:p>
        </w:tc>
      </w:tr>
      <w:tr w:rsidR="001F4BDF" w:rsidRPr="001A3EC3" w:rsidTr="001F4BDF">
        <w:trPr>
          <w:trHeight w:val="892"/>
        </w:trPr>
        <w:tc>
          <w:tcPr>
            <w:tcW w:w="483"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1.17</w:t>
            </w:r>
          </w:p>
        </w:tc>
        <w:tc>
          <w:tcPr>
            <w:tcW w:w="1593" w:type="dxa"/>
            <w:gridSpan w:val="3"/>
            <w:tcBorders>
              <w:top w:val="single" w:sz="4" w:space="0" w:color="auto"/>
              <w:left w:val="single" w:sz="4" w:space="0" w:color="auto"/>
              <w:bottom w:val="single" w:sz="4" w:space="0" w:color="auto"/>
              <w:right w:val="single" w:sz="4" w:space="0" w:color="auto"/>
            </w:tcBorders>
            <w:hideMark/>
          </w:tcPr>
          <w:p w:rsidR="001F4BDF" w:rsidRPr="001A3EC3" w:rsidRDefault="001F4BDF">
            <w:pPr>
              <w:spacing w:line="206" w:lineRule="atLeast"/>
              <w:jc w:val="both"/>
              <w:rPr>
                <w:rFonts w:cstheme="minorBidi"/>
                <w:sz w:val="18"/>
                <w:szCs w:val="18"/>
                <w:lang w:eastAsia="en-US"/>
              </w:rPr>
            </w:pPr>
            <w:r w:rsidRPr="001A3EC3">
              <w:rPr>
                <w:rStyle w:val="blk"/>
                <w:sz w:val="18"/>
                <w:szCs w:val="18"/>
              </w:rPr>
              <w:t>Предпринимательство</w:t>
            </w:r>
          </w:p>
        </w:tc>
        <w:tc>
          <w:tcPr>
            <w:tcW w:w="3958" w:type="dxa"/>
            <w:tcBorders>
              <w:top w:val="single" w:sz="4" w:space="0" w:color="auto"/>
              <w:left w:val="single" w:sz="4" w:space="0" w:color="auto"/>
              <w:bottom w:val="single" w:sz="4" w:space="0" w:color="auto"/>
              <w:right w:val="single" w:sz="4" w:space="0" w:color="auto"/>
            </w:tcBorders>
            <w:hideMark/>
          </w:tcPr>
          <w:p w:rsidR="001F4BDF" w:rsidRPr="001A3EC3" w:rsidRDefault="001F4BDF">
            <w:pPr>
              <w:spacing w:line="206" w:lineRule="atLeast"/>
              <w:jc w:val="both"/>
              <w:rPr>
                <w:sz w:val="18"/>
                <w:szCs w:val="18"/>
              </w:rPr>
            </w:pPr>
            <w:bookmarkStart w:id="335" w:name="dst55"/>
            <w:bookmarkEnd w:id="335"/>
            <w:r w:rsidRPr="001A3EC3">
              <w:rPr>
                <w:rStyle w:val="blk"/>
                <w:sz w:val="18"/>
                <w:szCs w:val="18"/>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1F4BDF" w:rsidRPr="001A3EC3" w:rsidRDefault="001F4BDF">
            <w:pPr>
              <w:spacing w:line="206" w:lineRule="atLeast"/>
              <w:jc w:val="both"/>
              <w:rPr>
                <w:sz w:val="18"/>
                <w:szCs w:val="18"/>
              </w:rPr>
            </w:pPr>
            <w:r w:rsidRPr="001A3EC3">
              <w:rPr>
                <w:rStyle w:val="blk"/>
                <w:sz w:val="18"/>
                <w:szCs w:val="18"/>
              </w:rPr>
              <w:t>Содержание данного вида разрешенного использования включает в себя содержание видов разрешенного использования, предусмотренных </w:t>
            </w:r>
            <w:hyperlink r:id="rId21" w:anchor="dst56" w:history="1">
              <w:r w:rsidRPr="001A3EC3">
                <w:rPr>
                  <w:rStyle w:val="blk"/>
                  <w:sz w:val="18"/>
                  <w:szCs w:val="18"/>
                </w:rPr>
                <w:t>кодами 4.1</w:t>
              </w:r>
            </w:hyperlink>
            <w:r w:rsidRPr="001A3EC3">
              <w:rPr>
                <w:rStyle w:val="blk"/>
                <w:sz w:val="18"/>
                <w:szCs w:val="18"/>
              </w:rPr>
              <w:t> - </w:t>
            </w:r>
            <w:hyperlink r:id="rId22" w:anchor="dst69" w:history="1">
              <w:r w:rsidRPr="001A3EC3">
                <w:rPr>
                  <w:rStyle w:val="blk"/>
                  <w:sz w:val="18"/>
                  <w:szCs w:val="18"/>
                </w:rPr>
                <w:t>4.10</w:t>
              </w:r>
            </w:hyperlink>
          </w:p>
        </w:tc>
        <w:tc>
          <w:tcPr>
            <w:tcW w:w="875" w:type="dxa"/>
            <w:tcBorders>
              <w:top w:val="single" w:sz="4" w:space="0" w:color="auto"/>
              <w:left w:val="single" w:sz="4" w:space="0" w:color="auto"/>
              <w:bottom w:val="single" w:sz="4" w:space="0" w:color="auto"/>
              <w:right w:val="single" w:sz="4" w:space="0" w:color="auto"/>
            </w:tcBorders>
            <w:hideMark/>
          </w:tcPr>
          <w:p w:rsidR="001F4BDF" w:rsidRPr="001A3EC3" w:rsidRDefault="001F4BDF">
            <w:pPr>
              <w:jc w:val="both"/>
              <w:rPr>
                <w:sz w:val="18"/>
                <w:szCs w:val="18"/>
              </w:rPr>
            </w:pPr>
            <w:bookmarkStart w:id="336" w:name="dst100134"/>
            <w:bookmarkEnd w:id="336"/>
            <w:r w:rsidRPr="001A3EC3">
              <w:rPr>
                <w:rStyle w:val="blk"/>
                <w:sz w:val="18"/>
                <w:szCs w:val="18"/>
              </w:rPr>
              <w:t>4.0</w:t>
            </w:r>
          </w:p>
        </w:tc>
        <w:tc>
          <w:tcPr>
            <w:tcW w:w="1830"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vertAlign w:val="superscript"/>
                <w:lang w:eastAsia="en-US"/>
              </w:rPr>
            </w:pPr>
            <w:r w:rsidRPr="001A3EC3">
              <w:rPr>
                <w:rFonts w:ascii="Times New Roman" w:hAnsi="Times New Roman" w:cs="Times New Roman"/>
                <w:sz w:val="18"/>
                <w:szCs w:val="18"/>
                <w:lang w:eastAsia="en-US"/>
              </w:rPr>
              <w:t>мин.- 200 кв</w:t>
            </w:r>
            <w:proofErr w:type="gramStart"/>
            <w:r w:rsidRPr="001A3EC3">
              <w:rPr>
                <w:rFonts w:ascii="Times New Roman" w:hAnsi="Times New Roman" w:cs="Times New Roman"/>
                <w:sz w:val="18"/>
                <w:szCs w:val="18"/>
                <w:lang w:eastAsia="en-US"/>
              </w:rPr>
              <w:t>.м</w:t>
            </w:r>
            <w:proofErr w:type="gramEnd"/>
          </w:p>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макс. – не устанавливается</w:t>
            </w:r>
          </w:p>
        </w:tc>
        <w:tc>
          <w:tcPr>
            <w:tcW w:w="1005" w:type="dxa"/>
            <w:gridSpan w:val="2"/>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60</w:t>
            </w:r>
          </w:p>
        </w:tc>
      </w:tr>
      <w:tr w:rsidR="001F4BDF" w:rsidRPr="001A3EC3" w:rsidTr="001F4BDF">
        <w:trPr>
          <w:trHeight w:val="892"/>
        </w:trPr>
        <w:tc>
          <w:tcPr>
            <w:tcW w:w="483"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1.18</w:t>
            </w:r>
          </w:p>
        </w:tc>
        <w:tc>
          <w:tcPr>
            <w:tcW w:w="1593" w:type="dxa"/>
            <w:gridSpan w:val="3"/>
            <w:tcBorders>
              <w:top w:val="single" w:sz="4" w:space="0" w:color="auto"/>
              <w:left w:val="single" w:sz="4" w:space="0" w:color="auto"/>
              <w:bottom w:val="single" w:sz="4" w:space="0" w:color="auto"/>
              <w:right w:val="single" w:sz="4" w:space="0" w:color="auto"/>
            </w:tcBorders>
            <w:hideMark/>
          </w:tcPr>
          <w:p w:rsidR="001F4BDF" w:rsidRPr="001A3EC3" w:rsidRDefault="001F4BDF">
            <w:pPr>
              <w:pStyle w:val="affc"/>
              <w:spacing w:line="256" w:lineRule="auto"/>
              <w:rPr>
                <w:rFonts w:ascii="Times New Roman" w:hAnsi="Times New Roman" w:cs="Times New Roman"/>
                <w:sz w:val="18"/>
                <w:szCs w:val="18"/>
                <w:lang w:eastAsia="en-US"/>
              </w:rPr>
            </w:pPr>
            <w:r w:rsidRPr="001A3EC3">
              <w:rPr>
                <w:rFonts w:ascii="Times New Roman" w:hAnsi="Times New Roman" w:cs="Times New Roman"/>
                <w:sz w:val="18"/>
                <w:szCs w:val="18"/>
                <w:lang w:eastAsia="en-US"/>
              </w:rPr>
              <w:t>Деловое управление</w:t>
            </w:r>
          </w:p>
        </w:tc>
        <w:tc>
          <w:tcPr>
            <w:tcW w:w="3958"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affc"/>
              <w:spacing w:line="256" w:lineRule="auto"/>
              <w:rPr>
                <w:rFonts w:ascii="Times New Roman" w:hAnsi="Times New Roman" w:cs="Times New Roman"/>
                <w:sz w:val="18"/>
                <w:szCs w:val="18"/>
                <w:lang w:eastAsia="en-US"/>
              </w:rPr>
            </w:pPr>
            <w:r w:rsidRPr="001A3EC3">
              <w:rPr>
                <w:rFonts w:ascii="Times New Roman" w:hAnsi="Times New Roman" w:cs="Times New Roman"/>
                <w:sz w:val="18"/>
                <w:szCs w:val="18"/>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75"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affc"/>
              <w:spacing w:line="256" w:lineRule="auto"/>
              <w:rPr>
                <w:rFonts w:ascii="Times New Roman" w:hAnsi="Times New Roman" w:cs="Times New Roman"/>
                <w:sz w:val="18"/>
                <w:szCs w:val="18"/>
                <w:lang w:eastAsia="en-US"/>
              </w:rPr>
            </w:pPr>
            <w:r w:rsidRPr="001A3EC3">
              <w:rPr>
                <w:rFonts w:ascii="Times New Roman" w:hAnsi="Times New Roman" w:cs="Times New Roman"/>
                <w:sz w:val="18"/>
                <w:szCs w:val="18"/>
                <w:lang w:eastAsia="en-US"/>
              </w:rPr>
              <w:t>4.1</w:t>
            </w:r>
          </w:p>
        </w:tc>
        <w:tc>
          <w:tcPr>
            <w:tcW w:w="1830"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vertAlign w:val="superscript"/>
                <w:lang w:eastAsia="en-US"/>
              </w:rPr>
            </w:pPr>
            <w:r w:rsidRPr="001A3EC3">
              <w:rPr>
                <w:rFonts w:ascii="Times New Roman" w:hAnsi="Times New Roman" w:cs="Times New Roman"/>
                <w:sz w:val="18"/>
                <w:szCs w:val="18"/>
                <w:lang w:eastAsia="en-US"/>
              </w:rPr>
              <w:t>мин.- 200 кв</w:t>
            </w:r>
            <w:proofErr w:type="gramStart"/>
            <w:r w:rsidRPr="001A3EC3">
              <w:rPr>
                <w:rFonts w:ascii="Times New Roman" w:hAnsi="Times New Roman" w:cs="Times New Roman"/>
                <w:sz w:val="18"/>
                <w:szCs w:val="18"/>
                <w:lang w:eastAsia="en-US"/>
              </w:rPr>
              <w:t>.м</w:t>
            </w:r>
            <w:proofErr w:type="gramEnd"/>
          </w:p>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макс. – не устанавливается</w:t>
            </w:r>
          </w:p>
        </w:tc>
        <w:tc>
          <w:tcPr>
            <w:tcW w:w="1005" w:type="dxa"/>
            <w:gridSpan w:val="2"/>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60</w:t>
            </w:r>
          </w:p>
        </w:tc>
      </w:tr>
      <w:tr w:rsidR="001F4BDF" w:rsidRPr="001A3EC3" w:rsidTr="001F4BDF">
        <w:trPr>
          <w:trHeight w:val="892"/>
        </w:trPr>
        <w:tc>
          <w:tcPr>
            <w:tcW w:w="483"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1.19</w:t>
            </w:r>
          </w:p>
        </w:tc>
        <w:tc>
          <w:tcPr>
            <w:tcW w:w="1593" w:type="dxa"/>
            <w:gridSpan w:val="3"/>
            <w:tcBorders>
              <w:top w:val="single" w:sz="4" w:space="0" w:color="auto"/>
              <w:left w:val="single" w:sz="4" w:space="0" w:color="auto"/>
              <w:bottom w:val="single" w:sz="4" w:space="0" w:color="auto"/>
              <w:right w:val="single" w:sz="4" w:space="0" w:color="auto"/>
            </w:tcBorders>
            <w:hideMark/>
          </w:tcPr>
          <w:p w:rsidR="001F4BDF" w:rsidRPr="001A3EC3" w:rsidRDefault="001F4BDF">
            <w:pPr>
              <w:pStyle w:val="affc"/>
              <w:spacing w:line="256" w:lineRule="auto"/>
              <w:rPr>
                <w:rFonts w:ascii="Times New Roman" w:hAnsi="Times New Roman" w:cs="Times New Roman"/>
                <w:sz w:val="18"/>
                <w:szCs w:val="18"/>
                <w:lang w:eastAsia="en-US"/>
              </w:rPr>
            </w:pPr>
            <w:bookmarkStart w:id="337" w:name="sub_1042"/>
            <w:proofErr w:type="gramStart"/>
            <w:r w:rsidRPr="001A3EC3">
              <w:rPr>
                <w:rFonts w:ascii="Times New Roman" w:hAnsi="Times New Roman" w:cs="Times New Roman"/>
                <w:sz w:val="18"/>
                <w:szCs w:val="18"/>
                <w:lang w:eastAsia="en-US"/>
              </w:rPr>
              <w:t>Объекты торговли (торговые центры, торгово-развлекательные центры (комплексы)</w:t>
            </w:r>
            <w:bookmarkEnd w:id="337"/>
            <w:proofErr w:type="gramEnd"/>
          </w:p>
        </w:tc>
        <w:tc>
          <w:tcPr>
            <w:tcW w:w="3958"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affc"/>
              <w:spacing w:line="256" w:lineRule="auto"/>
              <w:rPr>
                <w:rFonts w:ascii="Times New Roman" w:hAnsi="Times New Roman" w:cs="Times New Roman"/>
                <w:sz w:val="18"/>
                <w:szCs w:val="18"/>
                <w:lang w:eastAsia="en-US"/>
              </w:rPr>
            </w:pPr>
            <w:r w:rsidRPr="001A3EC3">
              <w:rPr>
                <w:rFonts w:ascii="Times New Roman" w:hAnsi="Times New Roman" w:cs="Times New Roman"/>
                <w:sz w:val="18"/>
                <w:szCs w:val="18"/>
                <w:lang w:eastAsia="en-US"/>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w:t>
            </w:r>
            <w:r w:rsidR="00F52606" w:rsidRPr="00F52606">
              <w:rPr>
                <w:rFonts w:ascii="Times New Roman" w:hAnsi="Times New Roman" w:cs="Times New Roman"/>
                <w:sz w:val="18"/>
                <w:szCs w:val="18"/>
                <w:lang w:eastAsia="en-US"/>
              </w:rPr>
              <w:t>4.8 - 4.8.2;</w:t>
            </w:r>
          </w:p>
          <w:p w:rsidR="001F4BDF" w:rsidRPr="001A3EC3" w:rsidRDefault="001F4BDF">
            <w:pPr>
              <w:pStyle w:val="affc"/>
              <w:spacing w:line="256" w:lineRule="auto"/>
              <w:rPr>
                <w:rFonts w:ascii="Times New Roman" w:hAnsi="Times New Roman" w:cs="Times New Roman"/>
                <w:sz w:val="18"/>
                <w:szCs w:val="18"/>
                <w:lang w:eastAsia="en-US"/>
              </w:rPr>
            </w:pPr>
            <w:r w:rsidRPr="001A3EC3">
              <w:rPr>
                <w:rFonts w:ascii="Times New Roman" w:hAnsi="Times New Roman" w:cs="Times New Roman"/>
                <w:sz w:val="18"/>
                <w:szCs w:val="18"/>
                <w:lang w:eastAsia="en-US"/>
              </w:rPr>
              <w:t>размещение гаражей и (или) стоянок для автомобилей сотрудников и посетителей торгового центра</w:t>
            </w:r>
          </w:p>
        </w:tc>
        <w:tc>
          <w:tcPr>
            <w:tcW w:w="875"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affc"/>
              <w:spacing w:line="256" w:lineRule="auto"/>
              <w:rPr>
                <w:rFonts w:ascii="Times New Roman" w:hAnsi="Times New Roman" w:cs="Times New Roman"/>
                <w:sz w:val="18"/>
                <w:szCs w:val="18"/>
                <w:lang w:eastAsia="en-US"/>
              </w:rPr>
            </w:pPr>
            <w:r w:rsidRPr="001A3EC3">
              <w:rPr>
                <w:rFonts w:ascii="Times New Roman" w:hAnsi="Times New Roman" w:cs="Times New Roman"/>
                <w:sz w:val="18"/>
                <w:szCs w:val="18"/>
                <w:lang w:eastAsia="en-US"/>
              </w:rPr>
              <w:t>4.2</w:t>
            </w:r>
          </w:p>
        </w:tc>
        <w:tc>
          <w:tcPr>
            <w:tcW w:w="1830"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vertAlign w:val="superscript"/>
                <w:lang w:eastAsia="en-US"/>
              </w:rPr>
            </w:pPr>
            <w:r w:rsidRPr="001A3EC3">
              <w:rPr>
                <w:rFonts w:ascii="Times New Roman" w:hAnsi="Times New Roman" w:cs="Times New Roman"/>
                <w:sz w:val="18"/>
                <w:szCs w:val="18"/>
                <w:lang w:eastAsia="en-US"/>
              </w:rPr>
              <w:t>мин.- 10000 кв</w:t>
            </w:r>
            <w:proofErr w:type="gramStart"/>
            <w:r w:rsidRPr="001A3EC3">
              <w:rPr>
                <w:rFonts w:ascii="Times New Roman" w:hAnsi="Times New Roman" w:cs="Times New Roman"/>
                <w:sz w:val="18"/>
                <w:szCs w:val="18"/>
                <w:lang w:eastAsia="en-US"/>
              </w:rPr>
              <w:t>.м</w:t>
            </w:r>
            <w:proofErr w:type="gramEnd"/>
          </w:p>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макс. – не устанавливается</w:t>
            </w:r>
          </w:p>
        </w:tc>
        <w:tc>
          <w:tcPr>
            <w:tcW w:w="1005" w:type="dxa"/>
            <w:gridSpan w:val="2"/>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60</w:t>
            </w:r>
          </w:p>
        </w:tc>
      </w:tr>
      <w:tr w:rsidR="001F4BDF" w:rsidRPr="001A3EC3" w:rsidTr="001F4BDF">
        <w:trPr>
          <w:trHeight w:val="892"/>
        </w:trPr>
        <w:tc>
          <w:tcPr>
            <w:tcW w:w="483"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1.20</w:t>
            </w:r>
          </w:p>
        </w:tc>
        <w:tc>
          <w:tcPr>
            <w:tcW w:w="1593" w:type="dxa"/>
            <w:gridSpan w:val="3"/>
            <w:tcBorders>
              <w:top w:val="single" w:sz="4" w:space="0" w:color="auto"/>
              <w:left w:val="single" w:sz="4" w:space="0" w:color="auto"/>
              <w:bottom w:val="single" w:sz="4" w:space="0" w:color="auto"/>
              <w:right w:val="single" w:sz="4" w:space="0" w:color="auto"/>
            </w:tcBorders>
            <w:hideMark/>
          </w:tcPr>
          <w:p w:rsidR="001F4BDF" w:rsidRPr="001A3EC3" w:rsidRDefault="001F4BDF">
            <w:pPr>
              <w:pStyle w:val="affc"/>
              <w:spacing w:line="256" w:lineRule="auto"/>
              <w:rPr>
                <w:rFonts w:ascii="Times New Roman" w:hAnsi="Times New Roman" w:cs="Times New Roman"/>
                <w:sz w:val="18"/>
                <w:szCs w:val="18"/>
                <w:lang w:eastAsia="en-US"/>
              </w:rPr>
            </w:pPr>
            <w:bookmarkStart w:id="338" w:name="sub_1043"/>
            <w:r w:rsidRPr="001A3EC3">
              <w:rPr>
                <w:rFonts w:ascii="Times New Roman" w:hAnsi="Times New Roman" w:cs="Times New Roman"/>
                <w:sz w:val="18"/>
                <w:szCs w:val="18"/>
                <w:lang w:eastAsia="en-US"/>
              </w:rPr>
              <w:t>Рынки</w:t>
            </w:r>
            <w:bookmarkEnd w:id="338"/>
          </w:p>
        </w:tc>
        <w:tc>
          <w:tcPr>
            <w:tcW w:w="3958"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affc"/>
              <w:spacing w:line="256" w:lineRule="auto"/>
              <w:rPr>
                <w:rFonts w:ascii="Times New Roman" w:hAnsi="Times New Roman" w:cs="Times New Roman"/>
                <w:sz w:val="18"/>
                <w:szCs w:val="18"/>
                <w:lang w:eastAsia="en-US"/>
              </w:rPr>
            </w:pPr>
            <w:r w:rsidRPr="001A3EC3">
              <w:rPr>
                <w:rFonts w:ascii="Times New Roman" w:hAnsi="Times New Roman" w:cs="Times New Roman"/>
                <w:sz w:val="18"/>
                <w:szCs w:val="18"/>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1F4BDF" w:rsidRPr="001A3EC3" w:rsidRDefault="001F4BDF">
            <w:pPr>
              <w:pStyle w:val="affc"/>
              <w:spacing w:line="256" w:lineRule="auto"/>
              <w:rPr>
                <w:rFonts w:ascii="Times New Roman" w:hAnsi="Times New Roman" w:cs="Times New Roman"/>
                <w:sz w:val="18"/>
                <w:szCs w:val="18"/>
                <w:lang w:eastAsia="en-US"/>
              </w:rPr>
            </w:pPr>
            <w:r w:rsidRPr="001A3EC3">
              <w:rPr>
                <w:rFonts w:ascii="Times New Roman" w:hAnsi="Times New Roman" w:cs="Times New Roman"/>
                <w:sz w:val="18"/>
                <w:szCs w:val="18"/>
                <w:lang w:eastAsia="en-US"/>
              </w:rPr>
              <w:t>размещение гаражей и (или) стоянок для автомобилей сотрудников и посетителей рынка</w:t>
            </w:r>
          </w:p>
        </w:tc>
        <w:tc>
          <w:tcPr>
            <w:tcW w:w="875"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affc"/>
              <w:spacing w:line="256" w:lineRule="auto"/>
              <w:rPr>
                <w:rFonts w:ascii="Times New Roman" w:hAnsi="Times New Roman" w:cs="Times New Roman"/>
                <w:sz w:val="18"/>
                <w:szCs w:val="18"/>
                <w:lang w:eastAsia="en-US"/>
              </w:rPr>
            </w:pPr>
            <w:r w:rsidRPr="001A3EC3">
              <w:rPr>
                <w:rFonts w:ascii="Times New Roman" w:hAnsi="Times New Roman" w:cs="Times New Roman"/>
                <w:sz w:val="18"/>
                <w:szCs w:val="18"/>
                <w:lang w:eastAsia="en-US"/>
              </w:rPr>
              <w:t>4.3</w:t>
            </w:r>
          </w:p>
        </w:tc>
        <w:tc>
          <w:tcPr>
            <w:tcW w:w="1830"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vertAlign w:val="superscript"/>
                <w:lang w:eastAsia="en-US"/>
              </w:rPr>
            </w:pPr>
            <w:r w:rsidRPr="001A3EC3">
              <w:rPr>
                <w:rFonts w:ascii="Times New Roman" w:hAnsi="Times New Roman" w:cs="Times New Roman"/>
                <w:sz w:val="18"/>
                <w:szCs w:val="18"/>
                <w:lang w:eastAsia="en-US"/>
              </w:rPr>
              <w:t>мин.- 7000 кв</w:t>
            </w:r>
            <w:proofErr w:type="gramStart"/>
            <w:r w:rsidRPr="001A3EC3">
              <w:rPr>
                <w:rFonts w:ascii="Times New Roman" w:hAnsi="Times New Roman" w:cs="Times New Roman"/>
                <w:sz w:val="18"/>
                <w:szCs w:val="18"/>
                <w:lang w:eastAsia="en-US"/>
              </w:rPr>
              <w:t>.м</w:t>
            </w:r>
            <w:proofErr w:type="gramEnd"/>
          </w:p>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макс. – не устанавливается</w:t>
            </w:r>
          </w:p>
        </w:tc>
        <w:tc>
          <w:tcPr>
            <w:tcW w:w="1005" w:type="dxa"/>
            <w:gridSpan w:val="2"/>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60</w:t>
            </w:r>
          </w:p>
        </w:tc>
      </w:tr>
      <w:tr w:rsidR="001F4BDF" w:rsidRPr="001A3EC3" w:rsidTr="001F4BDF">
        <w:trPr>
          <w:trHeight w:val="892"/>
        </w:trPr>
        <w:tc>
          <w:tcPr>
            <w:tcW w:w="483"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1.21</w:t>
            </w:r>
          </w:p>
        </w:tc>
        <w:tc>
          <w:tcPr>
            <w:tcW w:w="1593" w:type="dxa"/>
            <w:gridSpan w:val="3"/>
            <w:tcBorders>
              <w:top w:val="single" w:sz="4" w:space="0" w:color="auto"/>
              <w:left w:val="single" w:sz="4" w:space="0" w:color="auto"/>
              <w:bottom w:val="single" w:sz="4" w:space="0" w:color="auto"/>
              <w:right w:val="single" w:sz="4" w:space="0" w:color="auto"/>
            </w:tcBorders>
            <w:hideMark/>
          </w:tcPr>
          <w:p w:rsidR="001F4BDF" w:rsidRPr="001A3EC3" w:rsidRDefault="001F4BDF">
            <w:pPr>
              <w:pStyle w:val="affc"/>
              <w:spacing w:line="256" w:lineRule="auto"/>
              <w:rPr>
                <w:rFonts w:ascii="Times New Roman" w:hAnsi="Times New Roman" w:cs="Times New Roman"/>
                <w:sz w:val="18"/>
                <w:szCs w:val="18"/>
                <w:lang w:eastAsia="en-US"/>
              </w:rPr>
            </w:pPr>
            <w:r w:rsidRPr="001A3EC3">
              <w:rPr>
                <w:rFonts w:ascii="Times New Roman" w:hAnsi="Times New Roman" w:cs="Times New Roman"/>
                <w:sz w:val="18"/>
                <w:szCs w:val="18"/>
                <w:lang w:eastAsia="en-US"/>
              </w:rPr>
              <w:t>Магазины</w:t>
            </w:r>
          </w:p>
        </w:tc>
        <w:tc>
          <w:tcPr>
            <w:tcW w:w="3958"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affc"/>
              <w:spacing w:line="256" w:lineRule="auto"/>
              <w:rPr>
                <w:rFonts w:ascii="Times New Roman" w:hAnsi="Times New Roman" w:cs="Times New Roman"/>
                <w:sz w:val="18"/>
                <w:szCs w:val="18"/>
                <w:lang w:eastAsia="en-US"/>
              </w:rPr>
            </w:pPr>
            <w:r w:rsidRPr="001A3EC3">
              <w:rPr>
                <w:rFonts w:ascii="Times New Roman" w:hAnsi="Times New Roman" w:cs="Times New Roman"/>
                <w:sz w:val="18"/>
                <w:szCs w:val="18"/>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75"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affc"/>
              <w:spacing w:line="256" w:lineRule="auto"/>
              <w:rPr>
                <w:rFonts w:ascii="Times New Roman" w:hAnsi="Times New Roman" w:cs="Times New Roman"/>
                <w:sz w:val="18"/>
                <w:szCs w:val="18"/>
                <w:lang w:eastAsia="en-US"/>
              </w:rPr>
            </w:pPr>
            <w:r w:rsidRPr="001A3EC3">
              <w:rPr>
                <w:rFonts w:ascii="Times New Roman" w:hAnsi="Times New Roman" w:cs="Times New Roman"/>
                <w:sz w:val="18"/>
                <w:szCs w:val="18"/>
                <w:lang w:eastAsia="en-US"/>
              </w:rPr>
              <w:t>4.4</w:t>
            </w:r>
          </w:p>
        </w:tc>
        <w:tc>
          <w:tcPr>
            <w:tcW w:w="1830"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vertAlign w:val="superscript"/>
                <w:lang w:eastAsia="en-US"/>
              </w:rPr>
            </w:pPr>
            <w:r w:rsidRPr="001A3EC3">
              <w:rPr>
                <w:rFonts w:ascii="Times New Roman" w:hAnsi="Times New Roman" w:cs="Times New Roman"/>
                <w:sz w:val="18"/>
                <w:szCs w:val="18"/>
                <w:lang w:eastAsia="en-US"/>
              </w:rPr>
              <w:t>мин.- 200 кв</w:t>
            </w:r>
            <w:proofErr w:type="gramStart"/>
            <w:r w:rsidRPr="001A3EC3">
              <w:rPr>
                <w:rFonts w:ascii="Times New Roman" w:hAnsi="Times New Roman" w:cs="Times New Roman"/>
                <w:sz w:val="18"/>
                <w:szCs w:val="18"/>
                <w:lang w:eastAsia="en-US"/>
              </w:rPr>
              <w:t>.м</w:t>
            </w:r>
            <w:proofErr w:type="gramEnd"/>
          </w:p>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макс. – не устанавливается</w:t>
            </w:r>
          </w:p>
        </w:tc>
        <w:tc>
          <w:tcPr>
            <w:tcW w:w="1005" w:type="dxa"/>
            <w:gridSpan w:val="2"/>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60</w:t>
            </w:r>
          </w:p>
        </w:tc>
      </w:tr>
      <w:tr w:rsidR="001F4BDF" w:rsidRPr="001A3EC3" w:rsidTr="001F4BDF">
        <w:trPr>
          <w:trHeight w:val="892"/>
        </w:trPr>
        <w:tc>
          <w:tcPr>
            <w:tcW w:w="483"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lastRenderedPageBreak/>
              <w:t>1.22</w:t>
            </w:r>
          </w:p>
        </w:tc>
        <w:tc>
          <w:tcPr>
            <w:tcW w:w="1593" w:type="dxa"/>
            <w:gridSpan w:val="3"/>
            <w:tcBorders>
              <w:top w:val="single" w:sz="4" w:space="0" w:color="auto"/>
              <w:left w:val="single" w:sz="4" w:space="0" w:color="auto"/>
              <w:bottom w:val="single" w:sz="4" w:space="0" w:color="auto"/>
              <w:right w:val="single" w:sz="4" w:space="0" w:color="auto"/>
            </w:tcBorders>
            <w:hideMark/>
          </w:tcPr>
          <w:p w:rsidR="001F4BDF" w:rsidRPr="001A3EC3" w:rsidRDefault="001F4BDF">
            <w:pPr>
              <w:pStyle w:val="affc"/>
              <w:spacing w:line="256" w:lineRule="auto"/>
              <w:rPr>
                <w:rFonts w:ascii="Times New Roman" w:hAnsi="Times New Roman" w:cs="Times New Roman"/>
                <w:sz w:val="18"/>
                <w:szCs w:val="18"/>
                <w:lang w:eastAsia="en-US"/>
              </w:rPr>
            </w:pPr>
            <w:bookmarkStart w:id="339" w:name="sub_1045"/>
            <w:r w:rsidRPr="001A3EC3">
              <w:rPr>
                <w:rFonts w:ascii="Times New Roman" w:hAnsi="Times New Roman" w:cs="Times New Roman"/>
                <w:sz w:val="18"/>
                <w:szCs w:val="18"/>
                <w:lang w:eastAsia="en-US"/>
              </w:rPr>
              <w:t>Банковская и страховая деятельность</w:t>
            </w:r>
            <w:bookmarkEnd w:id="339"/>
          </w:p>
        </w:tc>
        <w:tc>
          <w:tcPr>
            <w:tcW w:w="3958"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affc"/>
              <w:spacing w:line="256" w:lineRule="auto"/>
              <w:rPr>
                <w:rFonts w:ascii="Times New Roman" w:hAnsi="Times New Roman" w:cs="Times New Roman"/>
                <w:sz w:val="18"/>
                <w:szCs w:val="18"/>
                <w:lang w:eastAsia="en-US"/>
              </w:rPr>
            </w:pPr>
            <w:r w:rsidRPr="001A3EC3">
              <w:rPr>
                <w:rFonts w:ascii="Times New Roman" w:hAnsi="Times New Roman" w:cs="Times New Roman"/>
                <w:sz w:val="18"/>
                <w:szCs w:val="18"/>
                <w:lang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75"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affc"/>
              <w:spacing w:line="256" w:lineRule="auto"/>
              <w:rPr>
                <w:rFonts w:ascii="Times New Roman" w:hAnsi="Times New Roman" w:cs="Times New Roman"/>
                <w:sz w:val="18"/>
                <w:szCs w:val="18"/>
                <w:lang w:eastAsia="en-US"/>
              </w:rPr>
            </w:pPr>
            <w:r w:rsidRPr="001A3EC3">
              <w:rPr>
                <w:rFonts w:ascii="Times New Roman" w:hAnsi="Times New Roman" w:cs="Times New Roman"/>
                <w:sz w:val="18"/>
                <w:szCs w:val="18"/>
                <w:lang w:eastAsia="en-US"/>
              </w:rPr>
              <w:t>4.5</w:t>
            </w:r>
          </w:p>
        </w:tc>
        <w:tc>
          <w:tcPr>
            <w:tcW w:w="1830"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vertAlign w:val="superscript"/>
                <w:lang w:eastAsia="en-US"/>
              </w:rPr>
            </w:pPr>
            <w:r w:rsidRPr="001A3EC3">
              <w:rPr>
                <w:rFonts w:ascii="Times New Roman" w:hAnsi="Times New Roman" w:cs="Times New Roman"/>
                <w:sz w:val="18"/>
                <w:szCs w:val="18"/>
                <w:lang w:eastAsia="en-US"/>
              </w:rPr>
              <w:t>мин.- 200 кв</w:t>
            </w:r>
            <w:proofErr w:type="gramStart"/>
            <w:r w:rsidRPr="001A3EC3">
              <w:rPr>
                <w:rFonts w:ascii="Times New Roman" w:hAnsi="Times New Roman" w:cs="Times New Roman"/>
                <w:sz w:val="18"/>
                <w:szCs w:val="18"/>
                <w:lang w:eastAsia="en-US"/>
              </w:rPr>
              <w:t>.м</w:t>
            </w:r>
            <w:proofErr w:type="gramEnd"/>
          </w:p>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макс. – не устанавливается</w:t>
            </w:r>
          </w:p>
        </w:tc>
        <w:tc>
          <w:tcPr>
            <w:tcW w:w="1005" w:type="dxa"/>
            <w:gridSpan w:val="2"/>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60</w:t>
            </w:r>
          </w:p>
        </w:tc>
      </w:tr>
      <w:tr w:rsidR="001F4BDF" w:rsidRPr="001A3EC3" w:rsidTr="001F4BDF">
        <w:trPr>
          <w:trHeight w:val="892"/>
        </w:trPr>
        <w:tc>
          <w:tcPr>
            <w:tcW w:w="483"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1.23</w:t>
            </w:r>
          </w:p>
        </w:tc>
        <w:tc>
          <w:tcPr>
            <w:tcW w:w="1593" w:type="dxa"/>
            <w:gridSpan w:val="3"/>
            <w:tcBorders>
              <w:top w:val="single" w:sz="4" w:space="0" w:color="auto"/>
              <w:left w:val="single" w:sz="4" w:space="0" w:color="auto"/>
              <w:bottom w:val="single" w:sz="4" w:space="0" w:color="auto"/>
              <w:right w:val="single" w:sz="4" w:space="0" w:color="auto"/>
            </w:tcBorders>
            <w:hideMark/>
          </w:tcPr>
          <w:p w:rsidR="001F4BDF" w:rsidRPr="001A3EC3" w:rsidRDefault="001F4BDF">
            <w:pPr>
              <w:pStyle w:val="affc"/>
              <w:spacing w:line="256" w:lineRule="auto"/>
              <w:rPr>
                <w:rFonts w:ascii="Times New Roman" w:hAnsi="Times New Roman" w:cs="Times New Roman"/>
                <w:sz w:val="18"/>
                <w:szCs w:val="18"/>
                <w:lang w:eastAsia="en-US"/>
              </w:rPr>
            </w:pPr>
            <w:bookmarkStart w:id="340" w:name="sub_1046"/>
            <w:r w:rsidRPr="001A3EC3">
              <w:rPr>
                <w:rFonts w:ascii="Times New Roman" w:hAnsi="Times New Roman" w:cs="Times New Roman"/>
                <w:sz w:val="18"/>
                <w:szCs w:val="18"/>
                <w:lang w:eastAsia="en-US"/>
              </w:rPr>
              <w:t>Общественное питание</w:t>
            </w:r>
            <w:bookmarkEnd w:id="340"/>
          </w:p>
        </w:tc>
        <w:tc>
          <w:tcPr>
            <w:tcW w:w="3958"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affc"/>
              <w:spacing w:line="256" w:lineRule="auto"/>
              <w:rPr>
                <w:rFonts w:ascii="Times New Roman" w:hAnsi="Times New Roman" w:cs="Times New Roman"/>
                <w:sz w:val="18"/>
                <w:szCs w:val="18"/>
                <w:lang w:eastAsia="en-US"/>
              </w:rPr>
            </w:pPr>
            <w:r w:rsidRPr="001A3EC3">
              <w:rPr>
                <w:rFonts w:ascii="Times New Roman" w:hAnsi="Times New Roman" w:cs="Times New Roman"/>
                <w:sz w:val="18"/>
                <w:szCs w:val="18"/>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75"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affc"/>
              <w:spacing w:line="256" w:lineRule="auto"/>
              <w:rPr>
                <w:rFonts w:ascii="Times New Roman" w:hAnsi="Times New Roman" w:cs="Times New Roman"/>
                <w:sz w:val="18"/>
                <w:szCs w:val="18"/>
                <w:lang w:eastAsia="en-US"/>
              </w:rPr>
            </w:pPr>
            <w:r w:rsidRPr="001A3EC3">
              <w:rPr>
                <w:rFonts w:ascii="Times New Roman" w:hAnsi="Times New Roman" w:cs="Times New Roman"/>
                <w:sz w:val="18"/>
                <w:szCs w:val="18"/>
                <w:lang w:eastAsia="en-US"/>
              </w:rPr>
              <w:t>4.6</w:t>
            </w:r>
          </w:p>
        </w:tc>
        <w:tc>
          <w:tcPr>
            <w:tcW w:w="1830"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vertAlign w:val="superscript"/>
                <w:lang w:eastAsia="en-US"/>
              </w:rPr>
            </w:pPr>
            <w:r w:rsidRPr="001A3EC3">
              <w:rPr>
                <w:rFonts w:ascii="Times New Roman" w:hAnsi="Times New Roman" w:cs="Times New Roman"/>
                <w:sz w:val="18"/>
                <w:szCs w:val="18"/>
                <w:lang w:eastAsia="en-US"/>
              </w:rPr>
              <w:t>мин.- 200 кв</w:t>
            </w:r>
            <w:proofErr w:type="gramStart"/>
            <w:r w:rsidRPr="001A3EC3">
              <w:rPr>
                <w:rFonts w:ascii="Times New Roman" w:hAnsi="Times New Roman" w:cs="Times New Roman"/>
                <w:sz w:val="18"/>
                <w:szCs w:val="18"/>
                <w:lang w:eastAsia="en-US"/>
              </w:rPr>
              <w:t>.м</w:t>
            </w:r>
            <w:proofErr w:type="gramEnd"/>
          </w:p>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макс. – не устанавливается</w:t>
            </w:r>
          </w:p>
        </w:tc>
        <w:tc>
          <w:tcPr>
            <w:tcW w:w="1005" w:type="dxa"/>
            <w:gridSpan w:val="2"/>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60</w:t>
            </w:r>
          </w:p>
        </w:tc>
      </w:tr>
      <w:tr w:rsidR="001F4BDF" w:rsidRPr="001A3EC3" w:rsidTr="001F4BDF">
        <w:trPr>
          <w:trHeight w:val="892"/>
        </w:trPr>
        <w:tc>
          <w:tcPr>
            <w:tcW w:w="483"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1.24</w:t>
            </w:r>
          </w:p>
        </w:tc>
        <w:tc>
          <w:tcPr>
            <w:tcW w:w="1593" w:type="dxa"/>
            <w:gridSpan w:val="3"/>
            <w:tcBorders>
              <w:top w:val="single" w:sz="4" w:space="0" w:color="auto"/>
              <w:left w:val="single" w:sz="4" w:space="0" w:color="auto"/>
              <w:bottom w:val="single" w:sz="4" w:space="0" w:color="auto"/>
              <w:right w:val="single" w:sz="4" w:space="0" w:color="auto"/>
            </w:tcBorders>
            <w:hideMark/>
          </w:tcPr>
          <w:p w:rsidR="001F4BDF" w:rsidRPr="001A3EC3" w:rsidRDefault="001F4BDF">
            <w:pPr>
              <w:pStyle w:val="affc"/>
              <w:spacing w:line="256" w:lineRule="auto"/>
              <w:rPr>
                <w:rFonts w:ascii="Times New Roman" w:hAnsi="Times New Roman" w:cs="Times New Roman"/>
                <w:sz w:val="18"/>
                <w:szCs w:val="18"/>
                <w:lang w:eastAsia="en-US"/>
              </w:rPr>
            </w:pPr>
            <w:r w:rsidRPr="001A3EC3">
              <w:rPr>
                <w:rFonts w:ascii="Times New Roman" w:hAnsi="Times New Roman" w:cs="Times New Roman"/>
                <w:sz w:val="18"/>
                <w:szCs w:val="18"/>
                <w:lang w:eastAsia="en-US"/>
              </w:rPr>
              <w:t>Гостиничное обслуживание</w:t>
            </w:r>
          </w:p>
        </w:tc>
        <w:tc>
          <w:tcPr>
            <w:tcW w:w="3958"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affc"/>
              <w:spacing w:line="256" w:lineRule="auto"/>
              <w:rPr>
                <w:rFonts w:ascii="Times New Roman" w:hAnsi="Times New Roman" w:cs="Times New Roman"/>
                <w:sz w:val="18"/>
                <w:szCs w:val="18"/>
                <w:lang w:eastAsia="en-US"/>
              </w:rPr>
            </w:pPr>
            <w:r w:rsidRPr="001A3EC3">
              <w:rPr>
                <w:rFonts w:ascii="Times New Roman" w:hAnsi="Times New Roman" w:cs="Times New Roman"/>
                <w:sz w:val="18"/>
                <w:szCs w:val="18"/>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75"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affc"/>
              <w:spacing w:line="256" w:lineRule="auto"/>
              <w:rPr>
                <w:rFonts w:ascii="Times New Roman" w:hAnsi="Times New Roman" w:cs="Times New Roman"/>
                <w:sz w:val="18"/>
                <w:szCs w:val="18"/>
                <w:lang w:eastAsia="en-US"/>
              </w:rPr>
            </w:pPr>
            <w:r w:rsidRPr="001A3EC3">
              <w:rPr>
                <w:rFonts w:ascii="Times New Roman" w:hAnsi="Times New Roman" w:cs="Times New Roman"/>
                <w:sz w:val="18"/>
                <w:szCs w:val="18"/>
                <w:lang w:eastAsia="en-US"/>
              </w:rPr>
              <w:t>4.7</w:t>
            </w:r>
          </w:p>
        </w:tc>
        <w:tc>
          <w:tcPr>
            <w:tcW w:w="1830"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vertAlign w:val="superscript"/>
                <w:lang w:eastAsia="en-US"/>
              </w:rPr>
            </w:pPr>
            <w:r w:rsidRPr="001A3EC3">
              <w:rPr>
                <w:rFonts w:ascii="Times New Roman" w:hAnsi="Times New Roman" w:cs="Times New Roman"/>
                <w:sz w:val="18"/>
                <w:szCs w:val="18"/>
                <w:lang w:eastAsia="en-US"/>
              </w:rPr>
              <w:t>мин.- 14000 кв</w:t>
            </w:r>
            <w:proofErr w:type="gramStart"/>
            <w:r w:rsidRPr="001A3EC3">
              <w:rPr>
                <w:rFonts w:ascii="Times New Roman" w:hAnsi="Times New Roman" w:cs="Times New Roman"/>
                <w:sz w:val="18"/>
                <w:szCs w:val="18"/>
                <w:lang w:eastAsia="en-US"/>
              </w:rPr>
              <w:t>.м</w:t>
            </w:r>
            <w:proofErr w:type="gramEnd"/>
          </w:p>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макс. – не устанавливается</w:t>
            </w:r>
          </w:p>
        </w:tc>
        <w:tc>
          <w:tcPr>
            <w:tcW w:w="1005" w:type="dxa"/>
            <w:gridSpan w:val="2"/>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60</w:t>
            </w:r>
          </w:p>
        </w:tc>
      </w:tr>
      <w:tr w:rsidR="001F4BDF" w:rsidRPr="001A3EC3" w:rsidTr="001F4BDF">
        <w:trPr>
          <w:trHeight w:val="892"/>
        </w:trPr>
        <w:tc>
          <w:tcPr>
            <w:tcW w:w="483"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1.25</w:t>
            </w:r>
          </w:p>
        </w:tc>
        <w:tc>
          <w:tcPr>
            <w:tcW w:w="1593" w:type="dxa"/>
            <w:gridSpan w:val="3"/>
            <w:tcBorders>
              <w:top w:val="single" w:sz="4" w:space="0" w:color="auto"/>
              <w:left w:val="single" w:sz="4" w:space="0" w:color="auto"/>
              <w:bottom w:val="single" w:sz="4" w:space="0" w:color="auto"/>
              <w:right w:val="single" w:sz="4" w:space="0" w:color="auto"/>
            </w:tcBorders>
            <w:hideMark/>
          </w:tcPr>
          <w:p w:rsidR="001F4BDF" w:rsidRPr="001A3EC3" w:rsidRDefault="001F4BDF">
            <w:pPr>
              <w:pStyle w:val="affd"/>
              <w:spacing w:line="256" w:lineRule="auto"/>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Развлекательные мероприятия</w:t>
            </w:r>
          </w:p>
        </w:tc>
        <w:tc>
          <w:tcPr>
            <w:tcW w:w="3958"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affc"/>
              <w:spacing w:line="256" w:lineRule="auto"/>
              <w:rPr>
                <w:rFonts w:ascii="Times New Roman" w:hAnsi="Times New Roman" w:cs="Times New Roman"/>
                <w:sz w:val="18"/>
                <w:szCs w:val="18"/>
                <w:lang w:eastAsia="en-US"/>
              </w:rPr>
            </w:pPr>
            <w:r w:rsidRPr="001A3EC3">
              <w:rPr>
                <w:rFonts w:ascii="Times New Roman" w:hAnsi="Times New Roman" w:cs="Times New Roman"/>
                <w:sz w:val="18"/>
                <w:szCs w:val="18"/>
                <w:lang w:eastAsia="en-US"/>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875"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affc"/>
              <w:spacing w:line="256" w:lineRule="auto"/>
              <w:rPr>
                <w:rFonts w:ascii="Times New Roman" w:hAnsi="Times New Roman" w:cs="Times New Roman"/>
                <w:sz w:val="18"/>
                <w:szCs w:val="18"/>
                <w:lang w:eastAsia="en-US"/>
              </w:rPr>
            </w:pPr>
            <w:r w:rsidRPr="001A3EC3">
              <w:rPr>
                <w:rFonts w:ascii="Times New Roman" w:hAnsi="Times New Roman" w:cs="Times New Roman"/>
                <w:sz w:val="18"/>
                <w:szCs w:val="18"/>
                <w:lang w:eastAsia="en-US"/>
              </w:rPr>
              <w:t>4.8.1</w:t>
            </w:r>
          </w:p>
        </w:tc>
        <w:tc>
          <w:tcPr>
            <w:tcW w:w="1830"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не устанавливается</w:t>
            </w:r>
          </w:p>
        </w:tc>
        <w:tc>
          <w:tcPr>
            <w:tcW w:w="1005" w:type="dxa"/>
            <w:gridSpan w:val="2"/>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не устанавливается</w:t>
            </w:r>
          </w:p>
        </w:tc>
      </w:tr>
      <w:tr w:rsidR="001F4BDF" w:rsidRPr="001A3EC3" w:rsidTr="001F4BDF">
        <w:trPr>
          <w:trHeight w:val="892"/>
        </w:trPr>
        <w:tc>
          <w:tcPr>
            <w:tcW w:w="483"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1.26</w:t>
            </w:r>
          </w:p>
        </w:tc>
        <w:tc>
          <w:tcPr>
            <w:tcW w:w="1593" w:type="dxa"/>
            <w:gridSpan w:val="3"/>
            <w:tcBorders>
              <w:top w:val="single" w:sz="4" w:space="0" w:color="auto"/>
              <w:left w:val="single" w:sz="4" w:space="0" w:color="auto"/>
              <w:bottom w:val="single" w:sz="4" w:space="0" w:color="auto"/>
              <w:right w:val="single" w:sz="4" w:space="0" w:color="auto"/>
            </w:tcBorders>
            <w:hideMark/>
          </w:tcPr>
          <w:p w:rsidR="001F4BDF" w:rsidRPr="001A3EC3" w:rsidRDefault="001F4BDF">
            <w:pPr>
              <w:pStyle w:val="affc"/>
              <w:spacing w:line="256" w:lineRule="auto"/>
              <w:rPr>
                <w:rFonts w:ascii="Times New Roman" w:hAnsi="Times New Roman" w:cs="Times New Roman"/>
                <w:sz w:val="18"/>
                <w:szCs w:val="18"/>
                <w:lang w:eastAsia="en-US"/>
              </w:rPr>
            </w:pPr>
            <w:bookmarkStart w:id="341" w:name="sub_10410"/>
            <w:r w:rsidRPr="001A3EC3">
              <w:rPr>
                <w:rFonts w:ascii="Times New Roman" w:hAnsi="Times New Roman" w:cs="Times New Roman"/>
                <w:sz w:val="18"/>
                <w:szCs w:val="18"/>
                <w:lang w:eastAsia="en-US"/>
              </w:rPr>
              <w:t>Выставочно-ярмарочная деятельность</w:t>
            </w:r>
            <w:bookmarkEnd w:id="341"/>
          </w:p>
        </w:tc>
        <w:tc>
          <w:tcPr>
            <w:tcW w:w="3958"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affc"/>
              <w:spacing w:line="256" w:lineRule="auto"/>
              <w:rPr>
                <w:rFonts w:ascii="Times New Roman" w:hAnsi="Times New Roman" w:cs="Times New Roman"/>
                <w:sz w:val="18"/>
                <w:szCs w:val="18"/>
                <w:lang w:eastAsia="en-US"/>
              </w:rPr>
            </w:pPr>
            <w:r w:rsidRPr="001A3EC3">
              <w:rPr>
                <w:rFonts w:ascii="Times New Roman" w:hAnsi="Times New Roman" w:cs="Times New Roman"/>
                <w:sz w:val="18"/>
                <w:szCs w:val="18"/>
                <w:lang w:eastAsia="en-US"/>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1A3EC3">
              <w:rPr>
                <w:rFonts w:ascii="Times New Roman" w:hAnsi="Times New Roman" w:cs="Times New Roman"/>
                <w:sz w:val="18"/>
                <w:szCs w:val="18"/>
                <w:lang w:eastAsia="en-US"/>
              </w:rPr>
              <w:t>конгрессной</w:t>
            </w:r>
            <w:proofErr w:type="spellEnd"/>
            <w:r w:rsidRPr="001A3EC3">
              <w:rPr>
                <w:rFonts w:ascii="Times New Roman" w:hAnsi="Times New Roman" w:cs="Times New Roman"/>
                <w:sz w:val="18"/>
                <w:szCs w:val="18"/>
                <w:lang w:eastAsia="en-US"/>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75"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affc"/>
              <w:spacing w:line="256" w:lineRule="auto"/>
              <w:rPr>
                <w:rFonts w:ascii="Times New Roman" w:hAnsi="Times New Roman" w:cs="Times New Roman"/>
                <w:sz w:val="18"/>
                <w:szCs w:val="18"/>
                <w:lang w:eastAsia="en-US"/>
              </w:rPr>
            </w:pPr>
            <w:r w:rsidRPr="001A3EC3">
              <w:rPr>
                <w:rFonts w:ascii="Times New Roman" w:hAnsi="Times New Roman" w:cs="Times New Roman"/>
                <w:sz w:val="18"/>
                <w:szCs w:val="18"/>
                <w:lang w:eastAsia="en-US"/>
              </w:rPr>
              <w:t>4.10</w:t>
            </w:r>
          </w:p>
        </w:tc>
        <w:tc>
          <w:tcPr>
            <w:tcW w:w="1830"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не устанавливается</w:t>
            </w:r>
          </w:p>
        </w:tc>
        <w:tc>
          <w:tcPr>
            <w:tcW w:w="1005" w:type="dxa"/>
            <w:gridSpan w:val="2"/>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не устанавливается</w:t>
            </w:r>
          </w:p>
        </w:tc>
      </w:tr>
      <w:tr w:rsidR="001F4BDF" w:rsidRPr="001A3EC3" w:rsidTr="001F4BDF">
        <w:trPr>
          <w:trHeight w:val="892"/>
        </w:trPr>
        <w:tc>
          <w:tcPr>
            <w:tcW w:w="483"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1.27</w:t>
            </w:r>
          </w:p>
        </w:tc>
        <w:tc>
          <w:tcPr>
            <w:tcW w:w="1593" w:type="dxa"/>
            <w:gridSpan w:val="3"/>
            <w:tcBorders>
              <w:top w:val="single" w:sz="4" w:space="0" w:color="auto"/>
              <w:left w:val="single" w:sz="4" w:space="0" w:color="auto"/>
              <w:bottom w:val="single" w:sz="4" w:space="0" w:color="auto"/>
              <w:right w:val="single" w:sz="4" w:space="0" w:color="auto"/>
            </w:tcBorders>
            <w:hideMark/>
          </w:tcPr>
          <w:p w:rsidR="001F4BDF" w:rsidRPr="001A3EC3" w:rsidRDefault="001F4BDF">
            <w:pPr>
              <w:pStyle w:val="affc"/>
              <w:spacing w:line="256" w:lineRule="auto"/>
              <w:rPr>
                <w:rFonts w:ascii="Times New Roman" w:hAnsi="Times New Roman" w:cs="Times New Roman"/>
                <w:sz w:val="18"/>
                <w:szCs w:val="18"/>
                <w:lang w:eastAsia="en-US"/>
              </w:rPr>
            </w:pPr>
            <w:r w:rsidRPr="001A3EC3">
              <w:rPr>
                <w:rFonts w:ascii="Times New Roman" w:hAnsi="Times New Roman" w:cs="Times New Roman"/>
                <w:sz w:val="18"/>
                <w:szCs w:val="18"/>
                <w:lang w:eastAsia="en-US"/>
              </w:rPr>
              <w:t>Земельные участки (территории) общего пользования</w:t>
            </w:r>
          </w:p>
        </w:tc>
        <w:tc>
          <w:tcPr>
            <w:tcW w:w="3958"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affc"/>
              <w:spacing w:line="256" w:lineRule="auto"/>
              <w:rPr>
                <w:rFonts w:ascii="Times New Roman" w:hAnsi="Times New Roman" w:cs="Times New Roman"/>
                <w:sz w:val="18"/>
                <w:szCs w:val="18"/>
                <w:lang w:eastAsia="en-US"/>
              </w:rPr>
            </w:pPr>
            <w:r w:rsidRPr="001A3EC3">
              <w:rPr>
                <w:rFonts w:ascii="Times New Roman" w:hAnsi="Times New Roman" w:cs="Times New Roman"/>
                <w:sz w:val="18"/>
                <w:szCs w:val="18"/>
                <w:lang w:eastAsia="en-US"/>
              </w:rPr>
              <w:t>Земельные участки общего пользования.</w:t>
            </w:r>
          </w:p>
          <w:p w:rsidR="001F4BDF" w:rsidRPr="001A3EC3" w:rsidRDefault="001F4BDF">
            <w:pPr>
              <w:pStyle w:val="affc"/>
              <w:spacing w:line="256" w:lineRule="auto"/>
              <w:rPr>
                <w:rFonts w:ascii="Times New Roman" w:hAnsi="Times New Roman" w:cs="Times New Roman"/>
                <w:sz w:val="18"/>
                <w:szCs w:val="18"/>
                <w:lang w:eastAsia="en-US"/>
              </w:rPr>
            </w:pPr>
            <w:r w:rsidRPr="001A3EC3">
              <w:rPr>
                <w:rFonts w:ascii="Times New Roman" w:hAnsi="Times New Roman" w:cs="Times New Roman"/>
                <w:sz w:val="18"/>
                <w:szCs w:val="18"/>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23" w:anchor="sub_11201" w:history="1">
              <w:r w:rsidRPr="001A3EC3">
                <w:rPr>
                  <w:rFonts w:ascii="Times New Roman" w:hAnsi="Times New Roman" w:cs="Times New Roman"/>
                  <w:sz w:val="18"/>
                  <w:szCs w:val="18"/>
                  <w:lang w:eastAsia="en-US"/>
                </w:rPr>
                <w:t>кодами 12.0.1 - 12.0.2</w:t>
              </w:r>
            </w:hyperlink>
          </w:p>
        </w:tc>
        <w:tc>
          <w:tcPr>
            <w:tcW w:w="875"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affc"/>
              <w:spacing w:line="256" w:lineRule="auto"/>
              <w:rPr>
                <w:rFonts w:ascii="Times New Roman" w:hAnsi="Times New Roman" w:cs="Times New Roman"/>
                <w:sz w:val="18"/>
                <w:szCs w:val="18"/>
                <w:lang w:eastAsia="en-US"/>
              </w:rPr>
            </w:pPr>
            <w:r w:rsidRPr="001A3EC3">
              <w:rPr>
                <w:rFonts w:ascii="Times New Roman" w:hAnsi="Times New Roman" w:cs="Times New Roman"/>
                <w:sz w:val="18"/>
                <w:szCs w:val="18"/>
                <w:lang w:eastAsia="en-US"/>
              </w:rPr>
              <w:t>12.0</w:t>
            </w:r>
          </w:p>
        </w:tc>
        <w:tc>
          <w:tcPr>
            <w:tcW w:w="1830"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не устанавливается</w:t>
            </w:r>
          </w:p>
        </w:tc>
        <w:tc>
          <w:tcPr>
            <w:tcW w:w="1005" w:type="dxa"/>
            <w:gridSpan w:val="2"/>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не устанавливается</w:t>
            </w:r>
          </w:p>
        </w:tc>
      </w:tr>
      <w:tr w:rsidR="001F4BDF" w:rsidRPr="001A3EC3" w:rsidTr="005D7D02">
        <w:trPr>
          <w:trHeight w:val="2450"/>
        </w:trPr>
        <w:tc>
          <w:tcPr>
            <w:tcW w:w="483"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1.28</w:t>
            </w:r>
          </w:p>
        </w:tc>
        <w:tc>
          <w:tcPr>
            <w:tcW w:w="1593" w:type="dxa"/>
            <w:gridSpan w:val="3"/>
            <w:tcBorders>
              <w:top w:val="single" w:sz="4" w:space="0" w:color="auto"/>
              <w:left w:val="single" w:sz="4" w:space="0" w:color="auto"/>
              <w:bottom w:val="single" w:sz="4" w:space="0" w:color="auto"/>
              <w:right w:val="single" w:sz="4" w:space="0" w:color="auto"/>
            </w:tcBorders>
            <w:hideMark/>
          </w:tcPr>
          <w:p w:rsidR="001F4BDF" w:rsidRPr="001A3EC3" w:rsidRDefault="001F4BDF">
            <w:pPr>
              <w:spacing w:line="206" w:lineRule="atLeast"/>
              <w:jc w:val="both"/>
              <w:rPr>
                <w:rFonts w:cstheme="minorBidi"/>
                <w:sz w:val="18"/>
                <w:szCs w:val="18"/>
                <w:lang w:eastAsia="en-US"/>
              </w:rPr>
            </w:pPr>
            <w:r w:rsidRPr="001A3EC3">
              <w:rPr>
                <w:rStyle w:val="blk"/>
                <w:sz w:val="18"/>
                <w:szCs w:val="18"/>
              </w:rPr>
              <w:t>Улично-дорожная сеть</w:t>
            </w:r>
          </w:p>
        </w:tc>
        <w:tc>
          <w:tcPr>
            <w:tcW w:w="3958" w:type="dxa"/>
            <w:tcBorders>
              <w:top w:val="single" w:sz="4" w:space="0" w:color="auto"/>
              <w:left w:val="single" w:sz="4" w:space="0" w:color="auto"/>
              <w:bottom w:val="single" w:sz="4" w:space="0" w:color="auto"/>
              <w:right w:val="single" w:sz="4" w:space="0" w:color="auto"/>
            </w:tcBorders>
            <w:hideMark/>
          </w:tcPr>
          <w:p w:rsidR="001F4BDF" w:rsidRPr="001A3EC3" w:rsidRDefault="001F4BDF">
            <w:pPr>
              <w:spacing w:line="206" w:lineRule="atLeast"/>
              <w:jc w:val="both"/>
              <w:rPr>
                <w:sz w:val="18"/>
                <w:szCs w:val="18"/>
              </w:rPr>
            </w:pPr>
            <w:bookmarkStart w:id="342" w:name="dst318"/>
            <w:bookmarkEnd w:id="342"/>
            <w:r w:rsidRPr="001A3EC3">
              <w:rPr>
                <w:rStyle w:val="blk"/>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A3EC3">
              <w:rPr>
                <w:rStyle w:val="blk"/>
                <w:sz w:val="18"/>
                <w:szCs w:val="18"/>
              </w:rPr>
              <w:t>велотранспортной</w:t>
            </w:r>
            <w:proofErr w:type="spellEnd"/>
            <w:r w:rsidRPr="001A3EC3">
              <w:rPr>
                <w:rStyle w:val="blk"/>
                <w:sz w:val="18"/>
                <w:szCs w:val="18"/>
              </w:rPr>
              <w:t xml:space="preserve"> и инженерной инфраструктуры;</w:t>
            </w:r>
          </w:p>
          <w:p w:rsidR="001F4BDF" w:rsidRPr="001A3EC3" w:rsidRDefault="001F4BDF">
            <w:pPr>
              <w:spacing w:line="206" w:lineRule="atLeast"/>
              <w:jc w:val="both"/>
              <w:rPr>
                <w:sz w:val="18"/>
                <w:szCs w:val="18"/>
              </w:rPr>
            </w:pPr>
            <w:r w:rsidRPr="001A3EC3">
              <w:rPr>
                <w:rStyle w:val="blk"/>
                <w:sz w:val="18"/>
                <w:szCs w:val="18"/>
              </w:rPr>
              <w:t>размещение придорожных стоянок (парковок) транспортных сре</w:t>
            </w:r>
            <w:proofErr w:type="gramStart"/>
            <w:r w:rsidRPr="001A3EC3">
              <w:rPr>
                <w:rStyle w:val="blk"/>
                <w:sz w:val="18"/>
                <w:szCs w:val="18"/>
              </w:rPr>
              <w:t>дств в гр</w:t>
            </w:r>
            <w:proofErr w:type="gramEnd"/>
            <w:r w:rsidRPr="001A3EC3">
              <w:rPr>
                <w:rStyle w:val="blk"/>
                <w:sz w:val="18"/>
                <w:szCs w:val="18"/>
              </w:rPr>
              <w:t>аницах городских улиц и дорог, за исключением предусмотренных видами разрешенного использования с </w:t>
            </w:r>
            <w:hyperlink r:id="rId24" w:anchor="dst168" w:history="1">
              <w:r w:rsidRPr="001A3EC3">
                <w:rPr>
                  <w:rStyle w:val="blk"/>
                  <w:sz w:val="18"/>
                  <w:szCs w:val="18"/>
                </w:rPr>
                <w:t>кодами 2.7.1</w:t>
              </w:r>
            </w:hyperlink>
            <w:r w:rsidRPr="001A3EC3">
              <w:rPr>
                <w:rStyle w:val="blk"/>
                <w:sz w:val="18"/>
                <w:szCs w:val="18"/>
              </w:rPr>
              <w:t>, </w:t>
            </w:r>
            <w:hyperlink r:id="rId25" w:anchor="dst241" w:history="1">
              <w:r w:rsidRPr="001A3EC3">
                <w:rPr>
                  <w:rStyle w:val="blk"/>
                  <w:sz w:val="18"/>
                  <w:szCs w:val="18"/>
                </w:rPr>
                <w:t>4.9</w:t>
              </w:r>
            </w:hyperlink>
            <w:r w:rsidRPr="001A3EC3">
              <w:rPr>
                <w:rStyle w:val="blk"/>
                <w:sz w:val="18"/>
                <w:szCs w:val="18"/>
              </w:rPr>
              <w:t>, </w:t>
            </w:r>
            <w:hyperlink r:id="rId26" w:anchor="dst306" w:history="1">
              <w:r w:rsidRPr="001A3EC3">
                <w:rPr>
                  <w:rStyle w:val="blk"/>
                  <w:sz w:val="18"/>
                  <w:szCs w:val="18"/>
                </w:rPr>
                <w:t>7.2.3</w:t>
              </w:r>
            </w:hyperlink>
            <w:r w:rsidRPr="001A3EC3">
              <w:rPr>
                <w:rStyle w:val="blk"/>
                <w:sz w:val="18"/>
                <w:szCs w:val="18"/>
              </w:rPr>
              <w:t>, а также некапитальных сооружений, предназначенных для охраны транспортных средств</w:t>
            </w:r>
          </w:p>
        </w:tc>
        <w:tc>
          <w:tcPr>
            <w:tcW w:w="875" w:type="dxa"/>
            <w:tcBorders>
              <w:top w:val="single" w:sz="4" w:space="0" w:color="auto"/>
              <w:left w:val="single" w:sz="4" w:space="0" w:color="auto"/>
              <w:bottom w:val="single" w:sz="4" w:space="0" w:color="auto"/>
              <w:right w:val="single" w:sz="4" w:space="0" w:color="auto"/>
            </w:tcBorders>
            <w:hideMark/>
          </w:tcPr>
          <w:p w:rsidR="001F4BDF" w:rsidRPr="001A3EC3" w:rsidRDefault="001F4BDF">
            <w:pPr>
              <w:jc w:val="both"/>
              <w:rPr>
                <w:sz w:val="18"/>
                <w:szCs w:val="18"/>
              </w:rPr>
            </w:pPr>
            <w:bookmarkStart w:id="343" w:name="dst319"/>
            <w:bookmarkEnd w:id="343"/>
            <w:r w:rsidRPr="001A3EC3">
              <w:rPr>
                <w:rStyle w:val="blk"/>
                <w:sz w:val="18"/>
                <w:szCs w:val="18"/>
              </w:rPr>
              <w:t>12.0.1</w:t>
            </w:r>
          </w:p>
        </w:tc>
        <w:tc>
          <w:tcPr>
            <w:tcW w:w="1830"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не устанавливается</w:t>
            </w:r>
          </w:p>
        </w:tc>
        <w:tc>
          <w:tcPr>
            <w:tcW w:w="1005" w:type="dxa"/>
            <w:gridSpan w:val="2"/>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не устанавливается</w:t>
            </w:r>
          </w:p>
        </w:tc>
      </w:tr>
      <w:tr w:rsidR="001F4BDF" w:rsidRPr="001A3EC3" w:rsidTr="001F4BDF">
        <w:trPr>
          <w:trHeight w:val="892"/>
        </w:trPr>
        <w:tc>
          <w:tcPr>
            <w:tcW w:w="483"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1.29</w:t>
            </w:r>
          </w:p>
        </w:tc>
        <w:tc>
          <w:tcPr>
            <w:tcW w:w="1593" w:type="dxa"/>
            <w:gridSpan w:val="3"/>
            <w:tcBorders>
              <w:top w:val="single" w:sz="4" w:space="0" w:color="auto"/>
              <w:left w:val="single" w:sz="4" w:space="0" w:color="auto"/>
              <w:bottom w:val="single" w:sz="4" w:space="0" w:color="auto"/>
              <w:right w:val="single" w:sz="4" w:space="0" w:color="auto"/>
            </w:tcBorders>
            <w:hideMark/>
          </w:tcPr>
          <w:p w:rsidR="001F4BDF" w:rsidRPr="001A3EC3" w:rsidRDefault="001F4BDF">
            <w:pPr>
              <w:spacing w:line="206" w:lineRule="atLeast"/>
              <w:jc w:val="both"/>
              <w:rPr>
                <w:rFonts w:cstheme="minorBidi"/>
                <w:sz w:val="18"/>
                <w:szCs w:val="18"/>
                <w:lang w:eastAsia="en-US"/>
              </w:rPr>
            </w:pPr>
            <w:r w:rsidRPr="001A3EC3">
              <w:rPr>
                <w:rStyle w:val="blk"/>
                <w:sz w:val="18"/>
                <w:szCs w:val="18"/>
              </w:rPr>
              <w:t>Благоустройство территории</w:t>
            </w:r>
          </w:p>
        </w:tc>
        <w:tc>
          <w:tcPr>
            <w:tcW w:w="3958" w:type="dxa"/>
            <w:tcBorders>
              <w:top w:val="single" w:sz="4" w:space="0" w:color="auto"/>
              <w:left w:val="single" w:sz="4" w:space="0" w:color="auto"/>
              <w:bottom w:val="single" w:sz="4" w:space="0" w:color="auto"/>
              <w:right w:val="single" w:sz="4" w:space="0" w:color="auto"/>
            </w:tcBorders>
            <w:hideMark/>
          </w:tcPr>
          <w:p w:rsidR="001F4BDF" w:rsidRPr="001A3EC3" w:rsidRDefault="001F4BDF">
            <w:pPr>
              <w:spacing w:line="206" w:lineRule="atLeast"/>
              <w:jc w:val="both"/>
              <w:rPr>
                <w:sz w:val="18"/>
                <w:szCs w:val="18"/>
              </w:rPr>
            </w:pPr>
            <w:bookmarkStart w:id="344" w:name="dst321"/>
            <w:bookmarkEnd w:id="344"/>
            <w:r w:rsidRPr="001A3EC3">
              <w:rPr>
                <w:rStyle w:val="blk"/>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75" w:type="dxa"/>
            <w:tcBorders>
              <w:top w:val="single" w:sz="4" w:space="0" w:color="auto"/>
              <w:left w:val="single" w:sz="4" w:space="0" w:color="auto"/>
              <w:bottom w:val="single" w:sz="4" w:space="0" w:color="auto"/>
              <w:right w:val="single" w:sz="4" w:space="0" w:color="auto"/>
            </w:tcBorders>
            <w:hideMark/>
          </w:tcPr>
          <w:p w:rsidR="001F4BDF" w:rsidRPr="001A3EC3" w:rsidRDefault="001F4BDF">
            <w:pPr>
              <w:jc w:val="both"/>
              <w:rPr>
                <w:sz w:val="18"/>
                <w:szCs w:val="18"/>
              </w:rPr>
            </w:pPr>
            <w:bookmarkStart w:id="345" w:name="dst322"/>
            <w:bookmarkEnd w:id="345"/>
            <w:r w:rsidRPr="001A3EC3">
              <w:rPr>
                <w:rStyle w:val="blk"/>
                <w:sz w:val="18"/>
                <w:szCs w:val="18"/>
              </w:rPr>
              <w:t>12.0.2</w:t>
            </w:r>
          </w:p>
        </w:tc>
        <w:tc>
          <w:tcPr>
            <w:tcW w:w="1830"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не устанавливается</w:t>
            </w:r>
          </w:p>
        </w:tc>
        <w:tc>
          <w:tcPr>
            <w:tcW w:w="1005" w:type="dxa"/>
            <w:gridSpan w:val="2"/>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не устанавливается</w:t>
            </w:r>
          </w:p>
        </w:tc>
      </w:tr>
      <w:tr w:rsidR="001F4BDF" w:rsidRPr="001A3EC3" w:rsidTr="001F4BDF">
        <w:trPr>
          <w:trHeight w:val="287"/>
        </w:trPr>
        <w:tc>
          <w:tcPr>
            <w:tcW w:w="9744" w:type="dxa"/>
            <w:gridSpan w:val="9"/>
            <w:tcBorders>
              <w:top w:val="single" w:sz="4" w:space="0" w:color="auto"/>
              <w:left w:val="single" w:sz="4" w:space="0" w:color="auto"/>
              <w:bottom w:val="single" w:sz="4" w:space="0" w:color="auto"/>
              <w:right w:val="single" w:sz="4" w:space="0" w:color="auto"/>
            </w:tcBorders>
          </w:tcPr>
          <w:p w:rsidR="001F4BDF" w:rsidRPr="001A3EC3" w:rsidRDefault="001F4BDF" w:rsidP="000673AC">
            <w:pPr>
              <w:jc w:val="center"/>
              <w:rPr>
                <w:rFonts w:cstheme="minorBidi"/>
                <w:sz w:val="18"/>
                <w:szCs w:val="18"/>
                <w:u w:val="single"/>
                <w:lang w:eastAsia="en-US"/>
              </w:rPr>
            </w:pPr>
            <w:r w:rsidRPr="001A3EC3">
              <w:rPr>
                <w:sz w:val="18"/>
                <w:szCs w:val="18"/>
                <w:u w:val="single"/>
              </w:rPr>
              <w:t>2.Условно разрешенные виды использования:</w:t>
            </w:r>
          </w:p>
          <w:p w:rsidR="001F4BDF" w:rsidRPr="001A3EC3" w:rsidRDefault="001F4BDF" w:rsidP="000673AC">
            <w:pPr>
              <w:pStyle w:val="ConsPlusNormal"/>
              <w:spacing w:line="256" w:lineRule="auto"/>
              <w:ind w:left="33" w:firstLine="0"/>
              <w:jc w:val="center"/>
              <w:rPr>
                <w:rFonts w:ascii="Times New Roman" w:hAnsi="Times New Roman" w:cs="Times New Roman"/>
                <w:sz w:val="18"/>
                <w:szCs w:val="18"/>
                <w:lang w:eastAsia="en-US"/>
              </w:rPr>
            </w:pPr>
          </w:p>
        </w:tc>
      </w:tr>
      <w:tr w:rsidR="001F4BDF" w:rsidRPr="001A3EC3" w:rsidTr="001F4BDF">
        <w:trPr>
          <w:trHeight w:val="892"/>
        </w:trPr>
        <w:tc>
          <w:tcPr>
            <w:tcW w:w="519" w:type="dxa"/>
            <w:gridSpan w:val="2"/>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lastRenderedPageBreak/>
              <w:t>2.1</w:t>
            </w:r>
          </w:p>
        </w:tc>
        <w:tc>
          <w:tcPr>
            <w:tcW w:w="1415"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affd"/>
              <w:spacing w:line="256" w:lineRule="auto"/>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Хранение автотранспорта</w:t>
            </w:r>
          </w:p>
        </w:tc>
        <w:tc>
          <w:tcPr>
            <w:tcW w:w="4100" w:type="dxa"/>
            <w:gridSpan w:val="2"/>
            <w:tcBorders>
              <w:top w:val="single" w:sz="4" w:space="0" w:color="auto"/>
              <w:left w:val="single" w:sz="4" w:space="0" w:color="auto"/>
              <w:bottom w:val="single" w:sz="4" w:space="0" w:color="auto"/>
              <w:right w:val="single" w:sz="4" w:space="0" w:color="auto"/>
            </w:tcBorders>
            <w:hideMark/>
          </w:tcPr>
          <w:p w:rsidR="001F4BDF" w:rsidRPr="001A3EC3" w:rsidRDefault="001F4BDF">
            <w:pPr>
              <w:pStyle w:val="affc"/>
              <w:spacing w:line="256" w:lineRule="auto"/>
              <w:rPr>
                <w:rFonts w:ascii="Times New Roman" w:hAnsi="Times New Roman" w:cs="Times New Roman"/>
                <w:sz w:val="18"/>
                <w:szCs w:val="18"/>
                <w:lang w:eastAsia="en-US"/>
              </w:rPr>
            </w:pPr>
            <w:r w:rsidRPr="001A3EC3">
              <w:rPr>
                <w:rFonts w:ascii="Times New Roman" w:hAnsi="Times New Roman" w:cs="Times New Roman"/>
                <w:sz w:val="18"/>
                <w:szCs w:val="18"/>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A3EC3">
              <w:rPr>
                <w:rFonts w:ascii="Times New Roman" w:hAnsi="Times New Roman" w:cs="Times New Roman"/>
                <w:sz w:val="18"/>
                <w:szCs w:val="18"/>
                <w:lang w:eastAsia="en-US"/>
              </w:rPr>
              <w:t>машино-места</w:t>
            </w:r>
            <w:proofErr w:type="spellEnd"/>
            <w:r w:rsidRPr="001A3EC3">
              <w:rPr>
                <w:rFonts w:ascii="Times New Roman" w:hAnsi="Times New Roman" w:cs="Times New Roman"/>
                <w:sz w:val="18"/>
                <w:szCs w:val="18"/>
                <w:lang w:eastAsia="en-US"/>
              </w:rPr>
              <w:t xml:space="preserve">, за исключением гаражей, размещение которых предусмотрено содержанием вида разрешенного использования </w:t>
            </w:r>
            <w:r w:rsidR="00F52606" w:rsidRPr="001A3EC3">
              <w:rPr>
                <w:rFonts w:ascii="Times New Roman" w:hAnsi="Times New Roman" w:cs="Times New Roman"/>
                <w:sz w:val="18"/>
                <w:szCs w:val="18"/>
              </w:rPr>
              <w:t xml:space="preserve">с </w:t>
            </w:r>
            <w:hyperlink r:id="rId27" w:history="1">
              <w:r w:rsidR="00F52606" w:rsidRPr="001A3EC3">
                <w:rPr>
                  <w:rFonts w:ascii="Times New Roman" w:hAnsi="Times New Roman" w:cs="Times New Roman"/>
                  <w:sz w:val="18"/>
                  <w:szCs w:val="18"/>
                </w:rPr>
                <w:t>кодами 2.7.2</w:t>
              </w:r>
            </w:hyperlink>
            <w:r w:rsidR="00F52606" w:rsidRPr="001A3EC3">
              <w:rPr>
                <w:rFonts w:ascii="Times New Roman" w:hAnsi="Times New Roman" w:cs="Times New Roman"/>
                <w:sz w:val="18"/>
                <w:szCs w:val="18"/>
              </w:rPr>
              <w:t xml:space="preserve">, </w:t>
            </w:r>
            <w:hyperlink r:id="rId28" w:history="1">
              <w:r w:rsidR="00F52606" w:rsidRPr="001A3EC3">
                <w:rPr>
                  <w:rFonts w:ascii="Times New Roman" w:hAnsi="Times New Roman" w:cs="Times New Roman"/>
                  <w:sz w:val="18"/>
                  <w:szCs w:val="18"/>
                </w:rPr>
                <w:t>4.9</w:t>
              </w:r>
              <w:r w:rsidR="00F52606" w:rsidRPr="001A3EC3">
                <w:rPr>
                  <w:rFonts w:ascii="Times New Roman" w:eastAsiaTheme="minorHAnsi" w:hAnsi="Times New Roman" w:cs="Times New Roman"/>
                  <w:color w:val="0000FF"/>
                  <w:sz w:val="18"/>
                  <w:szCs w:val="18"/>
                </w:rPr>
                <w:t xml:space="preserve"> </w:t>
              </w:r>
            </w:hyperlink>
          </w:p>
        </w:tc>
        <w:tc>
          <w:tcPr>
            <w:tcW w:w="875"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affc"/>
              <w:spacing w:line="256" w:lineRule="auto"/>
              <w:rPr>
                <w:rFonts w:ascii="Times New Roman" w:hAnsi="Times New Roman" w:cs="Times New Roman"/>
                <w:sz w:val="18"/>
                <w:szCs w:val="18"/>
                <w:lang w:eastAsia="en-US"/>
              </w:rPr>
            </w:pPr>
            <w:r w:rsidRPr="001A3EC3">
              <w:rPr>
                <w:rFonts w:ascii="Times New Roman" w:hAnsi="Times New Roman" w:cs="Times New Roman"/>
                <w:sz w:val="18"/>
                <w:szCs w:val="18"/>
                <w:lang w:eastAsia="en-US"/>
              </w:rPr>
              <w:t>2.7.1</w:t>
            </w:r>
          </w:p>
        </w:tc>
        <w:tc>
          <w:tcPr>
            <w:tcW w:w="1843" w:type="dxa"/>
            <w:gridSpan w:val="2"/>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vertAlign w:val="superscript"/>
                <w:lang w:eastAsia="en-US"/>
              </w:rPr>
            </w:pPr>
            <w:r w:rsidRPr="001A3EC3">
              <w:rPr>
                <w:rFonts w:ascii="Times New Roman" w:hAnsi="Times New Roman" w:cs="Times New Roman"/>
                <w:sz w:val="18"/>
                <w:szCs w:val="18"/>
                <w:lang w:eastAsia="en-US"/>
              </w:rPr>
              <w:t>мин.- 50 кв</w:t>
            </w:r>
            <w:proofErr w:type="gramStart"/>
            <w:r w:rsidRPr="001A3EC3">
              <w:rPr>
                <w:rFonts w:ascii="Times New Roman" w:hAnsi="Times New Roman" w:cs="Times New Roman"/>
                <w:sz w:val="18"/>
                <w:szCs w:val="18"/>
                <w:lang w:eastAsia="en-US"/>
              </w:rPr>
              <w:t>.м</w:t>
            </w:r>
            <w:proofErr w:type="gramEnd"/>
          </w:p>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макс. – 1000 кв</w:t>
            </w:r>
            <w:proofErr w:type="gramStart"/>
            <w:r w:rsidRPr="001A3EC3">
              <w:rPr>
                <w:rFonts w:ascii="Times New Roman" w:hAnsi="Times New Roman" w:cs="Times New Roman"/>
                <w:sz w:val="18"/>
                <w:szCs w:val="18"/>
                <w:lang w:eastAsia="en-US"/>
              </w:rPr>
              <w:t>.м</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100</w:t>
            </w:r>
          </w:p>
        </w:tc>
      </w:tr>
      <w:tr w:rsidR="001F4BDF" w:rsidRPr="001A3EC3" w:rsidTr="001F4BDF">
        <w:trPr>
          <w:trHeight w:val="272"/>
        </w:trPr>
        <w:tc>
          <w:tcPr>
            <w:tcW w:w="519" w:type="dxa"/>
            <w:gridSpan w:val="2"/>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2.2</w:t>
            </w:r>
          </w:p>
        </w:tc>
        <w:tc>
          <w:tcPr>
            <w:tcW w:w="1415"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affc"/>
              <w:spacing w:line="256" w:lineRule="auto"/>
              <w:rPr>
                <w:rFonts w:ascii="Times New Roman" w:hAnsi="Times New Roman" w:cs="Times New Roman"/>
                <w:sz w:val="18"/>
                <w:szCs w:val="18"/>
                <w:lang w:eastAsia="en-US"/>
              </w:rPr>
            </w:pPr>
            <w:r w:rsidRPr="001A3EC3">
              <w:rPr>
                <w:rFonts w:ascii="Times New Roman" w:hAnsi="Times New Roman" w:cs="Times New Roman"/>
                <w:sz w:val="18"/>
                <w:szCs w:val="18"/>
                <w:lang w:eastAsia="en-US"/>
              </w:rPr>
              <w:t>Коммунальное обслуживание</w:t>
            </w:r>
          </w:p>
        </w:tc>
        <w:tc>
          <w:tcPr>
            <w:tcW w:w="4100" w:type="dxa"/>
            <w:gridSpan w:val="2"/>
            <w:tcBorders>
              <w:top w:val="single" w:sz="4" w:space="0" w:color="auto"/>
              <w:left w:val="single" w:sz="4" w:space="0" w:color="auto"/>
              <w:bottom w:val="single" w:sz="4" w:space="0" w:color="auto"/>
              <w:right w:val="single" w:sz="4" w:space="0" w:color="auto"/>
            </w:tcBorders>
            <w:hideMark/>
          </w:tcPr>
          <w:p w:rsidR="001F4BDF" w:rsidRPr="001A3EC3" w:rsidRDefault="001F4BDF">
            <w:pPr>
              <w:pStyle w:val="affc"/>
              <w:spacing w:line="256" w:lineRule="auto"/>
              <w:rPr>
                <w:rFonts w:ascii="Times New Roman" w:hAnsi="Times New Roman" w:cs="Times New Roman"/>
                <w:sz w:val="18"/>
                <w:szCs w:val="18"/>
                <w:lang w:eastAsia="en-US"/>
              </w:rPr>
            </w:pPr>
            <w:r w:rsidRPr="001A3EC3">
              <w:rPr>
                <w:rFonts w:ascii="Times New Roman" w:hAnsi="Times New Roman" w:cs="Times New Roman"/>
                <w:sz w:val="18"/>
                <w:szCs w:val="18"/>
                <w:lang w:eastAsia="en-US"/>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9" w:anchor="sub_1311" w:history="1">
              <w:r w:rsidRPr="001A3EC3">
                <w:rPr>
                  <w:rFonts w:ascii="Times New Roman" w:hAnsi="Times New Roman" w:cs="Times New Roman"/>
                  <w:sz w:val="18"/>
                  <w:szCs w:val="18"/>
                  <w:lang w:eastAsia="en-US"/>
                </w:rPr>
                <w:t>кодами 3.1.1-3.1.2</w:t>
              </w:r>
            </w:hyperlink>
          </w:p>
        </w:tc>
        <w:tc>
          <w:tcPr>
            <w:tcW w:w="875"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affc"/>
              <w:spacing w:line="256" w:lineRule="auto"/>
              <w:rPr>
                <w:rFonts w:ascii="Times New Roman" w:hAnsi="Times New Roman" w:cs="Times New Roman"/>
                <w:sz w:val="18"/>
                <w:szCs w:val="18"/>
                <w:lang w:eastAsia="en-US"/>
              </w:rPr>
            </w:pPr>
            <w:r w:rsidRPr="001A3EC3">
              <w:rPr>
                <w:rFonts w:ascii="Times New Roman" w:hAnsi="Times New Roman" w:cs="Times New Roman"/>
                <w:sz w:val="18"/>
                <w:szCs w:val="18"/>
                <w:lang w:eastAsia="en-US"/>
              </w:rPr>
              <w:t>3.1</w:t>
            </w:r>
          </w:p>
        </w:tc>
        <w:tc>
          <w:tcPr>
            <w:tcW w:w="1843" w:type="dxa"/>
            <w:gridSpan w:val="2"/>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right="-108"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не устанавливается</w:t>
            </w:r>
          </w:p>
        </w:tc>
        <w:tc>
          <w:tcPr>
            <w:tcW w:w="992"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не устанавливается</w:t>
            </w:r>
          </w:p>
        </w:tc>
      </w:tr>
      <w:tr w:rsidR="001F4BDF" w:rsidRPr="001A3EC3" w:rsidTr="001F4BDF">
        <w:trPr>
          <w:trHeight w:val="272"/>
        </w:trPr>
        <w:tc>
          <w:tcPr>
            <w:tcW w:w="519" w:type="dxa"/>
            <w:gridSpan w:val="2"/>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2.3</w:t>
            </w:r>
          </w:p>
        </w:tc>
        <w:tc>
          <w:tcPr>
            <w:tcW w:w="1415" w:type="dxa"/>
            <w:tcBorders>
              <w:top w:val="single" w:sz="4" w:space="0" w:color="auto"/>
              <w:left w:val="single" w:sz="4" w:space="0" w:color="auto"/>
              <w:bottom w:val="single" w:sz="4" w:space="0" w:color="auto"/>
              <w:right w:val="single" w:sz="4" w:space="0" w:color="auto"/>
            </w:tcBorders>
            <w:hideMark/>
          </w:tcPr>
          <w:p w:rsidR="001F4BDF" w:rsidRPr="001A3EC3" w:rsidRDefault="001F4BDF">
            <w:pPr>
              <w:spacing w:line="206" w:lineRule="atLeast"/>
              <w:jc w:val="both"/>
              <w:rPr>
                <w:rFonts w:cstheme="minorBidi"/>
                <w:sz w:val="18"/>
                <w:szCs w:val="18"/>
                <w:lang w:eastAsia="en-US"/>
              </w:rPr>
            </w:pPr>
            <w:r w:rsidRPr="001A3EC3">
              <w:rPr>
                <w:rStyle w:val="blk"/>
                <w:sz w:val="18"/>
                <w:szCs w:val="18"/>
              </w:rPr>
              <w:t>Предоставление коммунальных услуг</w:t>
            </w:r>
          </w:p>
        </w:tc>
        <w:tc>
          <w:tcPr>
            <w:tcW w:w="4100" w:type="dxa"/>
            <w:gridSpan w:val="2"/>
            <w:tcBorders>
              <w:top w:val="single" w:sz="4" w:space="0" w:color="auto"/>
              <w:left w:val="single" w:sz="4" w:space="0" w:color="auto"/>
              <w:bottom w:val="single" w:sz="4" w:space="0" w:color="auto"/>
              <w:right w:val="single" w:sz="4" w:space="0" w:color="auto"/>
            </w:tcBorders>
            <w:hideMark/>
          </w:tcPr>
          <w:p w:rsidR="001F4BDF" w:rsidRPr="001A3EC3" w:rsidRDefault="001F4BDF">
            <w:pPr>
              <w:spacing w:line="206" w:lineRule="atLeast"/>
              <w:jc w:val="both"/>
              <w:rPr>
                <w:sz w:val="18"/>
                <w:szCs w:val="18"/>
              </w:rPr>
            </w:pPr>
            <w:bookmarkStart w:id="346" w:name="dst171"/>
            <w:bookmarkEnd w:id="346"/>
            <w:proofErr w:type="gramStart"/>
            <w:r w:rsidRPr="001A3EC3">
              <w:rPr>
                <w:rStyle w:val="blk"/>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875" w:type="dxa"/>
            <w:tcBorders>
              <w:top w:val="single" w:sz="4" w:space="0" w:color="auto"/>
              <w:left w:val="single" w:sz="4" w:space="0" w:color="auto"/>
              <w:bottom w:val="single" w:sz="4" w:space="0" w:color="auto"/>
              <w:right w:val="single" w:sz="4" w:space="0" w:color="auto"/>
            </w:tcBorders>
            <w:hideMark/>
          </w:tcPr>
          <w:p w:rsidR="001F4BDF" w:rsidRPr="001A3EC3" w:rsidRDefault="001F4BDF">
            <w:pPr>
              <w:jc w:val="both"/>
              <w:rPr>
                <w:sz w:val="18"/>
                <w:szCs w:val="18"/>
              </w:rPr>
            </w:pPr>
            <w:bookmarkStart w:id="347" w:name="dst172"/>
            <w:bookmarkEnd w:id="347"/>
            <w:r w:rsidRPr="001A3EC3">
              <w:rPr>
                <w:rStyle w:val="blk"/>
                <w:sz w:val="18"/>
                <w:szCs w:val="18"/>
              </w:rPr>
              <w:t>3.1.1</w:t>
            </w:r>
          </w:p>
        </w:tc>
        <w:tc>
          <w:tcPr>
            <w:tcW w:w="1843" w:type="dxa"/>
            <w:gridSpan w:val="2"/>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right="-108"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не устанавливается</w:t>
            </w:r>
          </w:p>
        </w:tc>
        <w:tc>
          <w:tcPr>
            <w:tcW w:w="992"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не устанавливается</w:t>
            </w:r>
          </w:p>
        </w:tc>
      </w:tr>
      <w:tr w:rsidR="001F4BDF" w:rsidRPr="001A3EC3" w:rsidTr="001F4BDF">
        <w:trPr>
          <w:trHeight w:val="272"/>
        </w:trPr>
        <w:tc>
          <w:tcPr>
            <w:tcW w:w="519" w:type="dxa"/>
            <w:gridSpan w:val="2"/>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2.4</w:t>
            </w:r>
          </w:p>
        </w:tc>
        <w:tc>
          <w:tcPr>
            <w:tcW w:w="1415" w:type="dxa"/>
            <w:tcBorders>
              <w:top w:val="single" w:sz="4" w:space="0" w:color="auto"/>
              <w:left w:val="single" w:sz="4" w:space="0" w:color="auto"/>
              <w:bottom w:val="single" w:sz="4" w:space="0" w:color="auto"/>
              <w:right w:val="single" w:sz="4" w:space="0" w:color="auto"/>
            </w:tcBorders>
            <w:hideMark/>
          </w:tcPr>
          <w:p w:rsidR="001F4BDF" w:rsidRPr="001A3EC3" w:rsidRDefault="001F4BDF">
            <w:pPr>
              <w:spacing w:line="206" w:lineRule="atLeast"/>
              <w:jc w:val="both"/>
              <w:rPr>
                <w:rFonts w:cstheme="minorBidi"/>
                <w:sz w:val="18"/>
                <w:szCs w:val="18"/>
                <w:lang w:eastAsia="en-US"/>
              </w:rPr>
            </w:pPr>
            <w:r w:rsidRPr="001A3EC3">
              <w:rPr>
                <w:rStyle w:val="blk"/>
                <w:sz w:val="18"/>
                <w:szCs w:val="18"/>
              </w:rPr>
              <w:t>Дома социального обслуживания</w:t>
            </w:r>
          </w:p>
        </w:tc>
        <w:tc>
          <w:tcPr>
            <w:tcW w:w="4100" w:type="dxa"/>
            <w:gridSpan w:val="2"/>
            <w:tcBorders>
              <w:top w:val="single" w:sz="4" w:space="0" w:color="auto"/>
              <w:left w:val="single" w:sz="4" w:space="0" w:color="auto"/>
              <w:bottom w:val="single" w:sz="4" w:space="0" w:color="auto"/>
              <w:right w:val="single" w:sz="4" w:space="0" w:color="auto"/>
            </w:tcBorders>
            <w:hideMark/>
          </w:tcPr>
          <w:p w:rsidR="001F4BDF" w:rsidRPr="001A3EC3" w:rsidRDefault="001F4BDF">
            <w:pPr>
              <w:spacing w:line="206" w:lineRule="atLeast"/>
              <w:jc w:val="both"/>
              <w:rPr>
                <w:sz w:val="18"/>
                <w:szCs w:val="18"/>
              </w:rPr>
            </w:pPr>
            <w:r w:rsidRPr="001A3EC3">
              <w:rPr>
                <w:rStyle w:val="blk"/>
                <w:sz w:val="18"/>
                <w:szCs w:val="18"/>
              </w:rPr>
              <w:t>Размещение зданий, предназначенных для размещения домов престарелых, домов ребенка, детских домов, пунктов ночлега для бездомных граждан;</w:t>
            </w:r>
          </w:p>
          <w:p w:rsidR="001F4BDF" w:rsidRPr="001A3EC3" w:rsidRDefault="001F4BDF">
            <w:pPr>
              <w:spacing w:line="206" w:lineRule="atLeast"/>
              <w:jc w:val="both"/>
              <w:rPr>
                <w:sz w:val="18"/>
                <w:szCs w:val="18"/>
              </w:rPr>
            </w:pPr>
            <w:r w:rsidRPr="001A3EC3">
              <w:rPr>
                <w:rStyle w:val="blk"/>
                <w:sz w:val="18"/>
                <w:szCs w:val="18"/>
              </w:rPr>
              <w:t>размещение объектов капитального строительства для временного размещения вынужденных переселенцев, лиц, признанных беженцами</w:t>
            </w:r>
          </w:p>
        </w:tc>
        <w:tc>
          <w:tcPr>
            <w:tcW w:w="875" w:type="dxa"/>
            <w:tcBorders>
              <w:top w:val="single" w:sz="4" w:space="0" w:color="auto"/>
              <w:left w:val="single" w:sz="4" w:space="0" w:color="auto"/>
              <w:bottom w:val="single" w:sz="4" w:space="0" w:color="auto"/>
              <w:right w:val="single" w:sz="4" w:space="0" w:color="auto"/>
            </w:tcBorders>
            <w:hideMark/>
          </w:tcPr>
          <w:p w:rsidR="001F4BDF" w:rsidRPr="001A3EC3" w:rsidRDefault="001F4BDF">
            <w:pPr>
              <w:jc w:val="both"/>
              <w:rPr>
                <w:sz w:val="18"/>
                <w:szCs w:val="18"/>
              </w:rPr>
            </w:pPr>
            <w:r w:rsidRPr="001A3EC3">
              <w:rPr>
                <w:rStyle w:val="blk"/>
                <w:sz w:val="18"/>
                <w:szCs w:val="18"/>
              </w:rPr>
              <w:t>3.2.1</w:t>
            </w:r>
          </w:p>
        </w:tc>
        <w:tc>
          <w:tcPr>
            <w:tcW w:w="1843" w:type="dxa"/>
            <w:gridSpan w:val="2"/>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vertAlign w:val="superscript"/>
                <w:lang w:eastAsia="en-US"/>
              </w:rPr>
            </w:pPr>
            <w:r w:rsidRPr="001A3EC3">
              <w:rPr>
                <w:rFonts w:ascii="Times New Roman" w:hAnsi="Times New Roman" w:cs="Times New Roman"/>
                <w:sz w:val="18"/>
                <w:szCs w:val="18"/>
                <w:lang w:eastAsia="en-US"/>
              </w:rPr>
              <w:t>мин.- 200 кв</w:t>
            </w:r>
            <w:proofErr w:type="gramStart"/>
            <w:r w:rsidRPr="001A3EC3">
              <w:rPr>
                <w:rFonts w:ascii="Times New Roman" w:hAnsi="Times New Roman" w:cs="Times New Roman"/>
                <w:sz w:val="18"/>
                <w:szCs w:val="18"/>
                <w:lang w:eastAsia="en-US"/>
              </w:rPr>
              <w:t>.м</w:t>
            </w:r>
            <w:proofErr w:type="gramEnd"/>
          </w:p>
          <w:p w:rsidR="001F4BDF" w:rsidRPr="001A3EC3" w:rsidRDefault="001F4BDF">
            <w:pPr>
              <w:pStyle w:val="ConsPlusNormal"/>
              <w:spacing w:line="256" w:lineRule="auto"/>
              <w:ind w:right="-108"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макс. – не устанавливается</w:t>
            </w:r>
          </w:p>
        </w:tc>
        <w:tc>
          <w:tcPr>
            <w:tcW w:w="992"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60</w:t>
            </w:r>
          </w:p>
        </w:tc>
      </w:tr>
      <w:tr w:rsidR="001F4BDF" w:rsidRPr="001A3EC3" w:rsidTr="001F4BDF">
        <w:trPr>
          <w:trHeight w:val="892"/>
        </w:trPr>
        <w:tc>
          <w:tcPr>
            <w:tcW w:w="519" w:type="dxa"/>
            <w:gridSpan w:val="2"/>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2.5</w:t>
            </w:r>
          </w:p>
        </w:tc>
        <w:tc>
          <w:tcPr>
            <w:tcW w:w="1415" w:type="dxa"/>
            <w:tcBorders>
              <w:top w:val="single" w:sz="4" w:space="0" w:color="auto"/>
              <w:left w:val="single" w:sz="4" w:space="0" w:color="auto"/>
              <w:bottom w:val="single" w:sz="4" w:space="0" w:color="auto"/>
              <w:right w:val="single" w:sz="4" w:space="0" w:color="auto"/>
            </w:tcBorders>
            <w:hideMark/>
          </w:tcPr>
          <w:p w:rsidR="001F4BDF" w:rsidRPr="001A3EC3" w:rsidRDefault="001F4BDF">
            <w:pPr>
              <w:spacing w:line="206" w:lineRule="atLeast"/>
              <w:jc w:val="both"/>
              <w:rPr>
                <w:rFonts w:cstheme="minorBidi"/>
                <w:sz w:val="18"/>
                <w:szCs w:val="18"/>
                <w:lang w:eastAsia="en-US"/>
              </w:rPr>
            </w:pPr>
            <w:r w:rsidRPr="001A3EC3">
              <w:rPr>
                <w:rStyle w:val="blk"/>
                <w:sz w:val="18"/>
                <w:szCs w:val="18"/>
              </w:rPr>
              <w:t>Цирки и зверинцы</w:t>
            </w:r>
          </w:p>
        </w:tc>
        <w:tc>
          <w:tcPr>
            <w:tcW w:w="4100" w:type="dxa"/>
            <w:gridSpan w:val="2"/>
            <w:tcBorders>
              <w:top w:val="single" w:sz="4" w:space="0" w:color="auto"/>
              <w:left w:val="single" w:sz="4" w:space="0" w:color="auto"/>
              <w:bottom w:val="single" w:sz="4" w:space="0" w:color="auto"/>
              <w:right w:val="single" w:sz="4" w:space="0" w:color="auto"/>
            </w:tcBorders>
            <w:hideMark/>
          </w:tcPr>
          <w:p w:rsidR="001F4BDF" w:rsidRPr="001A3EC3" w:rsidRDefault="001F4BDF">
            <w:pPr>
              <w:spacing w:line="206" w:lineRule="atLeast"/>
              <w:jc w:val="both"/>
              <w:rPr>
                <w:sz w:val="18"/>
                <w:szCs w:val="18"/>
              </w:rPr>
            </w:pPr>
            <w:r w:rsidRPr="001A3EC3">
              <w:rPr>
                <w:rStyle w:val="blk"/>
                <w:sz w:val="18"/>
                <w:szCs w:val="18"/>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875" w:type="dxa"/>
            <w:tcBorders>
              <w:top w:val="single" w:sz="4" w:space="0" w:color="auto"/>
              <w:left w:val="single" w:sz="4" w:space="0" w:color="auto"/>
              <w:bottom w:val="single" w:sz="4" w:space="0" w:color="auto"/>
              <w:right w:val="single" w:sz="4" w:space="0" w:color="auto"/>
            </w:tcBorders>
            <w:hideMark/>
          </w:tcPr>
          <w:p w:rsidR="001F4BDF" w:rsidRPr="001A3EC3" w:rsidRDefault="001F4BDF">
            <w:pPr>
              <w:jc w:val="both"/>
              <w:rPr>
                <w:sz w:val="18"/>
                <w:szCs w:val="18"/>
              </w:rPr>
            </w:pPr>
            <w:r w:rsidRPr="001A3EC3">
              <w:rPr>
                <w:rStyle w:val="blk"/>
                <w:sz w:val="18"/>
                <w:szCs w:val="18"/>
              </w:rPr>
              <w:t>3.6.3</w:t>
            </w:r>
          </w:p>
        </w:tc>
        <w:tc>
          <w:tcPr>
            <w:tcW w:w="1843" w:type="dxa"/>
            <w:gridSpan w:val="2"/>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не устанавливается</w:t>
            </w:r>
          </w:p>
        </w:tc>
        <w:tc>
          <w:tcPr>
            <w:tcW w:w="992"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не устанавливается</w:t>
            </w:r>
          </w:p>
        </w:tc>
      </w:tr>
      <w:tr w:rsidR="001F4BDF" w:rsidRPr="001A3EC3" w:rsidTr="001F4BDF">
        <w:trPr>
          <w:trHeight w:val="892"/>
        </w:trPr>
        <w:tc>
          <w:tcPr>
            <w:tcW w:w="519" w:type="dxa"/>
            <w:gridSpan w:val="2"/>
            <w:tcBorders>
              <w:top w:val="single" w:sz="4" w:space="0" w:color="auto"/>
              <w:left w:val="single" w:sz="4" w:space="0" w:color="auto"/>
              <w:bottom w:val="single" w:sz="4" w:space="0" w:color="auto"/>
              <w:right w:val="single" w:sz="4" w:space="0" w:color="auto"/>
            </w:tcBorders>
          </w:tcPr>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p>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2.6</w:t>
            </w:r>
          </w:p>
        </w:tc>
        <w:tc>
          <w:tcPr>
            <w:tcW w:w="1415"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affc"/>
              <w:spacing w:line="256" w:lineRule="auto"/>
              <w:rPr>
                <w:rFonts w:ascii="Times New Roman" w:hAnsi="Times New Roman" w:cs="Times New Roman"/>
                <w:sz w:val="18"/>
                <w:szCs w:val="18"/>
                <w:lang w:eastAsia="en-US"/>
              </w:rPr>
            </w:pPr>
            <w:bookmarkStart w:id="348" w:name="sub_1037"/>
            <w:r w:rsidRPr="001A3EC3">
              <w:rPr>
                <w:rFonts w:ascii="Times New Roman" w:hAnsi="Times New Roman" w:cs="Times New Roman"/>
                <w:sz w:val="18"/>
                <w:szCs w:val="18"/>
                <w:lang w:eastAsia="en-US"/>
              </w:rPr>
              <w:t>Религиозное использование</w:t>
            </w:r>
            <w:bookmarkEnd w:id="348"/>
          </w:p>
        </w:tc>
        <w:tc>
          <w:tcPr>
            <w:tcW w:w="4100" w:type="dxa"/>
            <w:gridSpan w:val="2"/>
            <w:tcBorders>
              <w:top w:val="single" w:sz="4" w:space="0" w:color="auto"/>
              <w:left w:val="single" w:sz="4" w:space="0" w:color="auto"/>
              <w:bottom w:val="single" w:sz="4" w:space="0" w:color="auto"/>
              <w:right w:val="single" w:sz="4" w:space="0" w:color="auto"/>
            </w:tcBorders>
            <w:hideMark/>
          </w:tcPr>
          <w:p w:rsidR="001F4BDF" w:rsidRPr="001A3EC3" w:rsidRDefault="001F4BDF">
            <w:pPr>
              <w:pStyle w:val="affc"/>
              <w:spacing w:line="256" w:lineRule="auto"/>
              <w:rPr>
                <w:rStyle w:val="blk"/>
                <w:rFonts w:ascii="Times New Roman" w:hAnsi="Times New Roman" w:cs="Times New Roman"/>
                <w:sz w:val="18"/>
                <w:szCs w:val="18"/>
              </w:rPr>
            </w:pPr>
            <w:r w:rsidRPr="001A3EC3">
              <w:rPr>
                <w:rStyle w:val="blk"/>
                <w:rFonts w:ascii="Times New Roman" w:hAnsi="Times New Roman" w:cs="Times New Roman"/>
                <w:sz w:val="18"/>
                <w:szCs w:val="18"/>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30" w:anchor="sub_1371" w:history="1">
              <w:r w:rsidRPr="001A3EC3">
                <w:rPr>
                  <w:rStyle w:val="blk"/>
                  <w:rFonts w:ascii="Times New Roman" w:hAnsi="Times New Roman" w:cs="Times New Roman"/>
                  <w:sz w:val="18"/>
                  <w:szCs w:val="18"/>
                </w:rPr>
                <w:t>кодами 3.7.1-3.7.2</w:t>
              </w:r>
            </w:hyperlink>
          </w:p>
        </w:tc>
        <w:tc>
          <w:tcPr>
            <w:tcW w:w="875"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affc"/>
              <w:spacing w:line="256" w:lineRule="auto"/>
              <w:rPr>
                <w:rFonts w:ascii="Times New Roman" w:hAnsi="Times New Roman" w:cs="Times New Roman"/>
                <w:sz w:val="18"/>
                <w:szCs w:val="18"/>
                <w:lang w:eastAsia="en-US"/>
              </w:rPr>
            </w:pPr>
            <w:r w:rsidRPr="001A3EC3">
              <w:rPr>
                <w:rFonts w:ascii="Times New Roman" w:hAnsi="Times New Roman" w:cs="Times New Roman"/>
                <w:sz w:val="18"/>
                <w:szCs w:val="18"/>
                <w:lang w:eastAsia="en-US"/>
              </w:rPr>
              <w:t>3.7</w:t>
            </w:r>
          </w:p>
        </w:tc>
        <w:tc>
          <w:tcPr>
            <w:tcW w:w="1843" w:type="dxa"/>
            <w:gridSpan w:val="2"/>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не устанавливается</w:t>
            </w:r>
          </w:p>
        </w:tc>
        <w:tc>
          <w:tcPr>
            <w:tcW w:w="992"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60</w:t>
            </w:r>
          </w:p>
        </w:tc>
      </w:tr>
      <w:tr w:rsidR="001F4BDF" w:rsidRPr="001A3EC3" w:rsidTr="001F4BDF">
        <w:trPr>
          <w:trHeight w:val="892"/>
        </w:trPr>
        <w:tc>
          <w:tcPr>
            <w:tcW w:w="519" w:type="dxa"/>
            <w:gridSpan w:val="2"/>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2.7</w:t>
            </w:r>
          </w:p>
        </w:tc>
        <w:tc>
          <w:tcPr>
            <w:tcW w:w="1415" w:type="dxa"/>
            <w:tcBorders>
              <w:top w:val="single" w:sz="4" w:space="0" w:color="auto"/>
              <w:left w:val="single" w:sz="4" w:space="0" w:color="auto"/>
              <w:bottom w:val="single" w:sz="4" w:space="0" w:color="auto"/>
              <w:right w:val="single" w:sz="4" w:space="0" w:color="auto"/>
            </w:tcBorders>
            <w:hideMark/>
          </w:tcPr>
          <w:p w:rsidR="001F4BDF" w:rsidRPr="001A3EC3" w:rsidRDefault="001F4BDF">
            <w:pPr>
              <w:spacing w:line="206" w:lineRule="atLeast"/>
              <w:jc w:val="both"/>
              <w:rPr>
                <w:rFonts w:cstheme="minorBidi"/>
                <w:sz w:val="18"/>
                <w:szCs w:val="18"/>
                <w:lang w:eastAsia="en-US"/>
              </w:rPr>
            </w:pPr>
            <w:r w:rsidRPr="001A3EC3">
              <w:rPr>
                <w:rStyle w:val="blk"/>
                <w:sz w:val="18"/>
                <w:szCs w:val="18"/>
              </w:rPr>
              <w:t>Осуществление религиозных обрядов</w:t>
            </w:r>
          </w:p>
        </w:tc>
        <w:tc>
          <w:tcPr>
            <w:tcW w:w="4100" w:type="dxa"/>
            <w:gridSpan w:val="2"/>
            <w:tcBorders>
              <w:top w:val="single" w:sz="4" w:space="0" w:color="auto"/>
              <w:left w:val="single" w:sz="4" w:space="0" w:color="auto"/>
              <w:bottom w:val="single" w:sz="4" w:space="0" w:color="auto"/>
              <w:right w:val="single" w:sz="4" w:space="0" w:color="auto"/>
            </w:tcBorders>
            <w:hideMark/>
          </w:tcPr>
          <w:p w:rsidR="001F4BDF" w:rsidRPr="001A3EC3" w:rsidRDefault="001F4BDF">
            <w:pPr>
              <w:spacing w:line="206" w:lineRule="atLeast"/>
              <w:jc w:val="both"/>
              <w:rPr>
                <w:rStyle w:val="blk"/>
                <w:sz w:val="18"/>
                <w:szCs w:val="18"/>
              </w:rPr>
            </w:pPr>
            <w:r w:rsidRPr="001A3EC3">
              <w:rPr>
                <w:rStyle w:val="blk"/>
                <w:sz w:val="18"/>
                <w:szCs w:val="1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75" w:type="dxa"/>
            <w:tcBorders>
              <w:top w:val="single" w:sz="4" w:space="0" w:color="auto"/>
              <w:left w:val="single" w:sz="4" w:space="0" w:color="auto"/>
              <w:bottom w:val="single" w:sz="4" w:space="0" w:color="auto"/>
              <w:right w:val="single" w:sz="4" w:space="0" w:color="auto"/>
            </w:tcBorders>
            <w:hideMark/>
          </w:tcPr>
          <w:p w:rsidR="001F4BDF" w:rsidRPr="001A3EC3" w:rsidRDefault="001F4BDF">
            <w:pPr>
              <w:jc w:val="both"/>
              <w:rPr>
                <w:sz w:val="18"/>
                <w:szCs w:val="18"/>
              </w:rPr>
            </w:pPr>
            <w:r w:rsidRPr="001A3EC3">
              <w:rPr>
                <w:rStyle w:val="blk"/>
                <w:sz w:val="18"/>
                <w:szCs w:val="18"/>
              </w:rPr>
              <w:t>3.7.1</w:t>
            </w:r>
          </w:p>
        </w:tc>
        <w:tc>
          <w:tcPr>
            <w:tcW w:w="1843" w:type="dxa"/>
            <w:gridSpan w:val="2"/>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не устанавливается</w:t>
            </w:r>
          </w:p>
        </w:tc>
        <w:tc>
          <w:tcPr>
            <w:tcW w:w="992"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60</w:t>
            </w:r>
          </w:p>
        </w:tc>
      </w:tr>
      <w:tr w:rsidR="001F4BDF" w:rsidRPr="001A3EC3" w:rsidTr="001F4BDF">
        <w:trPr>
          <w:trHeight w:val="892"/>
        </w:trPr>
        <w:tc>
          <w:tcPr>
            <w:tcW w:w="519" w:type="dxa"/>
            <w:gridSpan w:val="2"/>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2.8</w:t>
            </w:r>
          </w:p>
        </w:tc>
        <w:tc>
          <w:tcPr>
            <w:tcW w:w="1415"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affc"/>
              <w:spacing w:line="256" w:lineRule="auto"/>
              <w:rPr>
                <w:rFonts w:ascii="Times New Roman" w:hAnsi="Times New Roman" w:cs="Times New Roman"/>
                <w:sz w:val="18"/>
                <w:szCs w:val="18"/>
                <w:lang w:eastAsia="en-US"/>
              </w:rPr>
            </w:pPr>
            <w:r w:rsidRPr="001A3EC3">
              <w:rPr>
                <w:rFonts w:ascii="Times New Roman" w:hAnsi="Times New Roman" w:cs="Times New Roman"/>
                <w:sz w:val="18"/>
                <w:szCs w:val="18"/>
                <w:lang w:eastAsia="en-US"/>
              </w:rPr>
              <w:t>Обеспечение научной деятельности</w:t>
            </w:r>
          </w:p>
        </w:tc>
        <w:tc>
          <w:tcPr>
            <w:tcW w:w="4100" w:type="dxa"/>
            <w:gridSpan w:val="2"/>
            <w:tcBorders>
              <w:top w:val="single" w:sz="4" w:space="0" w:color="auto"/>
              <w:left w:val="single" w:sz="4" w:space="0" w:color="auto"/>
              <w:bottom w:val="single" w:sz="4" w:space="0" w:color="auto"/>
              <w:right w:val="single" w:sz="4" w:space="0" w:color="auto"/>
            </w:tcBorders>
            <w:hideMark/>
          </w:tcPr>
          <w:p w:rsidR="001F4BDF" w:rsidRPr="001A3EC3" w:rsidRDefault="001F4BDF">
            <w:pPr>
              <w:pStyle w:val="affc"/>
              <w:spacing w:line="256" w:lineRule="auto"/>
              <w:rPr>
                <w:rStyle w:val="blk"/>
                <w:rFonts w:ascii="Times New Roman" w:hAnsi="Times New Roman" w:cs="Times New Roman"/>
                <w:sz w:val="18"/>
                <w:szCs w:val="18"/>
              </w:rPr>
            </w:pPr>
            <w:r w:rsidRPr="001A3EC3">
              <w:rPr>
                <w:rStyle w:val="blk"/>
                <w:rFonts w:ascii="Times New Roman" w:hAnsi="Times New Roman" w:cs="Times New Roman"/>
                <w:sz w:val="18"/>
                <w:szCs w:val="18"/>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31" w:anchor="sub_10391" w:history="1">
              <w:r w:rsidRPr="001A3EC3">
                <w:rPr>
                  <w:rStyle w:val="blk"/>
                  <w:rFonts w:ascii="Times New Roman" w:hAnsi="Times New Roman" w:cs="Times New Roman"/>
                  <w:sz w:val="18"/>
                  <w:szCs w:val="18"/>
                </w:rPr>
                <w:t>кодами 3.9.1 - 3.9.3</w:t>
              </w:r>
            </w:hyperlink>
          </w:p>
        </w:tc>
        <w:tc>
          <w:tcPr>
            <w:tcW w:w="875"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affc"/>
              <w:spacing w:line="256" w:lineRule="auto"/>
              <w:rPr>
                <w:rFonts w:ascii="Times New Roman" w:hAnsi="Times New Roman" w:cs="Times New Roman"/>
                <w:sz w:val="18"/>
                <w:szCs w:val="18"/>
                <w:lang w:eastAsia="en-US"/>
              </w:rPr>
            </w:pPr>
            <w:r w:rsidRPr="001A3EC3">
              <w:rPr>
                <w:rFonts w:ascii="Times New Roman" w:hAnsi="Times New Roman" w:cs="Times New Roman"/>
                <w:sz w:val="18"/>
                <w:szCs w:val="18"/>
                <w:lang w:eastAsia="en-US"/>
              </w:rPr>
              <w:t>3.9</w:t>
            </w:r>
          </w:p>
        </w:tc>
        <w:tc>
          <w:tcPr>
            <w:tcW w:w="1843" w:type="dxa"/>
            <w:gridSpan w:val="2"/>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vertAlign w:val="superscript"/>
                <w:lang w:eastAsia="en-US"/>
              </w:rPr>
            </w:pPr>
            <w:r w:rsidRPr="001A3EC3">
              <w:rPr>
                <w:rFonts w:ascii="Times New Roman" w:hAnsi="Times New Roman" w:cs="Times New Roman"/>
                <w:sz w:val="18"/>
                <w:szCs w:val="18"/>
                <w:lang w:eastAsia="en-US"/>
              </w:rPr>
              <w:t>мин.- 10000 кв</w:t>
            </w:r>
            <w:proofErr w:type="gramStart"/>
            <w:r w:rsidRPr="001A3EC3">
              <w:rPr>
                <w:rFonts w:ascii="Times New Roman" w:hAnsi="Times New Roman" w:cs="Times New Roman"/>
                <w:sz w:val="18"/>
                <w:szCs w:val="18"/>
                <w:lang w:eastAsia="en-US"/>
              </w:rPr>
              <w:t>.м</w:t>
            </w:r>
            <w:proofErr w:type="gramEnd"/>
          </w:p>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макс. – не устанавливается</w:t>
            </w:r>
          </w:p>
        </w:tc>
        <w:tc>
          <w:tcPr>
            <w:tcW w:w="992"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60</w:t>
            </w:r>
          </w:p>
        </w:tc>
      </w:tr>
      <w:tr w:rsidR="001F4BDF" w:rsidRPr="001A3EC3" w:rsidTr="001F4BDF">
        <w:trPr>
          <w:trHeight w:val="892"/>
        </w:trPr>
        <w:tc>
          <w:tcPr>
            <w:tcW w:w="519" w:type="dxa"/>
            <w:gridSpan w:val="2"/>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2.9</w:t>
            </w:r>
          </w:p>
        </w:tc>
        <w:tc>
          <w:tcPr>
            <w:tcW w:w="1415"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affc"/>
              <w:spacing w:line="256" w:lineRule="auto"/>
              <w:rPr>
                <w:rFonts w:ascii="Times New Roman" w:hAnsi="Times New Roman" w:cs="Times New Roman"/>
                <w:sz w:val="18"/>
                <w:szCs w:val="18"/>
                <w:lang w:eastAsia="en-US"/>
              </w:rPr>
            </w:pPr>
            <w:bookmarkStart w:id="349" w:name="sub_103102"/>
            <w:r w:rsidRPr="001A3EC3">
              <w:rPr>
                <w:rFonts w:ascii="Times New Roman" w:hAnsi="Times New Roman" w:cs="Times New Roman"/>
                <w:sz w:val="18"/>
                <w:szCs w:val="18"/>
                <w:lang w:eastAsia="en-US"/>
              </w:rPr>
              <w:t>Приюты для животных</w:t>
            </w:r>
            <w:bookmarkEnd w:id="349"/>
          </w:p>
        </w:tc>
        <w:tc>
          <w:tcPr>
            <w:tcW w:w="4100" w:type="dxa"/>
            <w:gridSpan w:val="2"/>
            <w:tcBorders>
              <w:top w:val="single" w:sz="4" w:space="0" w:color="auto"/>
              <w:left w:val="single" w:sz="4" w:space="0" w:color="auto"/>
              <w:bottom w:val="single" w:sz="4" w:space="0" w:color="auto"/>
              <w:right w:val="single" w:sz="4" w:space="0" w:color="auto"/>
            </w:tcBorders>
            <w:hideMark/>
          </w:tcPr>
          <w:p w:rsidR="001F4BDF" w:rsidRPr="001A3EC3" w:rsidRDefault="001F4BDF">
            <w:pPr>
              <w:pStyle w:val="affc"/>
              <w:spacing w:line="256" w:lineRule="auto"/>
              <w:rPr>
                <w:rFonts w:ascii="Times New Roman" w:hAnsi="Times New Roman" w:cs="Times New Roman"/>
                <w:sz w:val="18"/>
                <w:szCs w:val="18"/>
                <w:lang w:eastAsia="en-US"/>
              </w:rPr>
            </w:pPr>
            <w:r w:rsidRPr="001A3EC3">
              <w:rPr>
                <w:rFonts w:ascii="Times New Roman" w:hAnsi="Times New Roman" w:cs="Times New Roman"/>
                <w:sz w:val="18"/>
                <w:szCs w:val="18"/>
                <w:lang w:eastAsia="en-US"/>
              </w:rPr>
              <w:t>Размещение объектов капитального строительства, предназначенных для оказания ветеринарных услуг в стационаре;</w:t>
            </w:r>
          </w:p>
          <w:p w:rsidR="001F4BDF" w:rsidRPr="001A3EC3" w:rsidRDefault="001F4BDF">
            <w:pPr>
              <w:pStyle w:val="affc"/>
              <w:spacing w:line="256" w:lineRule="auto"/>
              <w:rPr>
                <w:rFonts w:ascii="Times New Roman" w:hAnsi="Times New Roman" w:cs="Times New Roman"/>
                <w:sz w:val="18"/>
                <w:szCs w:val="18"/>
                <w:lang w:eastAsia="en-US"/>
              </w:rPr>
            </w:pPr>
            <w:r w:rsidRPr="001A3EC3">
              <w:rPr>
                <w:rFonts w:ascii="Times New Roman" w:hAnsi="Times New Roman" w:cs="Times New Roman"/>
                <w:sz w:val="18"/>
                <w:szCs w:val="18"/>
                <w:lang w:eastAsia="en-US"/>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1F4BDF" w:rsidRPr="001A3EC3" w:rsidRDefault="001F4BDF">
            <w:pPr>
              <w:pStyle w:val="affc"/>
              <w:spacing w:line="256" w:lineRule="auto"/>
              <w:rPr>
                <w:rFonts w:ascii="Times New Roman" w:hAnsi="Times New Roman" w:cs="Times New Roman"/>
                <w:sz w:val="18"/>
                <w:szCs w:val="18"/>
                <w:lang w:eastAsia="en-US"/>
              </w:rPr>
            </w:pPr>
            <w:r w:rsidRPr="001A3EC3">
              <w:rPr>
                <w:rFonts w:ascii="Times New Roman" w:hAnsi="Times New Roman" w:cs="Times New Roman"/>
                <w:sz w:val="18"/>
                <w:szCs w:val="18"/>
                <w:lang w:eastAsia="en-US"/>
              </w:rPr>
              <w:t xml:space="preserve">размещение объектов капитального строительства, </w:t>
            </w:r>
            <w:r w:rsidRPr="001A3EC3">
              <w:rPr>
                <w:rFonts w:ascii="Times New Roman" w:hAnsi="Times New Roman" w:cs="Times New Roman"/>
                <w:sz w:val="18"/>
                <w:szCs w:val="18"/>
                <w:lang w:eastAsia="en-US"/>
              </w:rPr>
              <w:lastRenderedPageBreak/>
              <w:t>предназначенных для организации гостиниц для животных</w:t>
            </w:r>
          </w:p>
        </w:tc>
        <w:tc>
          <w:tcPr>
            <w:tcW w:w="875"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affc"/>
              <w:spacing w:line="256" w:lineRule="auto"/>
              <w:rPr>
                <w:rFonts w:ascii="Times New Roman" w:hAnsi="Times New Roman" w:cs="Times New Roman"/>
                <w:sz w:val="18"/>
                <w:szCs w:val="18"/>
                <w:lang w:eastAsia="en-US"/>
              </w:rPr>
            </w:pPr>
            <w:r w:rsidRPr="001A3EC3">
              <w:rPr>
                <w:rFonts w:ascii="Times New Roman" w:hAnsi="Times New Roman" w:cs="Times New Roman"/>
                <w:sz w:val="18"/>
                <w:szCs w:val="18"/>
                <w:lang w:eastAsia="en-US"/>
              </w:rPr>
              <w:lastRenderedPageBreak/>
              <w:t>3.10.2</w:t>
            </w:r>
          </w:p>
        </w:tc>
        <w:tc>
          <w:tcPr>
            <w:tcW w:w="1843" w:type="dxa"/>
            <w:gridSpan w:val="2"/>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vertAlign w:val="superscript"/>
                <w:lang w:eastAsia="en-US"/>
              </w:rPr>
            </w:pPr>
            <w:r w:rsidRPr="001A3EC3">
              <w:rPr>
                <w:rFonts w:ascii="Times New Roman" w:hAnsi="Times New Roman" w:cs="Times New Roman"/>
                <w:sz w:val="18"/>
                <w:szCs w:val="18"/>
                <w:lang w:eastAsia="en-US"/>
              </w:rPr>
              <w:t>мин.- 1500 кв</w:t>
            </w:r>
            <w:proofErr w:type="gramStart"/>
            <w:r w:rsidRPr="001A3EC3">
              <w:rPr>
                <w:rFonts w:ascii="Times New Roman" w:hAnsi="Times New Roman" w:cs="Times New Roman"/>
                <w:sz w:val="18"/>
                <w:szCs w:val="18"/>
                <w:lang w:eastAsia="en-US"/>
              </w:rPr>
              <w:t>.м</w:t>
            </w:r>
            <w:proofErr w:type="gramEnd"/>
          </w:p>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макс. – не устанавливается</w:t>
            </w:r>
          </w:p>
        </w:tc>
        <w:tc>
          <w:tcPr>
            <w:tcW w:w="992"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60</w:t>
            </w:r>
          </w:p>
        </w:tc>
      </w:tr>
      <w:tr w:rsidR="001F4BDF" w:rsidRPr="001A3EC3" w:rsidTr="001F4BDF">
        <w:trPr>
          <w:trHeight w:val="892"/>
        </w:trPr>
        <w:tc>
          <w:tcPr>
            <w:tcW w:w="519" w:type="dxa"/>
            <w:gridSpan w:val="2"/>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lastRenderedPageBreak/>
              <w:t>2.10</w:t>
            </w:r>
          </w:p>
        </w:tc>
        <w:tc>
          <w:tcPr>
            <w:tcW w:w="1415"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affd"/>
              <w:spacing w:line="256" w:lineRule="auto"/>
              <w:jc w:val="both"/>
              <w:rPr>
                <w:rFonts w:ascii="Times New Roman" w:hAnsi="Times New Roman" w:cs="Times New Roman"/>
                <w:sz w:val="18"/>
                <w:szCs w:val="18"/>
                <w:lang w:eastAsia="en-US"/>
              </w:rPr>
            </w:pPr>
            <w:bookmarkStart w:id="350" w:name="sub_1049"/>
            <w:r w:rsidRPr="001A3EC3">
              <w:rPr>
                <w:rFonts w:ascii="Times New Roman" w:hAnsi="Times New Roman" w:cs="Times New Roman"/>
                <w:sz w:val="18"/>
                <w:szCs w:val="18"/>
                <w:lang w:eastAsia="en-US"/>
              </w:rPr>
              <w:t>Служебные гаражи</w:t>
            </w:r>
            <w:bookmarkEnd w:id="350"/>
          </w:p>
        </w:tc>
        <w:tc>
          <w:tcPr>
            <w:tcW w:w="4100" w:type="dxa"/>
            <w:gridSpan w:val="2"/>
            <w:tcBorders>
              <w:top w:val="single" w:sz="4" w:space="0" w:color="auto"/>
              <w:left w:val="single" w:sz="4" w:space="0" w:color="auto"/>
              <w:bottom w:val="single" w:sz="4" w:space="0" w:color="auto"/>
              <w:right w:val="single" w:sz="4" w:space="0" w:color="auto"/>
            </w:tcBorders>
            <w:hideMark/>
          </w:tcPr>
          <w:p w:rsidR="001F4BDF" w:rsidRPr="001A3EC3" w:rsidRDefault="001F4BDF">
            <w:pPr>
              <w:pStyle w:val="affc"/>
              <w:spacing w:line="256" w:lineRule="auto"/>
              <w:rPr>
                <w:rFonts w:ascii="Times New Roman" w:hAnsi="Times New Roman" w:cs="Times New Roman"/>
                <w:sz w:val="18"/>
                <w:szCs w:val="18"/>
                <w:lang w:eastAsia="en-US"/>
              </w:rPr>
            </w:pPr>
            <w:r w:rsidRPr="001A3EC3">
              <w:rPr>
                <w:rFonts w:ascii="Times New Roman" w:hAnsi="Times New Roman" w:cs="Times New Roman"/>
                <w:sz w:val="18"/>
                <w:szCs w:val="18"/>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2" w:anchor="sub_1030" w:history="1">
              <w:r w:rsidRPr="001A3EC3">
                <w:rPr>
                  <w:rFonts w:ascii="Times New Roman" w:hAnsi="Times New Roman" w:cs="Times New Roman"/>
                  <w:sz w:val="18"/>
                  <w:szCs w:val="18"/>
                  <w:lang w:eastAsia="en-US"/>
                </w:rPr>
                <w:t>кодами 3.0</w:t>
              </w:r>
            </w:hyperlink>
            <w:r w:rsidRPr="001A3EC3">
              <w:rPr>
                <w:rFonts w:ascii="Times New Roman" w:hAnsi="Times New Roman" w:cs="Times New Roman"/>
                <w:sz w:val="18"/>
                <w:szCs w:val="18"/>
                <w:lang w:eastAsia="en-US"/>
              </w:rPr>
              <w:t xml:space="preserve">, </w:t>
            </w:r>
            <w:hyperlink r:id="rId33" w:anchor="sub_1040" w:history="1">
              <w:r w:rsidRPr="001A3EC3">
                <w:rPr>
                  <w:rFonts w:ascii="Times New Roman" w:hAnsi="Times New Roman" w:cs="Times New Roman"/>
                  <w:sz w:val="18"/>
                  <w:szCs w:val="18"/>
                  <w:lang w:eastAsia="en-US"/>
                </w:rPr>
                <w:t>4.0</w:t>
              </w:r>
            </w:hyperlink>
            <w:r w:rsidRPr="001A3EC3">
              <w:rPr>
                <w:rFonts w:ascii="Times New Roman" w:hAnsi="Times New Roman" w:cs="Times New Roman"/>
                <w:sz w:val="18"/>
                <w:szCs w:val="18"/>
                <w:lang w:eastAsia="en-US"/>
              </w:rPr>
              <w:t>, а также для стоянки и хранения транспортных средств общего пользования, в том числе в депо</w:t>
            </w:r>
          </w:p>
        </w:tc>
        <w:tc>
          <w:tcPr>
            <w:tcW w:w="875"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affc"/>
              <w:spacing w:line="256" w:lineRule="auto"/>
              <w:rPr>
                <w:rFonts w:ascii="Times New Roman" w:hAnsi="Times New Roman" w:cs="Times New Roman"/>
                <w:sz w:val="18"/>
                <w:szCs w:val="18"/>
                <w:lang w:eastAsia="en-US"/>
              </w:rPr>
            </w:pPr>
            <w:r w:rsidRPr="001A3EC3">
              <w:rPr>
                <w:rFonts w:ascii="Times New Roman" w:hAnsi="Times New Roman" w:cs="Times New Roman"/>
                <w:sz w:val="18"/>
                <w:szCs w:val="18"/>
                <w:lang w:eastAsia="en-US"/>
              </w:rPr>
              <w:t>4.9</w:t>
            </w:r>
          </w:p>
        </w:tc>
        <w:tc>
          <w:tcPr>
            <w:tcW w:w="1843" w:type="dxa"/>
            <w:gridSpan w:val="2"/>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не устанавливается</w:t>
            </w:r>
          </w:p>
        </w:tc>
        <w:tc>
          <w:tcPr>
            <w:tcW w:w="992" w:type="dxa"/>
            <w:tcBorders>
              <w:top w:val="single" w:sz="4" w:space="0" w:color="auto"/>
              <w:left w:val="single" w:sz="4" w:space="0" w:color="auto"/>
              <w:bottom w:val="single" w:sz="4" w:space="0" w:color="auto"/>
              <w:right w:val="single" w:sz="4" w:space="0" w:color="auto"/>
            </w:tcBorders>
            <w:hideMark/>
          </w:tcPr>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r w:rsidRPr="001A3EC3">
              <w:rPr>
                <w:rFonts w:ascii="Times New Roman" w:hAnsi="Times New Roman" w:cs="Times New Roman"/>
                <w:sz w:val="18"/>
                <w:szCs w:val="18"/>
                <w:lang w:eastAsia="en-US"/>
              </w:rPr>
              <w:t>не устанавливается</w:t>
            </w:r>
          </w:p>
        </w:tc>
      </w:tr>
      <w:tr w:rsidR="001F4BDF" w:rsidRPr="001A3EC3" w:rsidTr="001F4BDF">
        <w:trPr>
          <w:trHeight w:val="375"/>
        </w:trPr>
        <w:tc>
          <w:tcPr>
            <w:tcW w:w="9744" w:type="dxa"/>
            <w:gridSpan w:val="9"/>
            <w:tcBorders>
              <w:top w:val="single" w:sz="4" w:space="0" w:color="auto"/>
              <w:left w:val="single" w:sz="4" w:space="0" w:color="auto"/>
              <w:bottom w:val="single" w:sz="4" w:space="0" w:color="auto"/>
              <w:right w:val="single" w:sz="4" w:space="0" w:color="auto"/>
            </w:tcBorders>
          </w:tcPr>
          <w:p w:rsidR="001F4BDF" w:rsidRPr="001A3EC3" w:rsidRDefault="001F4BDF">
            <w:pPr>
              <w:autoSpaceDE w:val="0"/>
              <w:autoSpaceDN w:val="0"/>
              <w:adjustRightInd w:val="0"/>
              <w:jc w:val="both"/>
              <w:rPr>
                <w:rFonts w:cstheme="minorBidi"/>
                <w:sz w:val="18"/>
                <w:szCs w:val="18"/>
                <w:lang w:eastAsia="en-US"/>
              </w:rPr>
            </w:pPr>
            <w:r w:rsidRPr="001A3EC3">
              <w:rPr>
                <w:sz w:val="18"/>
                <w:szCs w:val="18"/>
                <w:u w:val="single"/>
              </w:rPr>
              <w:t xml:space="preserve">3. Вспомогательные виды разрешенного использования </w:t>
            </w:r>
            <w:r w:rsidRPr="001A3EC3">
              <w:rPr>
                <w:sz w:val="18"/>
                <w:szCs w:val="18"/>
              </w:rPr>
              <w:t>не устанавливаются.</w:t>
            </w:r>
          </w:p>
          <w:p w:rsidR="001F4BDF" w:rsidRPr="001A3EC3" w:rsidRDefault="001F4BDF">
            <w:pPr>
              <w:pStyle w:val="ConsPlusNormal"/>
              <w:spacing w:line="256" w:lineRule="auto"/>
              <w:ind w:firstLine="0"/>
              <w:jc w:val="both"/>
              <w:rPr>
                <w:rFonts w:ascii="Times New Roman" w:hAnsi="Times New Roman" w:cs="Times New Roman"/>
                <w:sz w:val="18"/>
                <w:szCs w:val="18"/>
                <w:lang w:eastAsia="en-US"/>
              </w:rPr>
            </w:pPr>
          </w:p>
        </w:tc>
      </w:tr>
    </w:tbl>
    <w:p w:rsidR="001F4BDF" w:rsidRPr="001A3EC3" w:rsidRDefault="001F4BDF" w:rsidP="001F4BDF">
      <w:pPr>
        <w:jc w:val="both"/>
        <w:rPr>
          <w:rFonts w:cstheme="minorBidi"/>
          <w:sz w:val="22"/>
          <w:szCs w:val="22"/>
          <w:lang w:eastAsia="en-US"/>
        </w:rPr>
      </w:pPr>
    </w:p>
    <w:p w:rsidR="000673AC" w:rsidRPr="001A3EC3" w:rsidRDefault="001F4BDF" w:rsidP="000673AC">
      <w:pPr>
        <w:tabs>
          <w:tab w:val="left" w:pos="567"/>
        </w:tabs>
        <w:jc w:val="both"/>
      </w:pPr>
      <w:r w:rsidRPr="001A3EC3">
        <w:tab/>
        <w:t>Предельные (минимальные и (или) максимальные) размеры земельных участков, в том числе их площадь принимать согласно таблице 2.</w:t>
      </w:r>
    </w:p>
    <w:p w:rsidR="001F4BDF" w:rsidRPr="001A3EC3" w:rsidRDefault="000673AC" w:rsidP="000673AC">
      <w:pPr>
        <w:tabs>
          <w:tab w:val="left" w:pos="567"/>
        </w:tabs>
        <w:ind w:firstLine="709"/>
        <w:jc w:val="both"/>
      </w:pPr>
      <w:r w:rsidRPr="001A3EC3">
        <w:t xml:space="preserve">3. </w:t>
      </w:r>
      <w:r w:rsidR="001F4BDF" w:rsidRPr="001A3EC3">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F4BDF" w:rsidRPr="001A3EC3" w:rsidRDefault="001F4BDF" w:rsidP="001F4BDF">
      <w:pPr>
        <w:tabs>
          <w:tab w:val="left" w:pos="567"/>
          <w:tab w:val="left" w:pos="1134"/>
          <w:tab w:val="left" w:pos="2160"/>
        </w:tabs>
        <w:ind w:firstLine="567"/>
        <w:jc w:val="both"/>
      </w:pPr>
      <w:r w:rsidRPr="001A3EC3">
        <w:t>3.1) минимальное расстояние от основного строения до красной линии улицы или проезда - 1 м;</w:t>
      </w:r>
    </w:p>
    <w:p w:rsidR="001F4BDF" w:rsidRPr="001A3EC3" w:rsidRDefault="001F4BDF" w:rsidP="001F4BDF">
      <w:pPr>
        <w:tabs>
          <w:tab w:val="left" w:pos="567"/>
          <w:tab w:val="left" w:pos="1134"/>
          <w:tab w:val="left" w:pos="2160"/>
        </w:tabs>
        <w:ind w:firstLine="567"/>
        <w:jc w:val="both"/>
      </w:pPr>
      <w:r w:rsidRPr="001A3EC3">
        <w:t>3.2) минимальное расстояние от основного строения до границы соседнего участка - 3 м;</w:t>
      </w:r>
    </w:p>
    <w:p w:rsidR="001F4BDF" w:rsidRPr="001A3EC3" w:rsidRDefault="001F4BDF" w:rsidP="001F4BDF">
      <w:pPr>
        <w:tabs>
          <w:tab w:val="left" w:pos="567"/>
          <w:tab w:val="left" w:pos="1134"/>
          <w:tab w:val="left" w:pos="2160"/>
        </w:tabs>
        <w:ind w:firstLine="567"/>
        <w:jc w:val="both"/>
      </w:pPr>
      <w:r w:rsidRPr="001A3EC3">
        <w:t>3.2) минимальное расстояние от вспомогательных строений до границы соседнего участка - 1 м;</w:t>
      </w:r>
    </w:p>
    <w:p w:rsidR="000673AC" w:rsidRPr="001A3EC3" w:rsidRDefault="001F4BDF" w:rsidP="000673AC">
      <w:pPr>
        <w:tabs>
          <w:tab w:val="left" w:pos="567"/>
          <w:tab w:val="left" w:pos="1134"/>
          <w:tab w:val="left" w:pos="2160"/>
        </w:tabs>
        <w:ind w:firstLine="567"/>
        <w:jc w:val="both"/>
      </w:pPr>
      <w:r w:rsidRPr="001A3EC3">
        <w:t xml:space="preserve">3.3) допускается применять минимальные расстояния, указанные в пунктах 3.1-3.2 настоящей статьи, при условии соблюдения требований противопожарных норм (Федеральным законом от 22.07.2008 г. № 123-ФЗ «Технический регламент о требованиях пожарной безопасности», СП 4.13130.2013 «Системы противопожарной защиты. Ограничение распространения пожара на объектах защиты. </w:t>
      </w:r>
      <w:proofErr w:type="gramStart"/>
      <w:r w:rsidRPr="001A3EC3">
        <w:t xml:space="preserve">Требования к объемно-планировочным и конструктивным решениям») с учетом сложившейся застройки и инженерных коммуникаций. </w:t>
      </w:r>
      <w:proofErr w:type="gramEnd"/>
    </w:p>
    <w:p w:rsidR="000673AC" w:rsidRPr="001A3EC3" w:rsidRDefault="000673AC" w:rsidP="000673AC">
      <w:pPr>
        <w:tabs>
          <w:tab w:val="left" w:pos="567"/>
          <w:tab w:val="left" w:pos="1134"/>
          <w:tab w:val="left" w:pos="2160"/>
        </w:tabs>
        <w:ind w:firstLine="567"/>
        <w:jc w:val="both"/>
      </w:pPr>
    </w:p>
    <w:p w:rsidR="001F4BDF" w:rsidRPr="001A3EC3" w:rsidRDefault="000673AC" w:rsidP="000673AC">
      <w:pPr>
        <w:tabs>
          <w:tab w:val="left" w:pos="567"/>
          <w:tab w:val="left" w:pos="1134"/>
          <w:tab w:val="left" w:pos="2160"/>
        </w:tabs>
        <w:ind w:firstLine="567"/>
        <w:jc w:val="both"/>
      </w:pPr>
      <w:r w:rsidRPr="001A3EC3">
        <w:t xml:space="preserve">4. </w:t>
      </w:r>
      <w:r w:rsidR="001F4BDF" w:rsidRPr="001A3EC3">
        <w:t>Предельное количество этажей или предельная высота зданий, строений, сооружений:</w:t>
      </w:r>
    </w:p>
    <w:p w:rsidR="000673AC" w:rsidRPr="001A3EC3" w:rsidRDefault="001F4BDF" w:rsidP="000673AC">
      <w:pPr>
        <w:pStyle w:val="ad"/>
        <w:numPr>
          <w:ilvl w:val="1"/>
          <w:numId w:val="27"/>
        </w:numPr>
        <w:tabs>
          <w:tab w:val="left" w:pos="567"/>
          <w:tab w:val="left" w:pos="1134"/>
          <w:tab w:val="left" w:pos="1276"/>
        </w:tabs>
        <w:ind w:left="0" w:firstLine="567"/>
        <w:jc w:val="both"/>
      </w:pPr>
      <w:r w:rsidRPr="001A3EC3">
        <w:t xml:space="preserve">Определение этажности здания осуществляется согласно Приказу </w:t>
      </w:r>
      <w:r w:rsidRPr="001A3EC3">
        <w:rPr>
          <w:rFonts w:eastAsia="Calibri"/>
        </w:rPr>
        <w:t xml:space="preserve">Минэкономразвития России от 18 декабря 2015 г. </w:t>
      </w:r>
      <w:r w:rsidR="000673AC" w:rsidRPr="001A3EC3">
        <w:rPr>
          <w:rFonts w:eastAsia="Calibri"/>
        </w:rPr>
        <w:t>№</w:t>
      </w:r>
      <w:r w:rsidRPr="001A3EC3">
        <w:rPr>
          <w:rFonts w:eastAsia="Calibri"/>
        </w:rPr>
        <w:t xml:space="preserve"> 953</w:t>
      </w:r>
      <w:r w:rsidRPr="001A3EC3">
        <w:t xml:space="preserve"> «Об утверждении </w:t>
      </w:r>
      <w:hyperlink r:id="rId34" w:anchor="6540IN" w:history="1">
        <w:r w:rsidRPr="001A3EC3">
          <w:rPr>
            <w:rStyle w:val="af7"/>
            <w:color w:val="auto"/>
            <w:u w:val="none"/>
          </w:rPr>
          <w:t>формы технического плана</w:t>
        </w:r>
      </w:hyperlink>
      <w:r w:rsidRPr="001A3EC3">
        <w:t> и </w:t>
      </w:r>
      <w:hyperlink r:id="rId35" w:anchor="6560IO" w:history="1">
        <w:r w:rsidRPr="001A3EC3">
          <w:rPr>
            <w:rStyle w:val="af7"/>
            <w:color w:val="auto"/>
            <w:u w:val="none"/>
          </w:rPr>
          <w:t>требований к его подготовке, состава содержащихся в нем сведений</w:t>
        </w:r>
      </w:hyperlink>
      <w:r w:rsidRPr="001A3EC3">
        <w:t>, а также </w:t>
      </w:r>
      <w:hyperlink r:id="rId36" w:anchor="8PE0LR" w:history="1">
        <w:r w:rsidRPr="001A3EC3">
          <w:rPr>
            <w:rStyle w:val="af7"/>
            <w:color w:val="auto"/>
            <w:u w:val="none"/>
          </w:rPr>
          <w:t>формы декларации об объекте недвижимости</w:t>
        </w:r>
      </w:hyperlink>
      <w:r w:rsidRPr="001A3EC3">
        <w:t>, </w:t>
      </w:r>
      <w:hyperlink r:id="rId37" w:anchor="8PI0LS" w:history="1">
        <w:r w:rsidRPr="001A3EC3">
          <w:rPr>
            <w:rStyle w:val="af7"/>
            <w:color w:val="auto"/>
            <w:u w:val="none"/>
          </w:rPr>
          <w:t>требований к ее подготовке, состава содержащихся в ней сведений</w:t>
        </w:r>
      </w:hyperlink>
      <w:r w:rsidRPr="001A3EC3">
        <w:t>».</w:t>
      </w:r>
    </w:p>
    <w:p w:rsidR="000673AC" w:rsidRPr="001A3EC3" w:rsidRDefault="001F4BDF" w:rsidP="000673AC">
      <w:pPr>
        <w:pStyle w:val="ad"/>
        <w:numPr>
          <w:ilvl w:val="1"/>
          <w:numId w:val="27"/>
        </w:numPr>
        <w:tabs>
          <w:tab w:val="left" w:pos="567"/>
          <w:tab w:val="left" w:pos="1134"/>
          <w:tab w:val="left" w:pos="1276"/>
        </w:tabs>
        <w:ind w:left="0" w:firstLine="567"/>
        <w:jc w:val="both"/>
      </w:pPr>
      <w:r w:rsidRPr="001A3EC3">
        <w:t>Для всех основных строений на земельных участках количество надземных этажей не более чем три и высотой не более 20</w:t>
      </w:r>
      <w:r w:rsidRPr="001A3EC3">
        <w:rPr>
          <w:spacing w:val="-8"/>
        </w:rPr>
        <w:t xml:space="preserve"> </w:t>
      </w:r>
      <w:r w:rsidRPr="001A3EC3">
        <w:t>м.</w:t>
      </w:r>
    </w:p>
    <w:p w:rsidR="000673AC" w:rsidRPr="001A3EC3" w:rsidRDefault="001F4BDF" w:rsidP="000673AC">
      <w:pPr>
        <w:pStyle w:val="ad"/>
        <w:numPr>
          <w:ilvl w:val="1"/>
          <w:numId w:val="27"/>
        </w:numPr>
        <w:tabs>
          <w:tab w:val="left" w:pos="567"/>
          <w:tab w:val="left" w:pos="1134"/>
          <w:tab w:val="left" w:pos="1276"/>
        </w:tabs>
        <w:ind w:left="0" w:firstLine="567"/>
        <w:jc w:val="both"/>
      </w:pPr>
      <w:r w:rsidRPr="001A3EC3">
        <w:t>Для всех вспомогательных строений высота от уровня земли: до верха плоской кровли – не более 4 м; до конька скатной кровли – не более 7</w:t>
      </w:r>
      <w:r w:rsidRPr="001A3EC3">
        <w:rPr>
          <w:spacing w:val="-18"/>
        </w:rPr>
        <w:t xml:space="preserve"> </w:t>
      </w:r>
      <w:r w:rsidRPr="001A3EC3">
        <w:rPr>
          <w:spacing w:val="-3"/>
        </w:rPr>
        <w:t>м.</w:t>
      </w:r>
    </w:p>
    <w:p w:rsidR="001F4BDF" w:rsidRPr="001A3EC3" w:rsidRDefault="001F4BDF" w:rsidP="000673AC">
      <w:pPr>
        <w:pStyle w:val="ad"/>
        <w:numPr>
          <w:ilvl w:val="1"/>
          <w:numId w:val="27"/>
        </w:numPr>
        <w:tabs>
          <w:tab w:val="left" w:pos="567"/>
          <w:tab w:val="left" w:pos="1134"/>
          <w:tab w:val="left" w:pos="1276"/>
        </w:tabs>
        <w:ind w:left="0" w:firstLine="567"/>
        <w:jc w:val="both"/>
      </w:pPr>
      <w:r w:rsidRPr="001A3EC3">
        <w:t>Исключение: шпили, башни, флагштоки – без</w:t>
      </w:r>
      <w:r w:rsidRPr="001A3EC3">
        <w:rPr>
          <w:spacing w:val="-7"/>
        </w:rPr>
        <w:t xml:space="preserve"> </w:t>
      </w:r>
      <w:r w:rsidRPr="001A3EC3">
        <w:t>ограничения.</w:t>
      </w:r>
    </w:p>
    <w:p w:rsidR="000673AC" w:rsidRPr="001A3EC3" w:rsidRDefault="000673AC" w:rsidP="000673AC">
      <w:pPr>
        <w:tabs>
          <w:tab w:val="left" w:pos="567"/>
          <w:tab w:val="left" w:pos="1620"/>
        </w:tabs>
        <w:jc w:val="both"/>
      </w:pPr>
    </w:p>
    <w:p w:rsidR="001F4BDF" w:rsidRPr="001A3EC3" w:rsidRDefault="001F4BDF" w:rsidP="000673AC">
      <w:pPr>
        <w:pStyle w:val="ad"/>
        <w:numPr>
          <w:ilvl w:val="0"/>
          <w:numId w:val="27"/>
        </w:numPr>
        <w:tabs>
          <w:tab w:val="left" w:pos="567"/>
          <w:tab w:val="left" w:pos="1620"/>
        </w:tabs>
        <w:jc w:val="both"/>
        <w:rPr>
          <w:szCs w:val="22"/>
        </w:rPr>
      </w:pPr>
      <w:r w:rsidRPr="001A3EC3">
        <w:t>Максимальный процент застройки земельных участков следует принимать согласно таблице 2.</w:t>
      </w:r>
    </w:p>
    <w:p w:rsidR="001F4BDF" w:rsidRPr="001A3EC3" w:rsidRDefault="001F4BDF" w:rsidP="001F4BDF">
      <w:pPr>
        <w:tabs>
          <w:tab w:val="left" w:pos="567"/>
          <w:tab w:val="left" w:pos="1620"/>
        </w:tabs>
        <w:ind w:left="644"/>
        <w:jc w:val="both"/>
      </w:pPr>
    </w:p>
    <w:p w:rsidR="005D7D02" w:rsidRPr="001A3EC3" w:rsidRDefault="001F4BDF" w:rsidP="005D7D02">
      <w:pPr>
        <w:numPr>
          <w:ilvl w:val="0"/>
          <w:numId w:val="27"/>
        </w:numPr>
        <w:tabs>
          <w:tab w:val="left" w:pos="567"/>
          <w:tab w:val="left" w:pos="1620"/>
        </w:tabs>
        <w:jc w:val="both"/>
      </w:pPr>
      <w:r w:rsidRPr="001A3EC3">
        <w:t>Иные параметры разрешенного строительства</w:t>
      </w:r>
    </w:p>
    <w:p w:rsidR="001F4BDF" w:rsidRPr="001A3EC3" w:rsidRDefault="001F4BDF" w:rsidP="005D7D02">
      <w:pPr>
        <w:pStyle w:val="ad"/>
        <w:numPr>
          <w:ilvl w:val="1"/>
          <w:numId w:val="27"/>
        </w:numPr>
        <w:tabs>
          <w:tab w:val="left" w:pos="567"/>
          <w:tab w:val="left" w:pos="1134"/>
        </w:tabs>
        <w:ind w:left="0" w:firstLine="567"/>
        <w:jc w:val="both"/>
      </w:pPr>
      <w:r w:rsidRPr="001A3EC3">
        <w:t>Площадь озеленения и благоустройства земельных участков – не менее 40 % территории.</w:t>
      </w:r>
    </w:p>
    <w:p w:rsidR="005E0609" w:rsidRPr="001A3EC3" w:rsidRDefault="001F4BDF" w:rsidP="005E0609">
      <w:pPr>
        <w:pStyle w:val="ad"/>
        <w:widowControl w:val="0"/>
        <w:numPr>
          <w:ilvl w:val="1"/>
          <w:numId w:val="27"/>
        </w:numPr>
        <w:tabs>
          <w:tab w:val="left" w:pos="1134"/>
          <w:tab w:val="left" w:pos="1981"/>
        </w:tabs>
        <w:autoSpaceDE w:val="0"/>
        <w:autoSpaceDN w:val="0"/>
        <w:ind w:left="0" w:firstLine="567"/>
        <w:contextualSpacing/>
        <w:jc w:val="both"/>
      </w:pPr>
      <w:r w:rsidRPr="001A3EC3">
        <w:t>Основные требования к обустройству розничных рынков определены постановлением Правительства Республики Хакасия от 25.09.2008 № 339;</w:t>
      </w:r>
    </w:p>
    <w:p w:rsidR="005E0609" w:rsidRPr="001A3EC3" w:rsidRDefault="001F4BDF" w:rsidP="005E0609">
      <w:pPr>
        <w:pStyle w:val="ad"/>
        <w:widowControl w:val="0"/>
        <w:numPr>
          <w:ilvl w:val="1"/>
          <w:numId w:val="27"/>
        </w:numPr>
        <w:tabs>
          <w:tab w:val="left" w:pos="1134"/>
          <w:tab w:val="left" w:pos="1981"/>
        </w:tabs>
        <w:autoSpaceDE w:val="0"/>
        <w:autoSpaceDN w:val="0"/>
        <w:ind w:left="0" w:firstLine="567"/>
        <w:contextualSpacing/>
        <w:jc w:val="both"/>
      </w:pPr>
      <w:proofErr w:type="spellStart"/>
      <w:r w:rsidRPr="001A3EC3">
        <w:t>Мусороудаление</w:t>
      </w:r>
      <w:proofErr w:type="spellEnd"/>
      <w:r w:rsidRPr="001A3EC3">
        <w:t xml:space="preserve"> должно производиться путем вывоза бытового мусора от площадок с контейнерами. Правила устройства и содержания контейнерных площадок определены решением Совета депутатов муниципального образования </w:t>
      </w:r>
      <w:r w:rsidR="00547DEA" w:rsidRPr="001A3EC3">
        <w:t>Новомихайловского</w:t>
      </w:r>
      <w:r w:rsidRPr="001A3EC3">
        <w:t xml:space="preserve"> сельсовет </w:t>
      </w:r>
      <w:r w:rsidRPr="001A3EC3">
        <w:lastRenderedPageBreak/>
        <w:t xml:space="preserve">Алтайского района Республики Хакасия </w:t>
      </w:r>
      <w:r w:rsidR="00547DEA" w:rsidRPr="001A3EC3">
        <w:t>«Об утверждении Правил благоустройства и содержания сельскохозяйственных животных, птиц и пушных зверей на территории муниципального образования Новомихайловского  сельсовет Алтайского района Республики Хакасия» от 13.06.2018 № 142</w:t>
      </w:r>
      <w:r w:rsidRPr="001A3EC3">
        <w:t>.</w:t>
      </w:r>
    </w:p>
    <w:p w:rsidR="005E0609" w:rsidRPr="001A3EC3" w:rsidRDefault="001F4BDF" w:rsidP="005E0609">
      <w:pPr>
        <w:pStyle w:val="ad"/>
        <w:widowControl w:val="0"/>
        <w:numPr>
          <w:ilvl w:val="1"/>
          <w:numId w:val="27"/>
        </w:numPr>
        <w:tabs>
          <w:tab w:val="left" w:pos="1134"/>
          <w:tab w:val="left" w:pos="1981"/>
        </w:tabs>
        <w:autoSpaceDE w:val="0"/>
        <w:autoSpaceDN w:val="0"/>
        <w:ind w:left="0" w:firstLine="567"/>
        <w:contextualSpacing/>
        <w:jc w:val="both"/>
      </w:pPr>
      <w:r w:rsidRPr="001A3EC3">
        <w:t>Собственник или арендатор земельного участка обязан принять меры к обеспечению устройства выезда с земельного участка до дороги тем же покрытием, каким покрыт участок автомобильной</w:t>
      </w:r>
      <w:r w:rsidRPr="001A3EC3">
        <w:rPr>
          <w:spacing w:val="-5"/>
        </w:rPr>
        <w:t xml:space="preserve"> </w:t>
      </w:r>
      <w:r w:rsidRPr="001A3EC3">
        <w:t>дороги.</w:t>
      </w:r>
    </w:p>
    <w:p w:rsidR="005E0609" w:rsidRPr="001A3EC3" w:rsidRDefault="001F4BDF" w:rsidP="005E0609">
      <w:pPr>
        <w:pStyle w:val="ad"/>
        <w:widowControl w:val="0"/>
        <w:numPr>
          <w:ilvl w:val="1"/>
          <w:numId w:val="27"/>
        </w:numPr>
        <w:tabs>
          <w:tab w:val="left" w:pos="1134"/>
          <w:tab w:val="left" w:pos="1981"/>
        </w:tabs>
        <w:autoSpaceDE w:val="0"/>
        <w:autoSpaceDN w:val="0"/>
        <w:ind w:left="0" w:firstLine="567"/>
        <w:contextualSpacing/>
        <w:jc w:val="both"/>
      </w:pPr>
      <w:r w:rsidRPr="001A3EC3">
        <w:t>Собственник или арендатор земельного участка обязан поддерживать в надлежащем виде озеленение</w:t>
      </w:r>
      <w:r w:rsidRPr="001A3EC3">
        <w:rPr>
          <w:spacing w:val="50"/>
        </w:rPr>
        <w:t xml:space="preserve"> </w:t>
      </w:r>
      <w:r w:rsidRPr="001A3EC3">
        <w:t>и благоустройство прилегающей территории и кюветной части дороги (от линии застройки до проезжей части): содержание газонов, палисадников, подъездных путей, разбивка клумб, чистка кюветов.</w:t>
      </w:r>
    </w:p>
    <w:p w:rsidR="005E0609" w:rsidRPr="001A3EC3" w:rsidRDefault="001F4BDF" w:rsidP="005E0609">
      <w:pPr>
        <w:pStyle w:val="ad"/>
        <w:widowControl w:val="0"/>
        <w:numPr>
          <w:ilvl w:val="1"/>
          <w:numId w:val="27"/>
        </w:numPr>
        <w:tabs>
          <w:tab w:val="left" w:pos="1134"/>
          <w:tab w:val="left" w:pos="1981"/>
        </w:tabs>
        <w:autoSpaceDE w:val="0"/>
        <w:autoSpaceDN w:val="0"/>
        <w:ind w:left="0" w:firstLine="567"/>
        <w:contextualSpacing/>
        <w:jc w:val="both"/>
      </w:pPr>
      <w:r w:rsidRPr="001A3EC3">
        <w:t>Ответственность за содержание и своевременный ремонт ограждений, водоотводов и въездов на участки, поддерживание надлежащего санитарного и противопожарного состояния строений и благоустройства территории несут владельцы земельных участков.</w:t>
      </w:r>
    </w:p>
    <w:p w:rsidR="00854150" w:rsidRPr="001A3EC3" w:rsidRDefault="001F4BDF" w:rsidP="005E0609">
      <w:pPr>
        <w:pStyle w:val="ad"/>
        <w:widowControl w:val="0"/>
        <w:numPr>
          <w:ilvl w:val="1"/>
          <w:numId w:val="27"/>
        </w:numPr>
        <w:tabs>
          <w:tab w:val="left" w:pos="1134"/>
          <w:tab w:val="left" w:pos="1981"/>
        </w:tabs>
        <w:autoSpaceDE w:val="0"/>
        <w:autoSpaceDN w:val="0"/>
        <w:ind w:left="0" w:firstLine="567"/>
        <w:contextualSpacing/>
        <w:jc w:val="both"/>
      </w:pPr>
      <w:r w:rsidRPr="001A3EC3">
        <w:t xml:space="preserve">Формирование новых земельных участков, в том числе путем разделения существующего земельного участка, в общественно-деловой территориальной зоне, допускается с шириной не менее 15 метров. Обязательным условием формирования земельного участка является доступ к нему с улицы или проезда. </w:t>
      </w:r>
    </w:p>
    <w:p w:rsidR="000A73C5" w:rsidRPr="001A3EC3" w:rsidRDefault="000A73C5" w:rsidP="000A73C5">
      <w:pPr>
        <w:pStyle w:val="ad"/>
        <w:widowControl w:val="0"/>
        <w:tabs>
          <w:tab w:val="left" w:pos="1134"/>
          <w:tab w:val="left" w:pos="1981"/>
        </w:tabs>
        <w:autoSpaceDE w:val="0"/>
        <w:autoSpaceDN w:val="0"/>
        <w:ind w:left="567"/>
        <w:contextualSpacing/>
        <w:jc w:val="both"/>
      </w:pPr>
    </w:p>
    <w:p w:rsidR="000A73C5" w:rsidRPr="001A3EC3" w:rsidRDefault="005E0609" w:rsidP="00072744">
      <w:pPr>
        <w:keepNext/>
        <w:pageBreakBefore/>
        <w:spacing w:before="120"/>
        <w:jc w:val="center"/>
        <w:outlineLvl w:val="2"/>
        <w:rPr>
          <w:b/>
          <w:bCs/>
          <w:szCs w:val="26"/>
        </w:rPr>
      </w:pPr>
      <w:bookmarkStart w:id="351" w:name="_Toc121868262"/>
      <w:r w:rsidRPr="001A3EC3">
        <w:rPr>
          <w:b/>
          <w:bCs/>
          <w:szCs w:val="26"/>
        </w:rPr>
        <w:lastRenderedPageBreak/>
        <w:t xml:space="preserve">Статья </w:t>
      </w:r>
      <w:r w:rsidR="00A82992" w:rsidRPr="001A3EC3">
        <w:rPr>
          <w:b/>
          <w:bCs/>
          <w:szCs w:val="26"/>
        </w:rPr>
        <w:t>19</w:t>
      </w:r>
      <w:r w:rsidRPr="001A3EC3">
        <w:rPr>
          <w:b/>
          <w:bCs/>
          <w:szCs w:val="26"/>
        </w:rPr>
        <w:t>.</w:t>
      </w:r>
      <w:r w:rsidR="000A73C5" w:rsidRPr="001A3EC3">
        <w:rPr>
          <w:b/>
          <w:bCs/>
          <w:szCs w:val="26"/>
        </w:rPr>
        <w:tab/>
        <w:t>Производственные зоны, зоны инженерной и транспортной инфраструктур</w:t>
      </w:r>
      <w:bookmarkEnd w:id="351"/>
    </w:p>
    <w:p w:rsidR="000A73C5" w:rsidRPr="001A3EC3" w:rsidRDefault="000A73C5" w:rsidP="000A73C5">
      <w:pPr>
        <w:tabs>
          <w:tab w:val="left" w:pos="5875"/>
        </w:tabs>
        <w:ind w:firstLine="709"/>
        <w:jc w:val="both"/>
        <w:rPr>
          <w:b/>
          <w:bCs/>
        </w:rPr>
      </w:pPr>
      <w:r w:rsidRPr="001A3EC3">
        <w:rPr>
          <w:b/>
          <w:bCs/>
        </w:rPr>
        <w:tab/>
      </w:r>
    </w:p>
    <w:p w:rsidR="000A73C5" w:rsidRPr="001A3EC3" w:rsidRDefault="000A73C5" w:rsidP="000A73C5">
      <w:pPr>
        <w:pStyle w:val="16"/>
        <w:numPr>
          <w:ilvl w:val="0"/>
          <w:numId w:val="30"/>
        </w:numPr>
        <w:rPr>
          <w:rFonts w:ascii="Times New Roman" w:hAnsi="Times New Roman"/>
          <w:sz w:val="24"/>
          <w:szCs w:val="24"/>
        </w:rPr>
      </w:pPr>
      <w:r w:rsidRPr="001A3EC3">
        <w:rPr>
          <w:rFonts w:ascii="Times New Roman" w:hAnsi="Times New Roman"/>
          <w:sz w:val="24"/>
          <w:szCs w:val="24"/>
        </w:rPr>
        <w:t>Общее описание</w:t>
      </w:r>
    </w:p>
    <w:p w:rsidR="000A73C5" w:rsidRPr="001A3EC3" w:rsidRDefault="000A73C5" w:rsidP="000A73C5">
      <w:pPr>
        <w:pStyle w:val="16"/>
        <w:rPr>
          <w:rFonts w:ascii="Times New Roman" w:hAnsi="Times New Roman"/>
          <w:sz w:val="24"/>
          <w:szCs w:val="24"/>
          <w:shd w:val="clear" w:color="auto" w:fill="FFFFFF"/>
        </w:rPr>
      </w:pPr>
      <w:proofErr w:type="gramStart"/>
      <w:r w:rsidRPr="001A3EC3">
        <w:rPr>
          <w:rFonts w:ascii="Times New Roman" w:hAnsi="Times New Roman"/>
          <w:sz w:val="24"/>
          <w:szCs w:val="24"/>
          <w:shd w:val="clear" w:color="auto" w:fill="FFFFFF"/>
        </w:rPr>
        <w:t>Производственные зоны, зоны инженерной и транспортной инфраструктур предназначены для размещения производственных,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roofErr w:type="gramEnd"/>
    </w:p>
    <w:p w:rsidR="000A73C5" w:rsidRPr="001A3EC3" w:rsidRDefault="000A73C5" w:rsidP="000A73C5">
      <w:pPr>
        <w:pStyle w:val="16"/>
        <w:rPr>
          <w:rFonts w:ascii="Times New Roman" w:hAnsi="Times New Roman"/>
          <w:sz w:val="24"/>
          <w:szCs w:val="24"/>
          <w:shd w:val="clear" w:color="auto" w:fill="FFFFFF"/>
        </w:rPr>
      </w:pPr>
    </w:p>
    <w:p w:rsidR="000A73C5" w:rsidRPr="001A3EC3" w:rsidRDefault="000A73C5" w:rsidP="000A73C5">
      <w:pPr>
        <w:pStyle w:val="16"/>
        <w:rPr>
          <w:rFonts w:ascii="Times New Roman" w:hAnsi="Times New Roman"/>
          <w:sz w:val="24"/>
          <w:szCs w:val="24"/>
          <w:shd w:val="clear" w:color="auto" w:fill="FFFFFF"/>
        </w:rPr>
      </w:pPr>
      <w:proofErr w:type="gramStart"/>
      <w:r w:rsidRPr="001A3EC3">
        <w:rPr>
          <w:rFonts w:ascii="Times New Roman" w:hAnsi="Times New Roman"/>
          <w:sz w:val="24"/>
          <w:szCs w:val="24"/>
          <w:shd w:val="clear" w:color="auto" w:fill="FFFFFF"/>
        </w:rPr>
        <w:t xml:space="preserve">На территории </w:t>
      </w:r>
      <w:r w:rsidR="00072744" w:rsidRPr="001A3EC3">
        <w:rPr>
          <w:rFonts w:ascii="Times New Roman" w:hAnsi="Times New Roman"/>
          <w:sz w:val="24"/>
          <w:szCs w:val="24"/>
          <w:shd w:val="clear" w:color="auto" w:fill="FFFFFF"/>
        </w:rPr>
        <w:t>Новомихайловского</w:t>
      </w:r>
      <w:r w:rsidRPr="001A3EC3">
        <w:rPr>
          <w:rFonts w:ascii="Times New Roman" w:hAnsi="Times New Roman"/>
          <w:sz w:val="24"/>
          <w:szCs w:val="24"/>
          <w:shd w:val="clear" w:color="auto" w:fill="FFFFFF"/>
        </w:rPr>
        <w:t xml:space="preserve"> сельсовета в состав производственных зон, зон инженерной и транспортной инфраструктур включены:</w:t>
      </w:r>
      <w:proofErr w:type="gramEnd"/>
    </w:p>
    <w:p w:rsidR="000A73C5" w:rsidRPr="001A3EC3" w:rsidRDefault="000A73C5" w:rsidP="000A73C5">
      <w:pPr>
        <w:pStyle w:val="16"/>
        <w:rPr>
          <w:rStyle w:val="blk"/>
          <w:rFonts w:ascii="Times New Roman" w:hAnsi="Times New Roman"/>
          <w:sz w:val="24"/>
          <w:szCs w:val="24"/>
        </w:rPr>
      </w:pPr>
      <w:r w:rsidRPr="001A3EC3">
        <w:rPr>
          <w:rStyle w:val="blk"/>
          <w:rFonts w:ascii="Times New Roman" w:hAnsi="Times New Roman"/>
          <w:b/>
          <w:sz w:val="24"/>
          <w:szCs w:val="24"/>
        </w:rPr>
        <w:t>Коммунально-складская зона (П</w:t>
      </w:r>
      <w:proofErr w:type="gramStart"/>
      <w:r w:rsidRPr="001A3EC3">
        <w:rPr>
          <w:rStyle w:val="blk"/>
          <w:rFonts w:ascii="Times New Roman" w:hAnsi="Times New Roman"/>
          <w:b/>
          <w:sz w:val="24"/>
          <w:szCs w:val="24"/>
        </w:rPr>
        <w:t>1</w:t>
      </w:r>
      <w:proofErr w:type="gramEnd"/>
      <w:r w:rsidRPr="001A3EC3">
        <w:rPr>
          <w:rStyle w:val="blk"/>
          <w:rFonts w:ascii="Times New Roman" w:hAnsi="Times New Roman"/>
          <w:b/>
          <w:sz w:val="24"/>
          <w:szCs w:val="24"/>
        </w:rPr>
        <w:t>)</w:t>
      </w:r>
      <w:r w:rsidRPr="001A3EC3">
        <w:rPr>
          <w:rStyle w:val="blk"/>
          <w:rFonts w:ascii="Times New Roman" w:hAnsi="Times New Roman"/>
          <w:sz w:val="24"/>
          <w:szCs w:val="24"/>
        </w:rPr>
        <w:t xml:space="preserve"> - зона размещения коммунальных и складских объектов, объектов жилищно-коммунального хозяйства, объектов транспорта</w:t>
      </w:r>
      <w:r w:rsidR="00E22B13" w:rsidRPr="001A3EC3">
        <w:rPr>
          <w:rStyle w:val="blk"/>
          <w:rFonts w:ascii="Times New Roman" w:hAnsi="Times New Roman"/>
          <w:sz w:val="24"/>
          <w:szCs w:val="24"/>
        </w:rPr>
        <w:t xml:space="preserve"> внутри населенного пункта.</w:t>
      </w:r>
      <w:r w:rsidRPr="001A3EC3">
        <w:rPr>
          <w:rStyle w:val="blk"/>
          <w:rFonts w:ascii="Times New Roman" w:hAnsi="Times New Roman"/>
          <w:sz w:val="24"/>
          <w:szCs w:val="24"/>
        </w:rPr>
        <w:t xml:space="preserve"> Допускается размещение объектов с санитарно-защитной зоной до 50 метров.</w:t>
      </w:r>
    </w:p>
    <w:p w:rsidR="00E22B13" w:rsidRPr="001A3EC3" w:rsidRDefault="000A73C5" w:rsidP="00E22B13">
      <w:pPr>
        <w:pStyle w:val="16"/>
        <w:rPr>
          <w:rFonts w:ascii="Times New Roman" w:hAnsi="Times New Roman"/>
          <w:sz w:val="24"/>
          <w:szCs w:val="24"/>
        </w:rPr>
      </w:pPr>
      <w:r w:rsidRPr="001A3EC3">
        <w:rPr>
          <w:rStyle w:val="blk"/>
          <w:rFonts w:ascii="Times New Roman" w:hAnsi="Times New Roman"/>
          <w:b/>
          <w:sz w:val="24"/>
          <w:szCs w:val="24"/>
        </w:rPr>
        <w:t>Производственная зона (П</w:t>
      </w:r>
      <w:proofErr w:type="gramStart"/>
      <w:r w:rsidRPr="001A3EC3">
        <w:rPr>
          <w:rStyle w:val="blk"/>
          <w:rFonts w:ascii="Times New Roman" w:hAnsi="Times New Roman"/>
          <w:b/>
          <w:sz w:val="24"/>
          <w:szCs w:val="24"/>
        </w:rPr>
        <w:t>2</w:t>
      </w:r>
      <w:proofErr w:type="gramEnd"/>
      <w:r w:rsidRPr="001A3EC3">
        <w:rPr>
          <w:rStyle w:val="blk"/>
          <w:rFonts w:ascii="Times New Roman" w:hAnsi="Times New Roman"/>
          <w:b/>
          <w:sz w:val="24"/>
          <w:szCs w:val="24"/>
        </w:rPr>
        <w:t>)</w:t>
      </w:r>
      <w:r w:rsidRPr="001A3EC3">
        <w:rPr>
          <w:rStyle w:val="blk"/>
          <w:rFonts w:ascii="Times New Roman" w:hAnsi="Times New Roman"/>
          <w:sz w:val="24"/>
          <w:szCs w:val="24"/>
        </w:rPr>
        <w:t xml:space="preserve"> - зона размещения производственных объектов с нормативным воздействия на окружающую среду </w:t>
      </w:r>
      <w:r w:rsidRPr="001A3EC3">
        <w:rPr>
          <w:rFonts w:ascii="Times New Roman" w:hAnsi="Times New Roman"/>
          <w:sz w:val="24"/>
          <w:szCs w:val="24"/>
          <w:lang w:val="en-US"/>
        </w:rPr>
        <w:t>V</w:t>
      </w:r>
      <w:r w:rsidRPr="001A3EC3">
        <w:rPr>
          <w:rFonts w:ascii="Times New Roman" w:hAnsi="Times New Roman"/>
          <w:sz w:val="24"/>
          <w:szCs w:val="24"/>
        </w:rPr>
        <w:t>-</w:t>
      </w:r>
      <w:r w:rsidRPr="001A3EC3">
        <w:rPr>
          <w:rFonts w:ascii="Times New Roman" w:hAnsi="Times New Roman"/>
          <w:sz w:val="24"/>
          <w:szCs w:val="24"/>
          <w:lang w:val="en-US"/>
        </w:rPr>
        <w:t>III</w:t>
      </w:r>
      <w:r w:rsidRPr="001A3EC3">
        <w:rPr>
          <w:rFonts w:ascii="Times New Roman" w:hAnsi="Times New Roman"/>
          <w:sz w:val="24"/>
          <w:szCs w:val="24"/>
        </w:rPr>
        <w:t xml:space="preserve"> класса. </w:t>
      </w:r>
      <w:r w:rsidRPr="001A3EC3">
        <w:rPr>
          <w:rStyle w:val="blk"/>
          <w:rFonts w:ascii="Times New Roman" w:hAnsi="Times New Roman"/>
          <w:sz w:val="24"/>
          <w:szCs w:val="24"/>
        </w:rPr>
        <w:t>Допускается размещение объектов с санитарно-защитной зоной до 300 метров.</w:t>
      </w:r>
      <w:bookmarkStart w:id="352" w:name="dst100564"/>
      <w:bookmarkEnd w:id="352"/>
      <w:r w:rsidRPr="001A3EC3">
        <w:rPr>
          <w:rStyle w:val="blk"/>
          <w:rFonts w:ascii="Times New Roman" w:hAnsi="Times New Roman"/>
          <w:sz w:val="24"/>
          <w:szCs w:val="24"/>
        </w:rPr>
        <w:t xml:space="preserve"> В указанной зоне допускается размещения объектов автомобильного транспорта, в том числе объектов придорожного сервиса.</w:t>
      </w:r>
    </w:p>
    <w:p w:rsidR="00E22B13" w:rsidRPr="001A3EC3" w:rsidRDefault="00E22B13" w:rsidP="00E22B13">
      <w:pPr>
        <w:pStyle w:val="16"/>
        <w:jc w:val="center"/>
        <w:rPr>
          <w:rFonts w:ascii="Times New Roman" w:hAnsi="Times New Roman"/>
          <w:sz w:val="24"/>
          <w:szCs w:val="24"/>
        </w:rPr>
      </w:pPr>
      <w:r w:rsidRPr="001A3EC3">
        <w:rPr>
          <w:rStyle w:val="blk"/>
          <w:rFonts w:ascii="Times New Roman" w:hAnsi="Times New Roman"/>
          <w:b/>
          <w:sz w:val="24"/>
          <w:szCs w:val="24"/>
        </w:rPr>
        <w:t>Коммунально-складская зона (П</w:t>
      </w:r>
      <w:proofErr w:type="gramStart"/>
      <w:r w:rsidRPr="001A3EC3">
        <w:rPr>
          <w:rStyle w:val="blk"/>
          <w:rFonts w:ascii="Times New Roman" w:hAnsi="Times New Roman"/>
          <w:b/>
          <w:sz w:val="24"/>
          <w:szCs w:val="24"/>
        </w:rPr>
        <w:t>1</w:t>
      </w:r>
      <w:proofErr w:type="gramEnd"/>
      <w:r w:rsidRPr="001A3EC3">
        <w:rPr>
          <w:rStyle w:val="blk"/>
          <w:rFonts w:ascii="Times New Roman" w:hAnsi="Times New Roman"/>
          <w:b/>
          <w:sz w:val="24"/>
          <w:szCs w:val="24"/>
        </w:rPr>
        <w:t>)</w:t>
      </w:r>
    </w:p>
    <w:p w:rsidR="00E22B13" w:rsidRPr="001A3EC3" w:rsidRDefault="00E22B13" w:rsidP="00E22B13">
      <w:pPr>
        <w:ind w:firstLine="709"/>
        <w:jc w:val="both"/>
        <w:rPr>
          <w:rStyle w:val="blk"/>
        </w:rPr>
      </w:pPr>
      <w:r w:rsidRPr="001A3EC3">
        <w:rPr>
          <w:rStyle w:val="blk"/>
        </w:rPr>
        <w:t>Зона размещения коммунальных и складских объектов, объектов жилищно-коммунального хозяйства, объектов транспорта внутри населенного пункта. Допускается размещение объектов с санитарно-защитной зоной до 50 метров.</w:t>
      </w:r>
    </w:p>
    <w:p w:rsidR="00E22B13" w:rsidRPr="001A3EC3" w:rsidRDefault="00E22B13" w:rsidP="00E22B13">
      <w:pPr>
        <w:ind w:firstLine="567"/>
        <w:jc w:val="both"/>
      </w:pPr>
    </w:p>
    <w:p w:rsidR="005D7D02" w:rsidRPr="001A3EC3" w:rsidRDefault="00E22B13" w:rsidP="005D7D02">
      <w:pPr>
        <w:pStyle w:val="ad"/>
        <w:numPr>
          <w:ilvl w:val="0"/>
          <w:numId w:val="30"/>
        </w:numPr>
        <w:tabs>
          <w:tab w:val="left" w:pos="993"/>
        </w:tabs>
        <w:jc w:val="both"/>
      </w:pPr>
      <w:r w:rsidRPr="001A3EC3">
        <w:t>Виды разрешенного использования в коммунальной зоне (П</w:t>
      </w:r>
      <w:proofErr w:type="gramStart"/>
      <w:r w:rsidRPr="001A3EC3">
        <w:t>1</w:t>
      </w:r>
      <w:proofErr w:type="gramEnd"/>
      <w:r w:rsidRPr="001A3EC3">
        <w:t>) устанавливать согласно таблице 3</w:t>
      </w:r>
    </w:p>
    <w:p w:rsidR="00DC3F73" w:rsidRPr="001A3EC3" w:rsidRDefault="005D7D02" w:rsidP="005D7D02">
      <w:pPr>
        <w:tabs>
          <w:tab w:val="left" w:pos="993"/>
        </w:tabs>
        <w:jc w:val="right"/>
        <w:rPr>
          <w:sz w:val="20"/>
          <w:szCs w:val="20"/>
        </w:rPr>
      </w:pPr>
      <w:r w:rsidRPr="001A3EC3">
        <w:rPr>
          <w:sz w:val="20"/>
          <w:szCs w:val="20"/>
        </w:rPr>
        <w:t>Таблица 3</w:t>
      </w:r>
    </w:p>
    <w:tbl>
      <w:tblPr>
        <w:tblW w:w="96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843"/>
        <w:gridCol w:w="3340"/>
        <w:gridCol w:w="798"/>
        <w:gridCol w:w="1532"/>
        <w:gridCol w:w="1561"/>
      </w:tblGrid>
      <w:tr w:rsidR="00DC3F73" w:rsidRPr="001A3EC3" w:rsidTr="00F377EC">
        <w:trPr>
          <w:trHeight w:val="20"/>
        </w:trPr>
        <w:tc>
          <w:tcPr>
            <w:tcW w:w="567" w:type="dxa"/>
            <w:shd w:val="clear" w:color="auto" w:fill="auto"/>
          </w:tcPr>
          <w:p w:rsidR="00DC3F73" w:rsidRPr="001A3EC3" w:rsidRDefault="00DC3F73" w:rsidP="005F420E">
            <w:pPr>
              <w:tabs>
                <w:tab w:val="left" w:pos="1440"/>
              </w:tabs>
              <w:jc w:val="both"/>
              <w:rPr>
                <w:sz w:val="18"/>
                <w:szCs w:val="18"/>
              </w:rPr>
            </w:pPr>
            <w:r w:rsidRPr="001A3EC3">
              <w:rPr>
                <w:sz w:val="18"/>
                <w:szCs w:val="18"/>
              </w:rPr>
              <w:t>№</w:t>
            </w:r>
          </w:p>
        </w:tc>
        <w:tc>
          <w:tcPr>
            <w:tcW w:w="1843" w:type="dxa"/>
            <w:shd w:val="clear" w:color="auto" w:fill="auto"/>
          </w:tcPr>
          <w:p w:rsidR="00DC3F73" w:rsidRPr="001A3EC3" w:rsidRDefault="00DC3F73" w:rsidP="005F420E">
            <w:pPr>
              <w:tabs>
                <w:tab w:val="left" w:pos="1440"/>
              </w:tabs>
              <w:jc w:val="both"/>
              <w:rPr>
                <w:sz w:val="18"/>
                <w:szCs w:val="18"/>
              </w:rPr>
            </w:pPr>
            <w:r w:rsidRPr="001A3EC3">
              <w:rPr>
                <w:sz w:val="18"/>
                <w:szCs w:val="18"/>
              </w:rPr>
              <w:t>Наименование вида разрешенного использования земельного участка</w:t>
            </w:r>
          </w:p>
        </w:tc>
        <w:tc>
          <w:tcPr>
            <w:tcW w:w="3340" w:type="dxa"/>
            <w:shd w:val="clear" w:color="auto" w:fill="auto"/>
          </w:tcPr>
          <w:p w:rsidR="00DC3F73" w:rsidRPr="001A3EC3" w:rsidRDefault="00DC3F73" w:rsidP="005F420E">
            <w:pPr>
              <w:tabs>
                <w:tab w:val="left" w:pos="1440"/>
              </w:tabs>
              <w:jc w:val="both"/>
              <w:rPr>
                <w:sz w:val="18"/>
                <w:szCs w:val="18"/>
              </w:rPr>
            </w:pPr>
            <w:r w:rsidRPr="001A3EC3">
              <w:rPr>
                <w:sz w:val="18"/>
                <w:szCs w:val="18"/>
              </w:rPr>
              <w:t>Описание вида разрешенного использования земельного участка</w:t>
            </w:r>
          </w:p>
        </w:tc>
        <w:tc>
          <w:tcPr>
            <w:tcW w:w="798" w:type="dxa"/>
            <w:shd w:val="clear" w:color="auto" w:fill="auto"/>
          </w:tcPr>
          <w:p w:rsidR="00DC3F73" w:rsidRPr="001A3EC3" w:rsidRDefault="00DC3F73" w:rsidP="005F420E">
            <w:pPr>
              <w:tabs>
                <w:tab w:val="left" w:pos="1440"/>
              </w:tabs>
              <w:rPr>
                <w:sz w:val="18"/>
                <w:szCs w:val="18"/>
              </w:rPr>
            </w:pPr>
            <w:r w:rsidRPr="001A3EC3">
              <w:rPr>
                <w:sz w:val="18"/>
                <w:szCs w:val="18"/>
              </w:rPr>
              <w:t xml:space="preserve">Код (числовое обозначение) вида </w:t>
            </w:r>
          </w:p>
        </w:tc>
        <w:tc>
          <w:tcPr>
            <w:tcW w:w="1532" w:type="dxa"/>
            <w:shd w:val="clear" w:color="auto" w:fill="auto"/>
          </w:tcPr>
          <w:p w:rsidR="00DC3F73" w:rsidRPr="001A3EC3" w:rsidRDefault="00DC3F73" w:rsidP="005F420E">
            <w:pPr>
              <w:tabs>
                <w:tab w:val="left" w:pos="1440"/>
              </w:tabs>
              <w:jc w:val="both"/>
              <w:rPr>
                <w:sz w:val="18"/>
                <w:szCs w:val="18"/>
              </w:rPr>
            </w:pPr>
            <w:r w:rsidRPr="001A3EC3">
              <w:rPr>
                <w:sz w:val="18"/>
                <w:szCs w:val="18"/>
              </w:rPr>
              <w:t>Предельные (минимальные и (или) максимальные) размеры земельных участков, в том числе их площадь:</w:t>
            </w:r>
          </w:p>
        </w:tc>
        <w:tc>
          <w:tcPr>
            <w:tcW w:w="1561" w:type="dxa"/>
            <w:shd w:val="clear" w:color="auto" w:fill="auto"/>
          </w:tcPr>
          <w:p w:rsidR="00DC3F73" w:rsidRPr="001A3EC3" w:rsidRDefault="00DC3F73" w:rsidP="005F420E">
            <w:pPr>
              <w:tabs>
                <w:tab w:val="left" w:pos="1440"/>
              </w:tabs>
              <w:jc w:val="both"/>
              <w:rPr>
                <w:sz w:val="18"/>
                <w:szCs w:val="18"/>
              </w:rPr>
            </w:pPr>
            <w:r w:rsidRPr="001A3EC3">
              <w:rPr>
                <w:sz w:val="18"/>
                <w:szCs w:val="18"/>
              </w:rPr>
              <w:t>Максимальный процент застройки</w:t>
            </w:r>
            <w:proofErr w:type="gramStart"/>
            <w:r w:rsidRPr="001A3EC3">
              <w:rPr>
                <w:sz w:val="18"/>
                <w:szCs w:val="18"/>
              </w:rPr>
              <w:t xml:space="preserve"> (%)</w:t>
            </w:r>
            <w:proofErr w:type="gramEnd"/>
          </w:p>
        </w:tc>
      </w:tr>
      <w:tr w:rsidR="00DC3F73" w:rsidRPr="001A3EC3" w:rsidTr="00DC3F73">
        <w:trPr>
          <w:trHeight w:val="20"/>
        </w:trPr>
        <w:tc>
          <w:tcPr>
            <w:tcW w:w="9641" w:type="dxa"/>
            <w:gridSpan w:val="6"/>
            <w:shd w:val="clear" w:color="auto" w:fill="auto"/>
          </w:tcPr>
          <w:p w:rsidR="00DC3F73" w:rsidRPr="001A3EC3" w:rsidRDefault="00DC3F73" w:rsidP="005F420E">
            <w:pPr>
              <w:tabs>
                <w:tab w:val="left" w:pos="-3261"/>
                <w:tab w:val="left" w:pos="2268"/>
              </w:tabs>
              <w:jc w:val="center"/>
              <w:rPr>
                <w:sz w:val="18"/>
                <w:szCs w:val="18"/>
              </w:rPr>
            </w:pPr>
            <w:r w:rsidRPr="001A3EC3">
              <w:rPr>
                <w:sz w:val="18"/>
                <w:szCs w:val="18"/>
              </w:rPr>
              <w:t>1.Основные виды разрешенного использования</w:t>
            </w:r>
          </w:p>
        </w:tc>
      </w:tr>
      <w:tr w:rsidR="00DC3F73" w:rsidRPr="001A3EC3" w:rsidTr="00F377EC">
        <w:trPr>
          <w:trHeight w:val="20"/>
        </w:trPr>
        <w:tc>
          <w:tcPr>
            <w:tcW w:w="567" w:type="dxa"/>
            <w:shd w:val="clear" w:color="auto" w:fill="auto"/>
          </w:tcPr>
          <w:p w:rsidR="00DC3F73" w:rsidRPr="001A3EC3" w:rsidRDefault="00DC3F73" w:rsidP="005F420E">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t>1.1</w:t>
            </w:r>
          </w:p>
        </w:tc>
        <w:tc>
          <w:tcPr>
            <w:tcW w:w="1843" w:type="dxa"/>
            <w:shd w:val="clear" w:color="auto" w:fill="auto"/>
          </w:tcPr>
          <w:p w:rsidR="00DC3F73" w:rsidRPr="001A3EC3" w:rsidRDefault="00DC3F73" w:rsidP="005F420E">
            <w:pPr>
              <w:pStyle w:val="affd"/>
              <w:rPr>
                <w:rFonts w:ascii="Times New Roman" w:hAnsi="Times New Roman" w:cs="Times New Roman"/>
                <w:sz w:val="18"/>
                <w:szCs w:val="18"/>
              </w:rPr>
            </w:pPr>
            <w:r w:rsidRPr="001A3EC3">
              <w:rPr>
                <w:rFonts w:ascii="Times New Roman" w:hAnsi="Times New Roman" w:cs="Times New Roman"/>
                <w:sz w:val="18"/>
                <w:szCs w:val="18"/>
              </w:rPr>
              <w:t>Хранение автотранспорта</w:t>
            </w:r>
          </w:p>
        </w:tc>
        <w:tc>
          <w:tcPr>
            <w:tcW w:w="3340" w:type="dxa"/>
            <w:shd w:val="clear" w:color="auto" w:fill="auto"/>
          </w:tcPr>
          <w:p w:rsidR="00DC3F73" w:rsidRPr="001A3EC3" w:rsidRDefault="00DC3F73" w:rsidP="005F420E">
            <w:pPr>
              <w:pStyle w:val="affc"/>
              <w:rPr>
                <w:rFonts w:ascii="Times New Roman" w:hAnsi="Times New Roman" w:cs="Times New Roman"/>
                <w:sz w:val="18"/>
                <w:szCs w:val="18"/>
              </w:rPr>
            </w:pPr>
            <w:r w:rsidRPr="001A3EC3">
              <w:rPr>
                <w:rFonts w:ascii="Times New Roman" w:hAnsi="Times New Roman" w:cs="Times New Roman"/>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A3EC3">
              <w:rPr>
                <w:rFonts w:ascii="Times New Roman" w:hAnsi="Times New Roman" w:cs="Times New Roman"/>
                <w:sz w:val="18"/>
                <w:szCs w:val="18"/>
              </w:rPr>
              <w:t>машино-места</w:t>
            </w:r>
            <w:proofErr w:type="spellEnd"/>
            <w:r w:rsidRPr="001A3EC3">
              <w:rPr>
                <w:rFonts w:ascii="Times New Roman" w:hAnsi="Times New Roman" w:cs="Times New Roman"/>
                <w:sz w:val="18"/>
                <w:szCs w:val="18"/>
              </w:rPr>
              <w:t xml:space="preserve">, за исключением гаражей, размещение которых предусмотрено содержанием видов разрешенного использования с </w:t>
            </w:r>
            <w:hyperlink r:id="rId38" w:history="1">
              <w:r w:rsidRPr="001A3EC3">
                <w:rPr>
                  <w:rFonts w:ascii="Times New Roman" w:hAnsi="Times New Roman" w:cs="Times New Roman"/>
                  <w:sz w:val="18"/>
                  <w:szCs w:val="18"/>
                </w:rPr>
                <w:t>кодами 2.7.2</w:t>
              </w:r>
            </w:hyperlink>
            <w:r w:rsidRPr="001A3EC3">
              <w:rPr>
                <w:rFonts w:ascii="Times New Roman" w:hAnsi="Times New Roman" w:cs="Times New Roman"/>
                <w:sz w:val="18"/>
                <w:szCs w:val="18"/>
              </w:rPr>
              <w:t xml:space="preserve">, </w:t>
            </w:r>
            <w:hyperlink r:id="rId39" w:history="1">
              <w:r w:rsidRPr="001A3EC3">
                <w:rPr>
                  <w:rFonts w:ascii="Times New Roman" w:hAnsi="Times New Roman" w:cs="Times New Roman"/>
                  <w:sz w:val="18"/>
                  <w:szCs w:val="18"/>
                </w:rPr>
                <w:t>4.9</w:t>
              </w:r>
              <w:r w:rsidRPr="001A3EC3">
                <w:rPr>
                  <w:rFonts w:ascii="Times New Roman" w:eastAsiaTheme="minorHAnsi" w:hAnsi="Times New Roman" w:cs="Times New Roman"/>
                  <w:color w:val="0000FF"/>
                  <w:sz w:val="18"/>
                  <w:szCs w:val="18"/>
                </w:rPr>
                <w:t xml:space="preserve"> </w:t>
              </w:r>
            </w:hyperlink>
          </w:p>
        </w:tc>
        <w:tc>
          <w:tcPr>
            <w:tcW w:w="798" w:type="dxa"/>
            <w:shd w:val="clear" w:color="auto" w:fill="auto"/>
          </w:tcPr>
          <w:p w:rsidR="00DC3F73" w:rsidRPr="001A3EC3" w:rsidRDefault="00DC3F73" w:rsidP="005F420E">
            <w:pPr>
              <w:pStyle w:val="affc"/>
              <w:jc w:val="center"/>
              <w:rPr>
                <w:rFonts w:ascii="Times New Roman" w:hAnsi="Times New Roman" w:cs="Times New Roman"/>
                <w:sz w:val="18"/>
                <w:szCs w:val="18"/>
              </w:rPr>
            </w:pPr>
            <w:r w:rsidRPr="001A3EC3">
              <w:rPr>
                <w:rFonts w:ascii="Times New Roman" w:hAnsi="Times New Roman" w:cs="Times New Roman"/>
                <w:sz w:val="18"/>
                <w:szCs w:val="18"/>
              </w:rPr>
              <w:t>2.7.1</w:t>
            </w:r>
          </w:p>
        </w:tc>
        <w:tc>
          <w:tcPr>
            <w:tcW w:w="1532" w:type="dxa"/>
            <w:shd w:val="clear" w:color="auto" w:fill="auto"/>
          </w:tcPr>
          <w:p w:rsidR="00F377EC" w:rsidRPr="001A3EC3" w:rsidRDefault="00F377EC" w:rsidP="00F377EC">
            <w:pPr>
              <w:pStyle w:val="ConsPlusNormal"/>
              <w:ind w:firstLine="0"/>
              <w:rPr>
                <w:rFonts w:ascii="Times New Roman" w:hAnsi="Times New Roman" w:cs="Times New Roman"/>
                <w:sz w:val="18"/>
                <w:szCs w:val="18"/>
                <w:vertAlign w:val="superscript"/>
              </w:rPr>
            </w:pPr>
            <w:r w:rsidRPr="001A3EC3">
              <w:rPr>
                <w:rFonts w:ascii="Times New Roman" w:hAnsi="Times New Roman" w:cs="Times New Roman"/>
                <w:sz w:val="18"/>
                <w:szCs w:val="18"/>
              </w:rPr>
              <w:t>мин.-20 кв</w:t>
            </w:r>
            <w:proofErr w:type="gramStart"/>
            <w:r w:rsidRPr="001A3EC3">
              <w:rPr>
                <w:rFonts w:ascii="Times New Roman" w:hAnsi="Times New Roman" w:cs="Times New Roman"/>
                <w:sz w:val="18"/>
                <w:szCs w:val="18"/>
              </w:rPr>
              <w:t>.м</w:t>
            </w:r>
            <w:proofErr w:type="gramEnd"/>
          </w:p>
          <w:p w:rsidR="00DC3F73" w:rsidRPr="001A3EC3" w:rsidRDefault="00DC3F73" w:rsidP="005F420E">
            <w:pPr>
              <w:pStyle w:val="ConsPlusNormal"/>
              <w:ind w:firstLine="0"/>
              <w:rPr>
                <w:rFonts w:ascii="Times New Roman" w:hAnsi="Times New Roman" w:cs="Times New Roman"/>
                <w:sz w:val="18"/>
                <w:szCs w:val="18"/>
              </w:rPr>
            </w:pPr>
            <w:r w:rsidRPr="001A3EC3">
              <w:rPr>
                <w:rFonts w:ascii="Times New Roman" w:hAnsi="Times New Roman" w:cs="Times New Roman"/>
                <w:sz w:val="18"/>
                <w:szCs w:val="18"/>
              </w:rPr>
              <w:t>макс. – 15000 кв</w:t>
            </w:r>
            <w:proofErr w:type="gramStart"/>
            <w:r w:rsidRPr="001A3EC3">
              <w:rPr>
                <w:rFonts w:ascii="Times New Roman" w:hAnsi="Times New Roman" w:cs="Times New Roman"/>
                <w:sz w:val="18"/>
                <w:szCs w:val="18"/>
              </w:rPr>
              <w:t>.м</w:t>
            </w:r>
            <w:proofErr w:type="gramEnd"/>
          </w:p>
        </w:tc>
        <w:tc>
          <w:tcPr>
            <w:tcW w:w="1561" w:type="dxa"/>
            <w:shd w:val="clear" w:color="auto" w:fill="auto"/>
          </w:tcPr>
          <w:p w:rsidR="00DC3F73" w:rsidRPr="001A3EC3" w:rsidRDefault="00DC3F73" w:rsidP="005F420E">
            <w:pPr>
              <w:pStyle w:val="ConsPlusNormal"/>
              <w:ind w:firstLine="461"/>
              <w:rPr>
                <w:rFonts w:ascii="Times New Roman" w:hAnsi="Times New Roman" w:cs="Times New Roman"/>
                <w:sz w:val="18"/>
                <w:szCs w:val="18"/>
              </w:rPr>
            </w:pPr>
            <w:r w:rsidRPr="001A3EC3">
              <w:rPr>
                <w:rFonts w:ascii="Times New Roman" w:hAnsi="Times New Roman" w:cs="Times New Roman"/>
                <w:sz w:val="18"/>
                <w:szCs w:val="18"/>
              </w:rPr>
              <w:t>100</w:t>
            </w:r>
          </w:p>
        </w:tc>
      </w:tr>
      <w:tr w:rsidR="00DC3F73" w:rsidRPr="001A3EC3" w:rsidTr="00F377EC">
        <w:trPr>
          <w:trHeight w:val="20"/>
        </w:trPr>
        <w:tc>
          <w:tcPr>
            <w:tcW w:w="567" w:type="dxa"/>
            <w:shd w:val="clear" w:color="auto" w:fill="auto"/>
          </w:tcPr>
          <w:p w:rsidR="00DC3F73" w:rsidRPr="001A3EC3" w:rsidRDefault="00DC3F73" w:rsidP="005F420E">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t>1.2</w:t>
            </w:r>
          </w:p>
        </w:tc>
        <w:tc>
          <w:tcPr>
            <w:tcW w:w="1843" w:type="dxa"/>
            <w:shd w:val="clear" w:color="auto" w:fill="auto"/>
          </w:tcPr>
          <w:p w:rsidR="00DC3F73" w:rsidRPr="001A3EC3" w:rsidRDefault="00DC3F73" w:rsidP="005F420E">
            <w:pPr>
              <w:pStyle w:val="affd"/>
              <w:rPr>
                <w:rFonts w:ascii="Times New Roman" w:hAnsi="Times New Roman" w:cs="Times New Roman"/>
                <w:sz w:val="18"/>
                <w:szCs w:val="18"/>
              </w:rPr>
            </w:pPr>
            <w:r w:rsidRPr="001A3EC3">
              <w:rPr>
                <w:rFonts w:ascii="Times New Roman" w:eastAsiaTheme="minorHAnsi" w:hAnsi="Times New Roman" w:cs="Times New Roman"/>
                <w:sz w:val="18"/>
                <w:szCs w:val="18"/>
              </w:rPr>
              <w:t xml:space="preserve">Размещение гаражей для собственных нужд </w:t>
            </w:r>
          </w:p>
        </w:tc>
        <w:tc>
          <w:tcPr>
            <w:tcW w:w="3340" w:type="dxa"/>
            <w:shd w:val="clear" w:color="auto" w:fill="auto"/>
          </w:tcPr>
          <w:p w:rsidR="00DC3F73" w:rsidRPr="001A3EC3" w:rsidRDefault="00DC3F73" w:rsidP="005F420E">
            <w:pPr>
              <w:pStyle w:val="affc"/>
              <w:rPr>
                <w:rFonts w:ascii="Times New Roman" w:hAnsi="Times New Roman" w:cs="Times New Roman"/>
                <w:sz w:val="18"/>
                <w:szCs w:val="18"/>
              </w:rPr>
            </w:pPr>
            <w:r w:rsidRPr="001A3EC3">
              <w:rPr>
                <w:rFonts w:ascii="Times New Roman" w:eastAsiaTheme="minorHAnsi" w:hAnsi="Times New Roman" w:cs="Times New Roman"/>
                <w:sz w:val="18"/>
                <w:szCs w:val="18"/>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w:t>
            </w:r>
          </w:p>
        </w:tc>
        <w:tc>
          <w:tcPr>
            <w:tcW w:w="798" w:type="dxa"/>
            <w:shd w:val="clear" w:color="auto" w:fill="auto"/>
          </w:tcPr>
          <w:p w:rsidR="00DC3F73" w:rsidRPr="001A3EC3" w:rsidRDefault="00DC3F73" w:rsidP="005F420E">
            <w:pPr>
              <w:pStyle w:val="affc"/>
              <w:jc w:val="center"/>
              <w:rPr>
                <w:rFonts w:ascii="Times New Roman" w:hAnsi="Times New Roman" w:cs="Times New Roman"/>
                <w:sz w:val="18"/>
                <w:szCs w:val="18"/>
              </w:rPr>
            </w:pPr>
            <w:r w:rsidRPr="001A3EC3">
              <w:rPr>
                <w:rFonts w:ascii="Times New Roman" w:eastAsiaTheme="minorHAnsi" w:hAnsi="Times New Roman" w:cs="Times New Roman"/>
                <w:sz w:val="18"/>
                <w:szCs w:val="18"/>
              </w:rPr>
              <w:t xml:space="preserve">2.7.2 </w:t>
            </w:r>
          </w:p>
        </w:tc>
        <w:tc>
          <w:tcPr>
            <w:tcW w:w="1532" w:type="dxa"/>
            <w:shd w:val="clear" w:color="auto" w:fill="auto"/>
          </w:tcPr>
          <w:p w:rsidR="00DC3F73" w:rsidRPr="001A3EC3" w:rsidRDefault="00DC3F73" w:rsidP="005F420E">
            <w:pPr>
              <w:pStyle w:val="ConsPlusNormal"/>
              <w:ind w:firstLine="0"/>
              <w:rPr>
                <w:rFonts w:ascii="Times New Roman" w:hAnsi="Times New Roman" w:cs="Times New Roman"/>
                <w:sz w:val="18"/>
                <w:szCs w:val="18"/>
                <w:vertAlign w:val="superscript"/>
              </w:rPr>
            </w:pPr>
            <w:r w:rsidRPr="001A3EC3">
              <w:rPr>
                <w:rFonts w:ascii="Times New Roman" w:hAnsi="Times New Roman" w:cs="Times New Roman"/>
                <w:sz w:val="18"/>
                <w:szCs w:val="18"/>
              </w:rPr>
              <w:t>мин.-20 кв</w:t>
            </w:r>
            <w:proofErr w:type="gramStart"/>
            <w:r w:rsidRPr="001A3EC3">
              <w:rPr>
                <w:rFonts w:ascii="Times New Roman" w:hAnsi="Times New Roman" w:cs="Times New Roman"/>
                <w:sz w:val="18"/>
                <w:szCs w:val="18"/>
              </w:rPr>
              <w:t>.м</w:t>
            </w:r>
            <w:proofErr w:type="gramEnd"/>
          </w:p>
          <w:p w:rsidR="00DC3F73" w:rsidRPr="001A3EC3" w:rsidRDefault="00DC3F73" w:rsidP="005F420E">
            <w:pPr>
              <w:pStyle w:val="ConsPlusNormal"/>
              <w:ind w:firstLine="0"/>
              <w:rPr>
                <w:rFonts w:ascii="Times New Roman" w:hAnsi="Times New Roman" w:cs="Times New Roman"/>
                <w:sz w:val="18"/>
                <w:szCs w:val="18"/>
              </w:rPr>
            </w:pPr>
            <w:r w:rsidRPr="001A3EC3">
              <w:rPr>
                <w:rFonts w:ascii="Times New Roman" w:hAnsi="Times New Roman" w:cs="Times New Roman"/>
                <w:sz w:val="18"/>
                <w:szCs w:val="18"/>
              </w:rPr>
              <w:t>макс. – не устанавливается</w:t>
            </w:r>
          </w:p>
        </w:tc>
        <w:tc>
          <w:tcPr>
            <w:tcW w:w="1561" w:type="dxa"/>
            <w:shd w:val="clear" w:color="auto" w:fill="auto"/>
          </w:tcPr>
          <w:p w:rsidR="00DC3F73" w:rsidRPr="001A3EC3" w:rsidRDefault="00DC3F73" w:rsidP="005F420E">
            <w:pPr>
              <w:pStyle w:val="ConsPlusNormal"/>
              <w:ind w:firstLine="461"/>
              <w:rPr>
                <w:rFonts w:ascii="Times New Roman" w:hAnsi="Times New Roman" w:cs="Times New Roman"/>
                <w:sz w:val="18"/>
                <w:szCs w:val="18"/>
              </w:rPr>
            </w:pPr>
            <w:r w:rsidRPr="001A3EC3">
              <w:rPr>
                <w:rFonts w:ascii="Times New Roman" w:hAnsi="Times New Roman" w:cs="Times New Roman"/>
                <w:sz w:val="18"/>
                <w:szCs w:val="18"/>
              </w:rPr>
              <w:t>100</w:t>
            </w:r>
          </w:p>
        </w:tc>
      </w:tr>
      <w:tr w:rsidR="00DC3F73" w:rsidRPr="001A3EC3" w:rsidTr="00F377EC">
        <w:trPr>
          <w:trHeight w:val="2243"/>
        </w:trPr>
        <w:tc>
          <w:tcPr>
            <w:tcW w:w="567" w:type="dxa"/>
            <w:shd w:val="clear" w:color="auto" w:fill="auto"/>
          </w:tcPr>
          <w:p w:rsidR="00DC3F73" w:rsidRPr="001A3EC3" w:rsidRDefault="00DC3F73" w:rsidP="005F420E">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lastRenderedPageBreak/>
              <w:t>1.3</w:t>
            </w:r>
          </w:p>
        </w:tc>
        <w:tc>
          <w:tcPr>
            <w:tcW w:w="1843" w:type="dxa"/>
            <w:shd w:val="clear" w:color="auto" w:fill="auto"/>
          </w:tcPr>
          <w:p w:rsidR="00DC3F73" w:rsidRPr="001A3EC3" w:rsidRDefault="00DC3F73" w:rsidP="005F420E">
            <w:pPr>
              <w:adjustRightInd w:val="0"/>
              <w:jc w:val="both"/>
              <w:rPr>
                <w:rFonts w:eastAsia="Calibri"/>
                <w:sz w:val="18"/>
                <w:szCs w:val="18"/>
              </w:rPr>
            </w:pPr>
            <w:r w:rsidRPr="001A3EC3">
              <w:rPr>
                <w:rFonts w:eastAsia="Calibri"/>
                <w:sz w:val="18"/>
                <w:szCs w:val="18"/>
              </w:rPr>
              <w:t>Предоставление коммунальных услуг</w:t>
            </w:r>
          </w:p>
          <w:p w:rsidR="00DC3F73" w:rsidRPr="001A3EC3" w:rsidRDefault="00DC3F73" w:rsidP="005F420E">
            <w:pPr>
              <w:pStyle w:val="affc"/>
              <w:rPr>
                <w:rFonts w:ascii="Times New Roman" w:hAnsi="Times New Roman" w:cs="Times New Roman"/>
                <w:sz w:val="18"/>
                <w:szCs w:val="18"/>
              </w:rPr>
            </w:pPr>
          </w:p>
        </w:tc>
        <w:tc>
          <w:tcPr>
            <w:tcW w:w="3340" w:type="dxa"/>
            <w:shd w:val="clear" w:color="auto" w:fill="auto"/>
          </w:tcPr>
          <w:p w:rsidR="00DC3F73" w:rsidRPr="001A3EC3" w:rsidRDefault="00DC3F73" w:rsidP="005F420E">
            <w:pPr>
              <w:adjustRightInd w:val="0"/>
              <w:jc w:val="both"/>
              <w:rPr>
                <w:rFonts w:eastAsia="Calibri"/>
                <w:sz w:val="18"/>
                <w:szCs w:val="18"/>
              </w:rPr>
            </w:pPr>
            <w:proofErr w:type="gramStart"/>
            <w:r w:rsidRPr="001A3EC3">
              <w:rPr>
                <w:rFonts w:eastAsia="Calibri"/>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DC3F73" w:rsidRPr="001A3EC3" w:rsidRDefault="00DC3F73" w:rsidP="005F420E">
            <w:pPr>
              <w:pStyle w:val="affc"/>
              <w:rPr>
                <w:rFonts w:ascii="Times New Roman" w:hAnsi="Times New Roman" w:cs="Times New Roman"/>
                <w:sz w:val="18"/>
                <w:szCs w:val="18"/>
              </w:rPr>
            </w:pPr>
          </w:p>
        </w:tc>
        <w:tc>
          <w:tcPr>
            <w:tcW w:w="798" w:type="dxa"/>
            <w:shd w:val="clear" w:color="auto" w:fill="auto"/>
          </w:tcPr>
          <w:p w:rsidR="00DC3F73" w:rsidRPr="001A3EC3" w:rsidRDefault="00DC3F73" w:rsidP="005F420E">
            <w:pPr>
              <w:pStyle w:val="affc"/>
              <w:jc w:val="center"/>
              <w:rPr>
                <w:rFonts w:ascii="Times New Roman" w:hAnsi="Times New Roman" w:cs="Times New Roman"/>
                <w:sz w:val="18"/>
                <w:szCs w:val="18"/>
              </w:rPr>
            </w:pPr>
            <w:r w:rsidRPr="001A3EC3">
              <w:rPr>
                <w:rFonts w:ascii="Times New Roman" w:hAnsi="Times New Roman" w:cs="Times New Roman"/>
                <w:sz w:val="18"/>
                <w:szCs w:val="18"/>
              </w:rPr>
              <w:t>3.1.1</w:t>
            </w:r>
          </w:p>
        </w:tc>
        <w:tc>
          <w:tcPr>
            <w:tcW w:w="1532" w:type="dxa"/>
            <w:shd w:val="clear" w:color="auto" w:fill="auto"/>
          </w:tcPr>
          <w:p w:rsidR="00DC3F73" w:rsidRPr="001A3EC3" w:rsidRDefault="00DC3F73" w:rsidP="005F420E">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c>
          <w:tcPr>
            <w:tcW w:w="1561" w:type="dxa"/>
            <w:shd w:val="clear" w:color="auto" w:fill="auto"/>
          </w:tcPr>
          <w:p w:rsidR="00DC3F73" w:rsidRPr="001A3EC3" w:rsidRDefault="00DC3F73" w:rsidP="005F420E">
            <w:pPr>
              <w:pStyle w:val="ConsPlusNormal"/>
              <w:ind w:firstLine="461"/>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r>
      <w:tr w:rsidR="00DC3F73" w:rsidRPr="001A3EC3" w:rsidTr="00F377EC">
        <w:trPr>
          <w:trHeight w:val="20"/>
        </w:trPr>
        <w:tc>
          <w:tcPr>
            <w:tcW w:w="567" w:type="dxa"/>
            <w:shd w:val="clear" w:color="auto" w:fill="auto"/>
          </w:tcPr>
          <w:p w:rsidR="00DC3F73" w:rsidRPr="001A3EC3" w:rsidRDefault="00DC3F73" w:rsidP="005F420E">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t>1.4</w:t>
            </w:r>
          </w:p>
        </w:tc>
        <w:tc>
          <w:tcPr>
            <w:tcW w:w="1843" w:type="dxa"/>
            <w:shd w:val="clear" w:color="auto" w:fill="auto"/>
          </w:tcPr>
          <w:p w:rsidR="00DC3F73" w:rsidRPr="001A3EC3" w:rsidRDefault="00DC3F73" w:rsidP="005F420E">
            <w:pPr>
              <w:pStyle w:val="affd"/>
              <w:rPr>
                <w:rFonts w:ascii="Times New Roman" w:hAnsi="Times New Roman" w:cs="Times New Roman"/>
                <w:sz w:val="18"/>
                <w:szCs w:val="18"/>
              </w:rPr>
            </w:pPr>
            <w:r w:rsidRPr="001A3EC3">
              <w:rPr>
                <w:rFonts w:ascii="Times New Roman" w:hAnsi="Times New Roman" w:cs="Times New Roman"/>
                <w:sz w:val="18"/>
                <w:szCs w:val="18"/>
              </w:rPr>
              <w:t>Служебные гаражи</w:t>
            </w:r>
          </w:p>
        </w:tc>
        <w:tc>
          <w:tcPr>
            <w:tcW w:w="3340" w:type="dxa"/>
            <w:shd w:val="clear" w:color="auto" w:fill="auto"/>
          </w:tcPr>
          <w:p w:rsidR="00DC3F73" w:rsidRPr="001A3EC3" w:rsidRDefault="00DC3F73" w:rsidP="005F420E">
            <w:pPr>
              <w:pStyle w:val="affc"/>
              <w:rPr>
                <w:rFonts w:ascii="Times New Roman" w:hAnsi="Times New Roman" w:cs="Times New Roman"/>
                <w:sz w:val="18"/>
                <w:szCs w:val="18"/>
              </w:rPr>
            </w:pPr>
            <w:r w:rsidRPr="001A3EC3">
              <w:rPr>
                <w:rFonts w:ascii="Times New Roman" w:hAnsi="Times New Roman" w:cs="Times New Roman"/>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1A3EC3">
                <w:rPr>
                  <w:rFonts w:ascii="Times New Roman" w:hAnsi="Times New Roman" w:cs="Times New Roman"/>
                  <w:sz w:val="18"/>
                  <w:szCs w:val="18"/>
                </w:rPr>
                <w:t>кодами 3.0</w:t>
              </w:r>
            </w:hyperlink>
            <w:r w:rsidRPr="001A3EC3">
              <w:rPr>
                <w:rFonts w:ascii="Times New Roman" w:hAnsi="Times New Roman" w:cs="Times New Roman"/>
                <w:sz w:val="18"/>
                <w:szCs w:val="18"/>
              </w:rPr>
              <w:t xml:space="preserve">, </w:t>
            </w:r>
            <w:hyperlink w:anchor="sub_1040" w:history="1">
              <w:r w:rsidRPr="001A3EC3">
                <w:rPr>
                  <w:rFonts w:ascii="Times New Roman" w:hAnsi="Times New Roman" w:cs="Times New Roman"/>
                  <w:sz w:val="18"/>
                  <w:szCs w:val="18"/>
                </w:rPr>
                <w:t>4.0</w:t>
              </w:r>
            </w:hyperlink>
            <w:r w:rsidRPr="001A3EC3">
              <w:rPr>
                <w:rFonts w:ascii="Times New Roman" w:hAnsi="Times New Roman" w:cs="Times New Roman"/>
                <w:sz w:val="18"/>
                <w:szCs w:val="18"/>
              </w:rPr>
              <w:t>, а также для стоянки и хранения транспортных средств общего пользования, в том числе в депо</w:t>
            </w:r>
          </w:p>
        </w:tc>
        <w:tc>
          <w:tcPr>
            <w:tcW w:w="798" w:type="dxa"/>
            <w:shd w:val="clear" w:color="auto" w:fill="auto"/>
          </w:tcPr>
          <w:p w:rsidR="00DC3F73" w:rsidRPr="001A3EC3" w:rsidRDefault="00DC3F73" w:rsidP="005F420E">
            <w:pPr>
              <w:pStyle w:val="affc"/>
              <w:jc w:val="center"/>
              <w:rPr>
                <w:rFonts w:ascii="Times New Roman" w:hAnsi="Times New Roman" w:cs="Times New Roman"/>
                <w:sz w:val="18"/>
                <w:szCs w:val="18"/>
              </w:rPr>
            </w:pPr>
            <w:r w:rsidRPr="001A3EC3">
              <w:rPr>
                <w:rFonts w:ascii="Times New Roman" w:hAnsi="Times New Roman" w:cs="Times New Roman"/>
                <w:sz w:val="18"/>
                <w:szCs w:val="18"/>
              </w:rPr>
              <w:t>4.9</w:t>
            </w:r>
          </w:p>
        </w:tc>
        <w:tc>
          <w:tcPr>
            <w:tcW w:w="1532" w:type="dxa"/>
            <w:shd w:val="clear" w:color="auto" w:fill="auto"/>
          </w:tcPr>
          <w:p w:rsidR="00DC3F73" w:rsidRPr="001A3EC3" w:rsidRDefault="00DC3F73" w:rsidP="005F420E">
            <w:pPr>
              <w:pStyle w:val="ConsPlusNormal"/>
              <w:ind w:firstLine="0"/>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c>
          <w:tcPr>
            <w:tcW w:w="1561" w:type="dxa"/>
            <w:shd w:val="clear" w:color="auto" w:fill="auto"/>
          </w:tcPr>
          <w:p w:rsidR="00DC3F73" w:rsidRPr="001A3EC3" w:rsidRDefault="00DC3F73" w:rsidP="005F420E">
            <w:pPr>
              <w:pStyle w:val="ConsPlusNormal"/>
              <w:ind w:firstLine="461"/>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r>
      <w:tr w:rsidR="00DC3F73" w:rsidRPr="001A3EC3" w:rsidTr="00F377EC">
        <w:trPr>
          <w:trHeight w:val="20"/>
        </w:trPr>
        <w:tc>
          <w:tcPr>
            <w:tcW w:w="567" w:type="dxa"/>
            <w:shd w:val="clear" w:color="auto" w:fill="auto"/>
          </w:tcPr>
          <w:p w:rsidR="00DC3F73" w:rsidRPr="001A3EC3" w:rsidRDefault="00DC3F73" w:rsidP="005F420E">
            <w:pPr>
              <w:pStyle w:val="ConsPlusNormal"/>
              <w:ind w:firstLine="0"/>
              <w:rPr>
                <w:rFonts w:ascii="Times New Roman" w:hAnsi="Times New Roman" w:cs="Times New Roman"/>
                <w:sz w:val="18"/>
                <w:szCs w:val="18"/>
              </w:rPr>
            </w:pPr>
            <w:r w:rsidRPr="001A3EC3">
              <w:rPr>
                <w:rFonts w:ascii="Times New Roman" w:hAnsi="Times New Roman" w:cs="Times New Roman"/>
                <w:sz w:val="18"/>
                <w:szCs w:val="18"/>
              </w:rPr>
              <w:t>1.5</w:t>
            </w:r>
          </w:p>
        </w:tc>
        <w:tc>
          <w:tcPr>
            <w:tcW w:w="1843" w:type="dxa"/>
            <w:shd w:val="clear" w:color="auto" w:fill="auto"/>
          </w:tcPr>
          <w:p w:rsidR="00DC3F73" w:rsidRPr="001A3EC3" w:rsidRDefault="00DC3F73" w:rsidP="005F420E">
            <w:pPr>
              <w:pStyle w:val="affc"/>
              <w:rPr>
                <w:rFonts w:ascii="Times New Roman" w:hAnsi="Times New Roman" w:cs="Times New Roman"/>
                <w:sz w:val="18"/>
                <w:szCs w:val="18"/>
              </w:rPr>
            </w:pPr>
            <w:bookmarkStart w:id="353" w:name="sub_1067"/>
            <w:r w:rsidRPr="001A3EC3">
              <w:rPr>
                <w:rFonts w:ascii="Times New Roman" w:hAnsi="Times New Roman" w:cs="Times New Roman"/>
                <w:sz w:val="18"/>
                <w:szCs w:val="18"/>
              </w:rPr>
              <w:t>Энергетика</w:t>
            </w:r>
            <w:bookmarkEnd w:id="353"/>
          </w:p>
        </w:tc>
        <w:tc>
          <w:tcPr>
            <w:tcW w:w="3340" w:type="dxa"/>
            <w:shd w:val="clear" w:color="auto" w:fill="auto"/>
          </w:tcPr>
          <w:p w:rsidR="00DC3F73" w:rsidRPr="001A3EC3" w:rsidRDefault="00DC3F73" w:rsidP="005F420E">
            <w:pPr>
              <w:pStyle w:val="affc"/>
              <w:rPr>
                <w:rFonts w:ascii="Times New Roman" w:hAnsi="Times New Roman" w:cs="Times New Roman"/>
                <w:sz w:val="18"/>
                <w:szCs w:val="18"/>
              </w:rPr>
            </w:pPr>
            <w:r w:rsidRPr="001A3EC3">
              <w:rPr>
                <w:rFonts w:ascii="Times New Roman" w:hAnsi="Times New Roman" w:cs="Times New Roman"/>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1A3EC3">
              <w:rPr>
                <w:rFonts w:ascii="Times New Roman" w:hAnsi="Times New Roman" w:cs="Times New Roman"/>
                <w:sz w:val="18"/>
                <w:szCs w:val="18"/>
              </w:rPr>
              <w:t>золоотвалов</w:t>
            </w:r>
            <w:proofErr w:type="spellEnd"/>
            <w:r w:rsidRPr="001A3EC3">
              <w:rPr>
                <w:rFonts w:ascii="Times New Roman" w:hAnsi="Times New Roman" w:cs="Times New Roman"/>
                <w:sz w:val="18"/>
                <w:szCs w:val="18"/>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1A3EC3">
                <w:rPr>
                  <w:rFonts w:ascii="Times New Roman" w:hAnsi="Times New Roman" w:cs="Times New Roman"/>
                  <w:sz w:val="18"/>
                  <w:szCs w:val="18"/>
                </w:rPr>
                <w:t>кодом 3.1</w:t>
              </w:r>
            </w:hyperlink>
          </w:p>
        </w:tc>
        <w:tc>
          <w:tcPr>
            <w:tcW w:w="798" w:type="dxa"/>
            <w:shd w:val="clear" w:color="auto" w:fill="auto"/>
          </w:tcPr>
          <w:p w:rsidR="00DC3F73" w:rsidRPr="001A3EC3" w:rsidRDefault="00DC3F73" w:rsidP="005F420E">
            <w:pPr>
              <w:pStyle w:val="affc"/>
              <w:jc w:val="center"/>
              <w:rPr>
                <w:rFonts w:ascii="Times New Roman" w:hAnsi="Times New Roman" w:cs="Times New Roman"/>
                <w:sz w:val="18"/>
                <w:szCs w:val="18"/>
              </w:rPr>
            </w:pPr>
            <w:r w:rsidRPr="001A3EC3">
              <w:rPr>
                <w:rFonts w:ascii="Times New Roman" w:hAnsi="Times New Roman" w:cs="Times New Roman"/>
                <w:sz w:val="18"/>
                <w:szCs w:val="18"/>
              </w:rPr>
              <w:t>6.7</w:t>
            </w:r>
          </w:p>
        </w:tc>
        <w:tc>
          <w:tcPr>
            <w:tcW w:w="1532" w:type="dxa"/>
            <w:shd w:val="clear" w:color="auto" w:fill="auto"/>
          </w:tcPr>
          <w:p w:rsidR="00DC3F73" w:rsidRPr="001A3EC3" w:rsidRDefault="00DC3F73" w:rsidP="005F420E">
            <w:pPr>
              <w:pStyle w:val="ConsPlusNormal"/>
              <w:ind w:firstLine="0"/>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c>
          <w:tcPr>
            <w:tcW w:w="1561" w:type="dxa"/>
            <w:shd w:val="clear" w:color="auto" w:fill="auto"/>
          </w:tcPr>
          <w:p w:rsidR="00DC3F73" w:rsidRPr="001A3EC3" w:rsidRDefault="00DC3F73" w:rsidP="005F420E">
            <w:pPr>
              <w:pStyle w:val="ConsPlusNormal"/>
              <w:ind w:firstLine="461"/>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r>
      <w:tr w:rsidR="00DC3F73" w:rsidRPr="001A3EC3" w:rsidTr="00F377EC">
        <w:trPr>
          <w:trHeight w:val="20"/>
        </w:trPr>
        <w:tc>
          <w:tcPr>
            <w:tcW w:w="567" w:type="dxa"/>
            <w:shd w:val="clear" w:color="auto" w:fill="auto"/>
          </w:tcPr>
          <w:p w:rsidR="00DC3F73" w:rsidRPr="001A3EC3" w:rsidRDefault="00DC3F73" w:rsidP="005F420E">
            <w:pPr>
              <w:pStyle w:val="ConsPlusNormal"/>
              <w:ind w:firstLine="0"/>
              <w:rPr>
                <w:rFonts w:ascii="Times New Roman" w:hAnsi="Times New Roman" w:cs="Times New Roman"/>
                <w:sz w:val="18"/>
                <w:szCs w:val="18"/>
              </w:rPr>
            </w:pPr>
            <w:r w:rsidRPr="001A3EC3">
              <w:rPr>
                <w:rFonts w:ascii="Times New Roman" w:hAnsi="Times New Roman" w:cs="Times New Roman"/>
                <w:sz w:val="18"/>
                <w:szCs w:val="18"/>
              </w:rPr>
              <w:t>1.6</w:t>
            </w:r>
          </w:p>
        </w:tc>
        <w:tc>
          <w:tcPr>
            <w:tcW w:w="1843" w:type="dxa"/>
            <w:shd w:val="clear" w:color="auto" w:fill="auto"/>
          </w:tcPr>
          <w:p w:rsidR="00DC3F73" w:rsidRPr="001A3EC3" w:rsidRDefault="00DC3F73" w:rsidP="005F420E">
            <w:pPr>
              <w:pStyle w:val="affc"/>
              <w:rPr>
                <w:rFonts w:ascii="Times New Roman" w:hAnsi="Times New Roman" w:cs="Times New Roman"/>
                <w:sz w:val="18"/>
                <w:szCs w:val="18"/>
              </w:rPr>
            </w:pPr>
            <w:bookmarkStart w:id="354" w:name="sub_1068"/>
            <w:r w:rsidRPr="001A3EC3">
              <w:rPr>
                <w:rFonts w:ascii="Times New Roman" w:hAnsi="Times New Roman" w:cs="Times New Roman"/>
                <w:sz w:val="18"/>
                <w:szCs w:val="18"/>
              </w:rPr>
              <w:t>Связь</w:t>
            </w:r>
            <w:bookmarkEnd w:id="354"/>
          </w:p>
        </w:tc>
        <w:tc>
          <w:tcPr>
            <w:tcW w:w="3340" w:type="dxa"/>
            <w:shd w:val="clear" w:color="auto" w:fill="auto"/>
          </w:tcPr>
          <w:p w:rsidR="00DC3F73" w:rsidRPr="001A3EC3" w:rsidRDefault="00DC3F73" w:rsidP="005F420E">
            <w:pPr>
              <w:pStyle w:val="affc"/>
              <w:rPr>
                <w:rFonts w:ascii="Times New Roman" w:hAnsi="Times New Roman" w:cs="Times New Roman"/>
                <w:sz w:val="18"/>
                <w:szCs w:val="18"/>
              </w:rPr>
            </w:pPr>
            <w:r w:rsidRPr="001A3EC3">
              <w:rPr>
                <w:rFonts w:ascii="Times New Roman" w:hAnsi="Times New Roman" w:cs="Times New Roman"/>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1A3EC3">
                <w:rPr>
                  <w:rFonts w:ascii="Times New Roman" w:hAnsi="Times New Roman" w:cs="Times New Roman"/>
                  <w:sz w:val="18"/>
                  <w:szCs w:val="18"/>
                </w:rPr>
                <w:t>кодами 3.1.1</w:t>
              </w:r>
            </w:hyperlink>
            <w:r w:rsidRPr="001A3EC3">
              <w:rPr>
                <w:rFonts w:ascii="Times New Roman" w:hAnsi="Times New Roman" w:cs="Times New Roman"/>
                <w:sz w:val="18"/>
                <w:szCs w:val="18"/>
              </w:rPr>
              <w:t xml:space="preserve">, </w:t>
            </w:r>
            <w:hyperlink w:anchor="sub_1323" w:history="1">
              <w:r w:rsidRPr="001A3EC3">
                <w:rPr>
                  <w:rFonts w:ascii="Times New Roman" w:hAnsi="Times New Roman" w:cs="Times New Roman"/>
                  <w:sz w:val="18"/>
                  <w:szCs w:val="18"/>
                </w:rPr>
                <w:t>3.2.3</w:t>
              </w:r>
            </w:hyperlink>
          </w:p>
        </w:tc>
        <w:tc>
          <w:tcPr>
            <w:tcW w:w="798" w:type="dxa"/>
            <w:shd w:val="clear" w:color="auto" w:fill="auto"/>
          </w:tcPr>
          <w:p w:rsidR="00DC3F73" w:rsidRPr="001A3EC3" w:rsidRDefault="00DC3F73" w:rsidP="005F420E">
            <w:pPr>
              <w:pStyle w:val="affc"/>
              <w:jc w:val="center"/>
              <w:rPr>
                <w:rFonts w:ascii="Times New Roman" w:hAnsi="Times New Roman" w:cs="Times New Roman"/>
                <w:sz w:val="18"/>
                <w:szCs w:val="18"/>
              </w:rPr>
            </w:pPr>
            <w:r w:rsidRPr="001A3EC3">
              <w:rPr>
                <w:rFonts w:ascii="Times New Roman" w:hAnsi="Times New Roman" w:cs="Times New Roman"/>
                <w:sz w:val="18"/>
                <w:szCs w:val="18"/>
              </w:rPr>
              <w:t>6.8</w:t>
            </w:r>
          </w:p>
        </w:tc>
        <w:tc>
          <w:tcPr>
            <w:tcW w:w="1532" w:type="dxa"/>
            <w:shd w:val="clear" w:color="auto" w:fill="auto"/>
          </w:tcPr>
          <w:p w:rsidR="00DC3F73" w:rsidRPr="001A3EC3" w:rsidRDefault="00DC3F73" w:rsidP="005F420E">
            <w:pPr>
              <w:pStyle w:val="ConsPlusNormal"/>
              <w:ind w:firstLine="0"/>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c>
          <w:tcPr>
            <w:tcW w:w="1561" w:type="dxa"/>
            <w:shd w:val="clear" w:color="auto" w:fill="auto"/>
          </w:tcPr>
          <w:p w:rsidR="00DC3F73" w:rsidRPr="001A3EC3" w:rsidRDefault="00DC3F73" w:rsidP="005F420E">
            <w:pPr>
              <w:pStyle w:val="ConsPlusNormal"/>
              <w:ind w:firstLine="461"/>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r>
      <w:tr w:rsidR="00DC3F73" w:rsidRPr="001A3EC3" w:rsidTr="00F377EC">
        <w:trPr>
          <w:trHeight w:val="20"/>
        </w:trPr>
        <w:tc>
          <w:tcPr>
            <w:tcW w:w="567" w:type="dxa"/>
            <w:shd w:val="clear" w:color="auto" w:fill="auto"/>
          </w:tcPr>
          <w:p w:rsidR="00DC3F73" w:rsidRPr="001A3EC3" w:rsidRDefault="00DC3F73" w:rsidP="005F420E">
            <w:pPr>
              <w:pStyle w:val="ConsPlusNormal"/>
              <w:ind w:firstLine="0"/>
              <w:rPr>
                <w:rFonts w:ascii="Times New Roman" w:hAnsi="Times New Roman" w:cs="Times New Roman"/>
                <w:sz w:val="18"/>
                <w:szCs w:val="18"/>
              </w:rPr>
            </w:pPr>
            <w:r w:rsidRPr="001A3EC3">
              <w:rPr>
                <w:rFonts w:ascii="Times New Roman" w:hAnsi="Times New Roman" w:cs="Times New Roman"/>
                <w:sz w:val="18"/>
                <w:szCs w:val="18"/>
              </w:rPr>
              <w:t>1.7</w:t>
            </w:r>
          </w:p>
        </w:tc>
        <w:tc>
          <w:tcPr>
            <w:tcW w:w="1843" w:type="dxa"/>
            <w:shd w:val="clear" w:color="auto" w:fill="auto"/>
          </w:tcPr>
          <w:p w:rsidR="00DC3F73" w:rsidRPr="001A3EC3" w:rsidRDefault="00DC3F73" w:rsidP="005F420E">
            <w:pPr>
              <w:pStyle w:val="affc"/>
              <w:rPr>
                <w:rFonts w:ascii="Times New Roman" w:hAnsi="Times New Roman" w:cs="Times New Roman"/>
                <w:sz w:val="18"/>
                <w:szCs w:val="18"/>
              </w:rPr>
            </w:pPr>
            <w:r w:rsidRPr="001A3EC3">
              <w:rPr>
                <w:rFonts w:ascii="Times New Roman" w:hAnsi="Times New Roman" w:cs="Times New Roman"/>
                <w:sz w:val="18"/>
                <w:szCs w:val="18"/>
              </w:rPr>
              <w:t>Склад</w:t>
            </w:r>
          </w:p>
        </w:tc>
        <w:tc>
          <w:tcPr>
            <w:tcW w:w="3340" w:type="dxa"/>
            <w:shd w:val="clear" w:color="auto" w:fill="auto"/>
          </w:tcPr>
          <w:p w:rsidR="00DC3F73" w:rsidRPr="001A3EC3" w:rsidRDefault="00DC3F73" w:rsidP="005F420E">
            <w:pPr>
              <w:pStyle w:val="affc"/>
              <w:rPr>
                <w:rFonts w:ascii="Times New Roman" w:hAnsi="Times New Roman" w:cs="Times New Roman"/>
                <w:sz w:val="18"/>
                <w:szCs w:val="18"/>
              </w:rPr>
            </w:pPr>
            <w:proofErr w:type="gramStart"/>
            <w:r w:rsidRPr="001A3EC3">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798" w:type="dxa"/>
            <w:shd w:val="clear" w:color="auto" w:fill="auto"/>
          </w:tcPr>
          <w:p w:rsidR="00DC3F73" w:rsidRPr="001A3EC3" w:rsidRDefault="00DC3F73" w:rsidP="005F420E">
            <w:pPr>
              <w:pStyle w:val="affc"/>
              <w:jc w:val="center"/>
              <w:rPr>
                <w:rFonts w:ascii="Times New Roman" w:hAnsi="Times New Roman" w:cs="Times New Roman"/>
                <w:sz w:val="18"/>
                <w:szCs w:val="18"/>
              </w:rPr>
            </w:pPr>
            <w:r w:rsidRPr="001A3EC3">
              <w:rPr>
                <w:rFonts w:ascii="Times New Roman" w:hAnsi="Times New Roman" w:cs="Times New Roman"/>
                <w:sz w:val="18"/>
                <w:szCs w:val="18"/>
              </w:rPr>
              <w:t>6.9</w:t>
            </w:r>
          </w:p>
        </w:tc>
        <w:tc>
          <w:tcPr>
            <w:tcW w:w="1532" w:type="dxa"/>
            <w:shd w:val="clear" w:color="auto" w:fill="auto"/>
          </w:tcPr>
          <w:p w:rsidR="00DC3F73" w:rsidRPr="001A3EC3" w:rsidRDefault="00DC3F73" w:rsidP="005F420E">
            <w:pPr>
              <w:pStyle w:val="ConsPlusNormal"/>
              <w:ind w:firstLine="0"/>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c>
          <w:tcPr>
            <w:tcW w:w="1561" w:type="dxa"/>
            <w:shd w:val="clear" w:color="auto" w:fill="auto"/>
          </w:tcPr>
          <w:p w:rsidR="00DC3F73" w:rsidRPr="001A3EC3" w:rsidRDefault="00DC3F73" w:rsidP="005F420E">
            <w:pPr>
              <w:pStyle w:val="ConsPlusNormal"/>
              <w:ind w:firstLine="461"/>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r>
      <w:tr w:rsidR="00DC3F73" w:rsidRPr="001A3EC3" w:rsidTr="00F377EC">
        <w:trPr>
          <w:trHeight w:val="20"/>
        </w:trPr>
        <w:tc>
          <w:tcPr>
            <w:tcW w:w="567" w:type="dxa"/>
            <w:shd w:val="clear" w:color="auto" w:fill="auto"/>
          </w:tcPr>
          <w:p w:rsidR="00DC3F73" w:rsidRPr="001A3EC3" w:rsidRDefault="00DC3F73" w:rsidP="005F420E">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t>1.8</w:t>
            </w:r>
          </w:p>
        </w:tc>
        <w:tc>
          <w:tcPr>
            <w:tcW w:w="1843" w:type="dxa"/>
            <w:shd w:val="clear" w:color="auto" w:fill="auto"/>
          </w:tcPr>
          <w:p w:rsidR="00DC3F73" w:rsidRPr="001A3EC3" w:rsidRDefault="00DC3F73" w:rsidP="005F420E">
            <w:pPr>
              <w:spacing w:line="206" w:lineRule="atLeast"/>
              <w:jc w:val="both"/>
              <w:rPr>
                <w:sz w:val="18"/>
                <w:szCs w:val="18"/>
              </w:rPr>
            </w:pPr>
            <w:r w:rsidRPr="001A3EC3">
              <w:rPr>
                <w:rStyle w:val="blk"/>
                <w:sz w:val="18"/>
                <w:szCs w:val="18"/>
              </w:rPr>
              <w:t>Складские площадки</w:t>
            </w:r>
          </w:p>
        </w:tc>
        <w:tc>
          <w:tcPr>
            <w:tcW w:w="3340" w:type="dxa"/>
            <w:shd w:val="clear" w:color="auto" w:fill="auto"/>
          </w:tcPr>
          <w:p w:rsidR="00DC3F73" w:rsidRPr="001A3EC3" w:rsidRDefault="00DC3F73" w:rsidP="005F420E">
            <w:pPr>
              <w:spacing w:line="206" w:lineRule="atLeast"/>
              <w:jc w:val="both"/>
              <w:rPr>
                <w:rStyle w:val="blk"/>
                <w:sz w:val="18"/>
                <w:szCs w:val="18"/>
              </w:rPr>
            </w:pPr>
            <w:r w:rsidRPr="001A3EC3">
              <w:rPr>
                <w:rStyle w:val="blk"/>
                <w:sz w:val="18"/>
                <w:szCs w:val="18"/>
              </w:rPr>
              <w:t>Временное хранение, распределение и перевалка грузов (за исключением хранения стратегических запасов) на открытом воздухе</w:t>
            </w:r>
          </w:p>
          <w:p w:rsidR="00DC3F73" w:rsidRPr="001A3EC3" w:rsidRDefault="00DC3F73" w:rsidP="005F420E">
            <w:pPr>
              <w:spacing w:line="206" w:lineRule="atLeast"/>
              <w:jc w:val="both"/>
              <w:rPr>
                <w:sz w:val="18"/>
                <w:szCs w:val="18"/>
              </w:rPr>
            </w:pPr>
          </w:p>
        </w:tc>
        <w:tc>
          <w:tcPr>
            <w:tcW w:w="798" w:type="dxa"/>
            <w:shd w:val="clear" w:color="auto" w:fill="auto"/>
          </w:tcPr>
          <w:p w:rsidR="00DC3F73" w:rsidRPr="001A3EC3" w:rsidRDefault="00DC3F73" w:rsidP="005F420E">
            <w:pPr>
              <w:jc w:val="center"/>
              <w:rPr>
                <w:sz w:val="18"/>
                <w:szCs w:val="18"/>
              </w:rPr>
            </w:pPr>
            <w:r w:rsidRPr="001A3EC3">
              <w:rPr>
                <w:rStyle w:val="blk"/>
                <w:sz w:val="18"/>
                <w:szCs w:val="18"/>
              </w:rPr>
              <w:lastRenderedPageBreak/>
              <w:t>6.9.1</w:t>
            </w:r>
          </w:p>
        </w:tc>
        <w:tc>
          <w:tcPr>
            <w:tcW w:w="1532" w:type="dxa"/>
            <w:shd w:val="clear" w:color="auto" w:fill="auto"/>
          </w:tcPr>
          <w:p w:rsidR="00DC3F73" w:rsidRPr="001A3EC3" w:rsidRDefault="00DC3F73" w:rsidP="005F420E">
            <w:pPr>
              <w:pStyle w:val="ConsPlusNormal"/>
              <w:ind w:firstLine="0"/>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c>
          <w:tcPr>
            <w:tcW w:w="1561" w:type="dxa"/>
            <w:shd w:val="clear" w:color="auto" w:fill="auto"/>
          </w:tcPr>
          <w:p w:rsidR="00DC3F73" w:rsidRPr="001A3EC3" w:rsidRDefault="00DC3F73" w:rsidP="005F420E">
            <w:pPr>
              <w:pStyle w:val="ConsPlusNormal"/>
              <w:ind w:firstLine="461"/>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r>
      <w:tr w:rsidR="00DC3F73" w:rsidRPr="001A3EC3" w:rsidTr="00F377EC">
        <w:trPr>
          <w:trHeight w:val="20"/>
        </w:trPr>
        <w:tc>
          <w:tcPr>
            <w:tcW w:w="567" w:type="dxa"/>
            <w:shd w:val="clear" w:color="auto" w:fill="auto"/>
          </w:tcPr>
          <w:p w:rsidR="00DC3F73" w:rsidRPr="001A3EC3" w:rsidRDefault="00DC3F73" w:rsidP="005F420E">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lastRenderedPageBreak/>
              <w:t>1.9</w:t>
            </w:r>
          </w:p>
        </w:tc>
        <w:tc>
          <w:tcPr>
            <w:tcW w:w="1843" w:type="dxa"/>
            <w:shd w:val="clear" w:color="auto" w:fill="auto"/>
          </w:tcPr>
          <w:p w:rsidR="00DC3F73" w:rsidRPr="001A3EC3" w:rsidRDefault="00DC3F73" w:rsidP="005F420E">
            <w:pPr>
              <w:pStyle w:val="affc"/>
              <w:rPr>
                <w:rFonts w:ascii="Times New Roman" w:hAnsi="Times New Roman" w:cs="Times New Roman"/>
                <w:sz w:val="18"/>
                <w:szCs w:val="18"/>
              </w:rPr>
            </w:pPr>
            <w:r w:rsidRPr="001A3EC3">
              <w:rPr>
                <w:rFonts w:ascii="Times New Roman" w:hAnsi="Times New Roman" w:cs="Times New Roman"/>
                <w:sz w:val="18"/>
                <w:szCs w:val="18"/>
              </w:rPr>
              <w:t>Трубопроводный транспорт</w:t>
            </w:r>
          </w:p>
        </w:tc>
        <w:tc>
          <w:tcPr>
            <w:tcW w:w="3340" w:type="dxa"/>
            <w:shd w:val="clear" w:color="auto" w:fill="auto"/>
          </w:tcPr>
          <w:p w:rsidR="00DC3F73" w:rsidRPr="001A3EC3" w:rsidRDefault="00DC3F73" w:rsidP="005D7D02">
            <w:pPr>
              <w:pStyle w:val="affc"/>
              <w:rPr>
                <w:rFonts w:ascii="Times New Roman" w:hAnsi="Times New Roman" w:cs="Times New Roman"/>
                <w:sz w:val="18"/>
                <w:szCs w:val="18"/>
              </w:rPr>
            </w:pPr>
            <w:r w:rsidRPr="001A3EC3">
              <w:rPr>
                <w:rFonts w:ascii="Times New Roman" w:hAnsi="Times New Roman" w:cs="Times New Roman"/>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798" w:type="dxa"/>
            <w:shd w:val="clear" w:color="auto" w:fill="auto"/>
          </w:tcPr>
          <w:p w:rsidR="00DC3F73" w:rsidRPr="001A3EC3" w:rsidRDefault="00DC3F73" w:rsidP="005F420E">
            <w:pPr>
              <w:pStyle w:val="affc"/>
              <w:jc w:val="center"/>
              <w:rPr>
                <w:rFonts w:ascii="Times New Roman" w:hAnsi="Times New Roman" w:cs="Times New Roman"/>
                <w:sz w:val="18"/>
                <w:szCs w:val="18"/>
              </w:rPr>
            </w:pPr>
            <w:r w:rsidRPr="001A3EC3">
              <w:rPr>
                <w:rFonts w:ascii="Times New Roman" w:hAnsi="Times New Roman" w:cs="Times New Roman"/>
                <w:sz w:val="18"/>
                <w:szCs w:val="18"/>
              </w:rPr>
              <w:t>7.5</w:t>
            </w:r>
          </w:p>
        </w:tc>
        <w:tc>
          <w:tcPr>
            <w:tcW w:w="1532" w:type="dxa"/>
            <w:shd w:val="clear" w:color="auto" w:fill="auto"/>
          </w:tcPr>
          <w:p w:rsidR="00DC3F73" w:rsidRPr="001A3EC3" w:rsidRDefault="00DC3F73" w:rsidP="005F420E">
            <w:pPr>
              <w:pStyle w:val="ConsPlusNormal"/>
              <w:ind w:firstLine="0"/>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c>
          <w:tcPr>
            <w:tcW w:w="1561" w:type="dxa"/>
            <w:shd w:val="clear" w:color="auto" w:fill="auto"/>
          </w:tcPr>
          <w:p w:rsidR="00DC3F73" w:rsidRPr="001A3EC3" w:rsidRDefault="00DC3F73" w:rsidP="005F420E">
            <w:pPr>
              <w:pStyle w:val="ConsPlusNormal"/>
              <w:ind w:firstLine="461"/>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r>
      <w:tr w:rsidR="00F377EC" w:rsidRPr="001A3EC3" w:rsidTr="00F377EC">
        <w:trPr>
          <w:trHeight w:val="20"/>
        </w:trPr>
        <w:tc>
          <w:tcPr>
            <w:tcW w:w="567" w:type="dxa"/>
            <w:shd w:val="clear" w:color="auto" w:fill="auto"/>
          </w:tcPr>
          <w:p w:rsidR="00F377EC" w:rsidRPr="001A3EC3" w:rsidRDefault="00F377EC" w:rsidP="00F377EC">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t>1.10</w:t>
            </w:r>
          </w:p>
        </w:tc>
        <w:tc>
          <w:tcPr>
            <w:tcW w:w="1843" w:type="dxa"/>
            <w:shd w:val="clear" w:color="auto" w:fill="auto"/>
          </w:tcPr>
          <w:p w:rsidR="00F377EC" w:rsidRPr="001A3EC3" w:rsidRDefault="00F377EC" w:rsidP="00F377EC">
            <w:pPr>
              <w:pStyle w:val="affc"/>
              <w:rPr>
                <w:rFonts w:ascii="Times New Roman" w:hAnsi="Times New Roman" w:cs="Times New Roman"/>
                <w:sz w:val="18"/>
                <w:szCs w:val="18"/>
              </w:rPr>
            </w:pPr>
            <w:r w:rsidRPr="001A3EC3">
              <w:rPr>
                <w:rFonts w:ascii="Times New Roman" w:hAnsi="Times New Roman" w:cs="Times New Roman"/>
                <w:sz w:val="18"/>
                <w:szCs w:val="18"/>
              </w:rPr>
              <w:t>Объекты дорожного сервиса</w:t>
            </w:r>
          </w:p>
        </w:tc>
        <w:tc>
          <w:tcPr>
            <w:tcW w:w="3340" w:type="dxa"/>
            <w:shd w:val="clear" w:color="auto" w:fill="auto"/>
          </w:tcPr>
          <w:p w:rsidR="00F377EC" w:rsidRPr="001A3EC3" w:rsidRDefault="00F377EC" w:rsidP="00F377EC">
            <w:pPr>
              <w:pStyle w:val="affc"/>
              <w:rPr>
                <w:rFonts w:ascii="Times New Roman" w:hAnsi="Times New Roman" w:cs="Times New Roman"/>
                <w:sz w:val="18"/>
                <w:szCs w:val="18"/>
              </w:rPr>
            </w:pPr>
            <w:r w:rsidRPr="001A3EC3">
              <w:rPr>
                <w:rFonts w:ascii="Times New Roman" w:hAnsi="Times New Roman" w:cs="Times New Roman"/>
                <w:sz w:val="18"/>
                <w:szCs w:val="18"/>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1A3EC3">
                <w:rPr>
                  <w:rFonts w:ascii="Times New Roman" w:hAnsi="Times New Roman" w:cs="Times New Roman"/>
                  <w:sz w:val="18"/>
                  <w:szCs w:val="18"/>
                </w:rPr>
                <w:t>кодами 4.9.1.1 - 4.9.1.4</w:t>
              </w:r>
            </w:hyperlink>
          </w:p>
        </w:tc>
        <w:tc>
          <w:tcPr>
            <w:tcW w:w="798" w:type="dxa"/>
            <w:shd w:val="clear" w:color="auto" w:fill="auto"/>
          </w:tcPr>
          <w:p w:rsidR="00F377EC" w:rsidRPr="001A3EC3" w:rsidRDefault="00F377EC" w:rsidP="00F377EC">
            <w:pPr>
              <w:pStyle w:val="affc"/>
              <w:jc w:val="center"/>
              <w:rPr>
                <w:rFonts w:ascii="Times New Roman" w:hAnsi="Times New Roman" w:cs="Times New Roman"/>
                <w:sz w:val="18"/>
                <w:szCs w:val="18"/>
              </w:rPr>
            </w:pPr>
            <w:r w:rsidRPr="001A3EC3">
              <w:rPr>
                <w:rFonts w:ascii="Times New Roman" w:hAnsi="Times New Roman" w:cs="Times New Roman"/>
                <w:sz w:val="18"/>
                <w:szCs w:val="18"/>
              </w:rPr>
              <w:t>4.9.1</w:t>
            </w:r>
          </w:p>
        </w:tc>
        <w:tc>
          <w:tcPr>
            <w:tcW w:w="1532" w:type="dxa"/>
            <w:shd w:val="clear" w:color="auto" w:fill="auto"/>
          </w:tcPr>
          <w:p w:rsidR="00F377EC" w:rsidRPr="001A3EC3" w:rsidRDefault="00F377EC" w:rsidP="00F377EC">
            <w:pPr>
              <w:pStyle w:val="ConsPlusNormal"/>
              <w:ind w:firstLine="0"/>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c>
          <w:tcPr>
            <w:tcW w:w="1561" w:type="dxa"/>
            <w:shd w:val="clear" w:color="auto" w:fill="auto"/>
          </w:tcPr>
          <w:p w:rsidR="00F377EC" w:rsidRPr="001A3EC3" w:rsidRDefault="00F377EC" w:rsidP="00F377EC">
            <w:pPr>
              <w:pStyle w:val="ConsPlusNormal"/>
              <w:ind w:firstLine="461"/>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r>
      <w:tr w:rsidR="00F377EC" w:rsidRPr="001A3EC3" w:rsidTr="00F377EC">
        <w:trPr>
          <w:trHeight w:val="20"/>
        </w:trPr>
        <w:tc>
          <w:tcPr>
            <w:tcW w:w="567" w:type="dxa"/>
            <w:shd w:val="clear" w:color="auto" w:fill="auto"/>
          </w:tcPr>
          <w:p w:rsidR="00F377EC" w:rsidRPr="001A3EC3" w:rsidRDefault="00F377EC" w:rsidP="00F377EC">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t>1.11</w:t>
            </w:r>
          </w:p>
        </w:tc>
        <w:tc>
          <w:tcPr>
            <w:tcW w:w="1843" w:type="dxa"/>
            <w:shd w:val="clear" w:color="auto" w:fill="auto"/>
          </w:tcPr>
          <w:p w:rsidR="00F377EC" w:rsidRPr="001A3EC3" w:rsidRDefault="00F377EC" w:rsidP="00F377EC">
            <w:pPr>
              <w:pStyle w:val="affc"/>
              <w:rPr>
                <w:rFonts w:ascii="Times New Roman" w:hAnsi="Times New Roman" w:cs="Times New Roman"/>
                <w:sz w:val="18"/>
                <w:szCs w:val="18"/>
              </w:rPr>
            </w:pPr>
            <w:r w:rsidRPr="001A3EC3">
              <w:rPr>
                <w:rFonts w:ascii="Times New Roman" w:hAnsi="Times New Roman" w:cs="Times New Roman"/>
                <w:sz w:val="18"/>
                <w:szCs w:val="18"/>
              </w:rPr>
              <w:t>Заправка транспортных средств</w:t>
            </w:r>
          </w:p>
        </w:tc>
        <w:tc>
          <w:tcPr>
            <w:tcW w:w="3340" w:type="dxa"/>
            <w:shd w:val="clear" w:color="auto" w:fill="auto"/>
          </w:tcPr>
          <w:p w:rsidR="00F377EC" w:rsidRPr="001A3EC3" w:rsidRDefault="00F377EC" w:rsidP="00F377EC">
            <w:pPr>
              <w:pStyle w:val="affc"/>
              <w:rPr>
                <w:rFonts w:ascii="Times New Roman" w:hAnsi="Times New Roman" w:cs="Times New Roman"/>
                <w:sz w:val="18"/>
                <w:szCs w:val="18"/>
              </w:rPr>
            </w:pPr>
            <w:r w:rsidRPr="001A3EC3">
              <w:rPr>
                <w:rFonts w:ascii="Times New Roman" w:hAnsi="Times New Roman" w:cs="Times New Roman"/>
                <w:sz w:val="18"/>
                <w:szCs w:val="1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798" w:type="dxa"/>
            <w:shd w:val="clear" w:color="auto" w:fill="auto"/>
          </w:tcPr>
          <w:p w:rsidR="00F377EC" w:rsidRPr="001A3EC3" w:rsidRDefault="00F377EC" w:rsidP="00F377EC">
            <w:pPr>
              <w:pStyle w:val="affc"/>
              <w:jc w:val="center"/>
              <w:rPr>
                <w:rFonts w:ascii="Times New Roman" w:hAnsi="Times New Roman" w:cs="Times New Roman"/>
                <w:sz w:val="18"/>
                <w:szCs w:val="18"/>
              </w:rPr>
            </w:pPr>
            <w:r w:rsidRPr="001A3EC3">
              <w:rPr>
                <w:rFonts w:ascii="Times New Roman" w:hAnsi="Times New Roman" w:cs="Times New Roman"/>
                <w:sz w:val="18"/>
                <w:szCs w:val="18"/>
              </w:rPr>
              <w:t>4.9.1.1</w:t>
            </w:r>
          </w:p>
        </w:tc>
        <w:tc>
          <w:tcPr>
            <w:tcW w:w="1532" w:type="dxa"/>
            <w:shd w:val="clear" w:color="auto" w:fill="auto"/>
          </w:tcPr>
          <w:p w:rsidR="00F377EC" w:rsidRPr="001A3EC3" w:rsidRDefault="00F377EC" w:rsidP="00F377EC">
            <w:pPr>
              <w:pStyle w:val="ConsPlusNormal"/>
              <w:ind w:firstLine="0"/>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c>
          <w:tcPr>
            <w:tcW w:w="1561" w:type="dxa"/>
            <w:shd w:val="clear" w:color="auto" w:fill="auto"/>
          </w:tcPr>
          <w:p w:rsidR="00F377EC" w:rsidRPr="001A3EC3" w:rsidRDefault="00F377EC" w:rsidP="00F377EC">
            <w:pPr>
              <w:pStyle w:val="ConsPlusNormal"/>
              <w:ind w:firstLine="461"/>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r>
      <w:tr w:rsidR="00F377EC" w:rsidRPr="001A3EC3" w:rsidTr="00F377EC">
        <w:trPr>
          <w:trHeight w:val="20"/>
        </w:trPr>
        <w:tc>
          <w:tcPr>
            <w:tcW w:w="567" w:type="dxa"/>
            <w:shd w:val="clear" w:color="auto" w:fill="auto"/>
          </w:tcPr>
          <w:p w:rsidR="00F377EC" w:rsidRPr="001A3EC3" w:rsidRDefault="00F377EC" w:rsidP="00F377EC">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t>1.12</w:t>
            </w:r>
          </w:p>
        </w:tc>
        <w:tc>
          <w:tcPr>
            <w:tcW w:w="1843" w:type="dxa"/>
            <w:shd w:val="clear" w:color="auto" w:fill="auto"/>
          </w:tcPr>
          <w:p w:rsidR="00F377EC" w:rsidRPr="001A3EC3" w:rsidRDefault="00F377EC" w:rsidP="00F377EC">
            <w:pPr>
              <w:pStyle w:val="affc"/>
              <w:rPr>
                <w:rFonts w:ascii="Times New Roman" w:hAnsi="Times New Roman" w:cs="Times New Roman"/>
                <w:sz w:val="18"/>
                <w:szCs w:val="18"/>
              </w:rPr>
            </w:pPr>
            <w:r w:rsidRPr="001A3EC3">
              <w:rPr>
                <w:rFonts w:ascii="Times New Roman" w:hAnsi="Times New Roman" w:cs="Times New Roman"/>
                <w:sz w:val="18"/>
                <w:szCs w:val="18"/>
              </w:rPr>
              <w:t>Обеспечение дорожного отдыха</w:t>
            </w:r>
          </w:p>
        </w:tc>
        <w:tc>
          <w:tcPr>
            <w:tcW w:w="3340" w:type="dxa"/>
            <w:shd w:val="clear" w:color="auto" w:fill="auto"/>
          </w:tcPr>
          <w:p w:rsidR="00F377EC" w:rsidRPr="001A3EC3" w:rsidRDefault="00F377EC" w:rsidP="00F377EC">
            <w:pPr>
              <w:pStyle w:val="affc"/>
              <w:rPr>
                <w:rFonts w:ascii="Times New Roman" w:hAnsi="Times New Roman" w:cs="Times New Roman"/>
                <w:sz w:val="18"/>
                <w:szCs w:val="18"/>
              </w:rPr>
            </w:pPr>
            <w:r w:rsidRPr="001A3EC3">
              <w:rPr>
                <w:rFonts w:ascii="Times New Roman" w:hAnsi="Times New Roman" w:cs="Times New Roman"/>
                <w:sz w:val="18"/>
                <w:szCs w:val="1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798" w:type="dxa"/>
            <w:shd w:val="clear" w:color="auto" w:fill="auto"/>
          </w:tcPr>
          <w:p w:rsidR="00F377EC" w:rsidRPr="001A3EC3" w:rsidRDefault="00F377EC" w:rsidP="00F377EC">
            <w:pPr>
              <w:pStyle w:val="affc"/>
              <w:jc w:val="center"/>
              <w:rPr>
                <w:rFonts w:ascii="Times New Roman" w:hAnsi="Times New Roman" w:cs="Times New Roman"/>
                <w:sz w:val="18"/>
                <w:szCs w:val="18"/>
              </w:rPr>
            </w:pPr>
            <w:r w:rsidRPr="001A3EC3">
              <w:rPr>
                <w:rFonts w:ascii="Times New Roman" w:hAnsi="Times New Roman" w:cs="Times New Roman"/>
                <w:sz w:val="18"/>
                <w:szCs w:val="18"/>
              </w:rPr>
              <w:t>4.9.1.2</w:t>
            </w:r>
          </w:p>
        </w:tc>
        <w:tc>
          <w:tcPr>
            <w:tcW w:w="1532" w:type="dxa"/>
            <w:shd w:val="clear" w:color="auto" w:fill="auto"/>
          </w:tcPr>
          <w:p w:rsidR="00F377EC" w:rsidRPr="001A3EC3" w:rsidRDefault="00F377EC" w:rsidP="00F377EC">
            <w:pPr>
              <w:pStyle w:val="ConsPlusNormal"/>
              <w:ind w:firstLine="0"/>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c>
          <w:tcPr>
            <w:tcW w:w="1561" w:type="dxa"/>
            <w:shd w:val="clear" w:color="auto" w:fill="auto"/>
          </w:tcPr>
          <w:p w:rsidR="00F377EC" w:rsidRPr="001A3EC3" w:rsidRDefault="00F377EC" w:rsidP="00F377EC">
            <w:pPr>
              <w:pStyle w:val="ConsPlusNormal"/>
              <w:ind w:firstLine="461"/>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r>
      <w:tr w:rsidR="00F377EC" w:rsidRPr="001A3EC3" w:rsidTr="00F377EC">
        <w:trPr>
          <w:trHeight w:val="20"/>
        </w:trPr>
        <w:tc>
          <w:tcPr>
            <w:tcW w:w="567" w:type="dxa"/>
            <w:shd w:val="clear" w:color="auto" w:fill="auto"/>
          </w:tcPr>
          <w:p w:rsidR="00F377EC" w:rsidRPr="001A3EC3" w:rsidRDefault="00F377EC" w:rsidP="00F377EC">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t>1.13</w:t>
            </w:r>
          </w:p>
        </w:tc>
        <w:tc>
          <w:tcPr>
            <w:tcW w:w="1843" w:type="dxa"/>
            <w:shd w:val="clear" w:color="auto" w:fill="auto"/>
          </w:tcPr>
          <w:p w:rsidR="00F377EC" w:rsidRPr="001A3EC3" w:rsidRDefault="00F377EC" w:rsidP="00F377EC">
            <w:pPr>
              <w:pStyle w:val="affc"/>
              <w:rPr>
                <w:rFonts w:ascii="Times New Roman" w:hAnsi="Times New Roman" w:cs="Times New Roman"/>
                <w:sz w:val="18"/>
                <w:szCs w:val="18"/>
              </w:rPr>
            </w:pPr>
            <w:r w:rsidRPr="001A3EC3">
              <w:rPr>
                <w:rFonts w:ascii="Times New Roman" w:hAnsi="Times New Roman" w:cs="Times New Roman"/>
                <w:sz w:val="18"/>
                <w:szCs w:val="18"/>
              </w:rPr>
              <w:t>Автомобильные мойки</w:t>
            </w:r>
          </w:p>
        </w:tc>
        <w:tc>
          <w:tcPr>
            <w:tcW w:w="3340" w:type="dxa"/>
            <w:shd w:val="clear" w:color="auto" w:fill="auto"/>
          </w:tcPr>
          <w:p w:rsidR="00F377EC" w:rsidRPr="001A3EC3" w:rsidRDefault="00F377EC" w:rsidP="00F377EC">
            <w:pPr>
              <w:pStyle w:val="affc"/>
              <w:rPr>
                <w:rFonts w:ascii="Times New Roman" w:hAnsi="Times New Roman" w:cs="Times New Roman"/>
                <w:sz w:val="18"/>
                <w:szCs w:val="18"/>
              </w:rPr>
            </w:pPr>
            <w:r w:rsidRPr="001A3EC3">
              <w:rPr>
                <w:rFonts w:ascii="Times New Roman" w:hAnsi="Times New Roman" w:cs="Times New Roman"/>
                <w:sz w:val="18"/>
                <w:szCs w:val="18"/>
              </w:rPr>
              <w:t>Размещение автомобильных моек, а также размещение магазинов сопутствующей торговли</w:t>
            </w:r>
          </w:p>
        </w:tc>
        <w:tc>
          <w:tcPr>
            <w:tcW w:w="798" w:type="dxa"/>
            <w:shd w:val="clear" w:color="auto" w:fill="auto"/>
          </w:tcPr>
          <w:p w:rsidR="00F377EC" w:rsidRPr="001A3EC3" w:rsidRDefault="00F377EC" w:rsidP="00F377EC">
            <w:pPr>
              <w:pStyle w:val="affc"/>
              <w:jc w:val="center"/>
              <w:rPr>
                <w:rFonts w:ascii="Times New Roman" w:hAnsi="Times New Roman" w:cs="Times New Roman"/>
                <w:sz w:val="18"/>
                <w:szCs w:val="18"/>
              </w:rPr>
            </w:pPr>
            <w:r w:rsidRPr="001A3EC3">
              <w:rPr>
                <w:rFonts w:ascii="Times New Roman" w:hAnsi="Times New Roman" w:cs="Times New Roman"/>
                <w:sz w:val="18"/>
                <w:szCs w:val="18"/>
              </w:rPr>
              <w:t>4.9.1.3</w:t>
            </w:r>
          </w:p>
        </w:tc>
        <w:tc>
          <w:tcPr>
            <w:tcW w:w="1532" w:type="dxa"/>
            <w:shd w:val="clear" w:color="auto" w:fill="auto"/>
          </w:tcPr>
          <w:p w:rsidR="00F377EC" w:rsidRPr="001A3EC3" w:rsidRDefault="00F377EC" w:rsidP="00F377EC">
            <w:pPr>
              <w:pStyle w:val="ConsPlusNormal"/>
              <w:ind w:firstLine="0"/>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c>
          <w:tcPr>
            <w:tcW w:w="1561" w:type="dxa"/>
            <w:shd w:val="clear" w:color="auto" w:fill="auto"/>
          </w:tcPr>
          <w:p w:rsidR="00F377EC" w:rsidRPr="001A3EC3" w:rsidRDefault="00F377EC" w:rsidP="00F377EC">
            <w:pPr>
              <w:pStyle w:val="ConsPlusNormal"/>
              <w:ind w:firstLine="461"/>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r>
      <w:tr w:rsidR="00F377EC" w:rsidRPr="001A3EC3" w:rsidTr="00F377EC">
        <w:trPr>
          <w:trHeight w:val="20"/>
        </w:trPr>
        <w:tc>
          <w:tcPr>
            <w:tcW w:w="567" w:type="dxa"/>
            <w:shd w:val="clear" w:color="auto" w:fill="auto"/>
          </w:tcPr>
          <w:p w:rsidR="00F377EC" w:rsidRPr="001A3EC3" w:rsidRDefault="00F377EC" w:rsidP="00F377EC">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t>1.14</w:t>
            </w:r>
          </w:p>
        </w:tc>
        <w:tc>
          <w:tcPr>
            <w:tcW w:w="1843" w:type="dxa"/>
            <w:shd w:val="clear" w:color="auto" w:fill="auto"/>
          </w:tcPr>
          <w:p w:rsidR="00F377EC" w:rsidRPr="001A3EC3" w:rsidRDefault="00F377EC" w:rsidP="00F377EC">
            <w:pPr>
              <w:pStyle w:val="affc"/>
              <w:rPr>
                <w:rFonts w:ascii="Times New Roman" w:hAnsi="Times New Roman" w:cs="Times New Roman"/>
                <w:sz w:val="18"/>
                <w:szCs w:val="18"/>
              </w:rPr>
            </w:pPr>
            <w:r w:rsidRPr="001A3EC3">
              <w:rPr>
                <w:rFonts w:ascii="Times New Roman" w:hAnsi="Times New Roman" w:cs="Times New Roman"/>
                <w:sz w:val="18"/>
                <w:szCs w:val="18"/>
              </w:rPr>
              <w:t>Ремонт автомобилей</w:t>
            </w:r>
          </w:p>
        </w:tc>
        <w:tc>
          <w:tcPr>
            <w:tcW w:w="3340" w:type="dxa"/>
            <w:shd w:val="clear" w:color="auto" w:fill="auto"/>
          </w:tcPr>
          <w:p w:rsidR="00F377EC" w:rsidRPr="001A3EC3" w:rsidRDefault="00F377EC" w:rsidP="00F377EC">
            <w:pPr>
              <w:pStyle w:val="affc"/>
              <w:rPr>
                <w:rFonts w:ascii="Times New Roman" w:hAnsi="Times New Roman" w:cs="Times New Roman"/>
                <w:sz w:val="18"/>
                <w:szCs w:val="18"/>
              </w:rPr>
            </w:pPr>
            <w:r w:rsidRPr="001A3EC3">
              <w:rPr>
                <w:rFonts w:ascii="Times New Roman" w:hAnsi="Times New Roman" w:cs="Times New Roman"/>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798" w:type="dxa"/>
            <w:shd w:val="clear" w:color="auto" w:fill="auto"/>
          </w:tcPr>
          <w:p w:rsidR="00F377EC" w:rsidRPr="001A3EC3" w:rsidRDefault="00F377EC" w:rsidP="00F377EC">
            <w:pPr>
              <w:pStyle w:val="affc"/>
              <w:jc w:val="center"/>
              <w:rPr>
                <w:rFonts w:ascii="Times New Roman" w:hAnsi="Times New Roman" w:cs="Times New Roman"/>
                <w:sz w:val="18"/>
                <w:szCs w:val="18"/>
              </w:rPr>
            </w:pPr>
            <w:r w:rsidRPr="001A3EC3">
              <w:rPr>
                <w:rFonts w:ascii="Times New Roman" w:hAnsi="Times New Roman" w:cs="Times New Roman"/>
                <w:sz w:val="18"/>
                <w:szCs w:val="18"/>
              </w:rPr>
              <w:t>4.9.1.4</w:t>
            </w:r>
          </w:p>
        </w:tc>
        <w:tc>
          <w:tcPr>
            <w:tcW w:w="1532" w:type="dxa"/>
            <w:shd w:val="clear" w:color="auto" w:fill="auto"/>
          </w:tcPr>
          <w:p w:rsidR="00F377EC" w:rsidRPr="001A3EC3" w:rsidRDefault="00F377EC" w:rsidP="00F377EC">
            <w:pPr>
              <w:pStyle w:val="ConsPlusNormal"/>
              <w:ind w:firstLine="0"/>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c>
          <w:tcPr>
            <w:tcW w:w="1561" w:type="dxa"/>
            <w:shd w:val="clear" w:color="auto" w:fill="auto"/>
          </w:tcPr>
          <w:p w:rsidR="00F377EC" w:rsidRPr="001A3EC3" w:rsidRDefault="00F377EC" w:rsidP="00F377EC">
            <w:pPr>
              <w:pStyle w:val="ConsPlusNormal"/>
              <w:ind w:firstLine="461"/>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r>
      <w:tr w:rsidR="00DC3F73" w:rsidRPr="001A3EC3" w:rsidTr="00F377EC">
        <w:trPr>
          <w:trHeight w:val="20"/>
        </w:trPr>
        <w:tc>
          <w:tcPr>
            <w:tcW w:w="567" w:type="dxa"/>
            <w:shd w:val="clear" w:color="auto" w:fill="auto"/>
          </w:tcPr>
          <w:p w:rsidR="00DC3F73" w:rsidRPr="001A3EC3" w:rsidRDefault="00DC3F73" w:rsidP="005F420E">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t>1.1</w:t>
            </w:r>
            <w:r w:rsidR="00F377EC" w:rsidRPr="001A3EC3">
              <w:rPr>
                <w:rFonts w:ascii="Times New Roman" w:hAnsi="Times New Roman" w:cs="Times New Roman"/>
                <w:sz w:val="18"/>
                <w:szCs w:val="18"/>
              </w:rPr>
              <w:t>5</w:t>
            </w:r>
          </w:p>
        </w:tc>
        <w:tc>
          <w:tcPr>
            <w:tcW w:w="1843" w:type="dxa"/>
            <w:shd w:val="clear" w:color="auto" w:fill="auto"/>
          </w:tcPr>
          <w:p w:rsidR="00DC3F73" w:rsidRPr="001A3EC3" w:rsidRDefault="00DC3F73" w:rsidP="005F420E">
            <w:pPr>
              <w:pStyle w:val="affc"/>
              <w:rPr>
                <w:rFonts w:ascii="Times New Roman" w:hAnsi="Times New Roman" w:cs="Times New Roman"/>
                <w:sz w:val="18"/>
                <w:szCs w:val="18"/>
              </w:rPr>
            </w:pPr>
            <w:r w:rsidRPr="001A3EC3">
              <w:rPr>
                <w:rFonts w:ascii="Times New Roman" w:hAnsi="Times New Roman" w:cs="Times New Roman"/>
                <w:sz w:val="18"/>
                <w:szCs w:val="18"/>
              </w:rPr>
              <w:t>Стоянка транспортных средств</w:t>
            </w:r>
          </w:p>
        </w:tc>
        <w:tc>
          <w:tcPr>
            <w:tcW w:w="3340" w:type="dxa"/>
            <w:shd w:val="clear" w:color="auto" w:fill="auto"/>
          </w:tcPr>
          <w:p w:rsidR="00DC3F73" w:rsidRPr="001A3EC3" w:rsidRDefault="00DC3F73" w:rsidP="005F420E">
            <w:pPr>
              <w:pStyle w:val="affc"/>
              <w:rPr>
                <w:rFonts w:ascii="Times New Roman" w:hAnsi="Times New Roman" w:cs="Times New Roman"/>
                <w:sz w:val="18"/>
                <w:szCs w:val="18"/>
              </w:rPr>
            </w:pPr>
            <w:r w:rsidRPr="001A3EC3">
              <w:rPr>
                <w:rFonts w:ascii="Times New Roman" w:hAnsi="Times New Roman" w:cs="Times New Roman"/>
                <w:sz w:val="18"/>
                <w:szCs w:val="18"/>
              </w:rPr>
              <w:t xml:space="preserve">Размещение стоянок (парковок) легковых автомобилей и других </w:t>
            </w:r>
            <w:proofErr w:type="spellStart"/>
            <w:r w:rsidRPr="001A3EC3">
              <w:rPr>
                <w:rFonts w:ascii="Times New Roman" w:hAnsi="Times New Roman" w:cs="Times New Roman"/>
                <w:sz w:val="18"/>
                <w:szCs w:val="18"/>
              </w:rPr>
              <w:t>мототранспортных</w:t>
            </w:r>
            <w:proofErr w:type="spellEnd"/>
            <w:r w:rsidRPr="001A3EC3">
              <w:rPr>
                <w:rFonts w:ascii="Times New Roman" w:hAnsi="Times New Roman" w:cs="Times New Roman"/>
                <w:sz w:val="18"/>
                <w:szCs w:val="18"/>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798" w:type="dxa"/>
            <w:shd w:val="clear" w:color="auto" w:fill="auto"/>
          </w:tcPr>
          <w:p w:rsidR="00DC3F73" w:rsidRPr="001A3EC3" w:rsidRDefault="00DC3F73" w:rsidP="005F420E">
            <w:pPr>
              <w:pStyle w:val="affc"/>
              <w:jc w:val="center"/>
              <w:rPr>
                <w:rFonts w:ascii="Times New Roman" w:hAnsi="Times New Roman" w:cs="Times New Roman"/>
                <w:sz w:val="18"/>
                <w:szCs w:val="18"/>
              </w:rPr>
            </w:pPr>
            <w:r w:rsidRPr="001A3EC3">
              <w:rPr>
                <w:rFonts w:ascii="Times New Roman" w:hAnsi="Times New Roman" w:cs="Times New Roman"/>
                <w:sz w:val="18"/>
                <w:szCs w:val="18"/>
              </w:rPr>
              <w:t>4.9.2</w:t>
            </w:r>
          </w:p>
        </w:tc>
        <w:tc>
          <w:tcPr>
            <w:tcW w:w="1532" w:type="dxa"/>
            <w:shd w:val="clear" w:color="auto" w:fill="auto"/>
          </w:tcPr>
          <w:p w:rsidR="00DC3F73" w:rsidRPr="001A3EC3" w:rsidRDefault="00DC3F73" w:rsidP="005F420E">
            <w:pPr>
              <w:pStyle w:val="ConsPlusNormal"/>
              <w:ind w:firstLine="0"/>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c>
          <w:tcPr>
            <w:tcW w:w="1561" w:type="dxa"/>
            <w:shd w:val="clear" w:color="auto" w:fill="auto"/>
            <w:vAlign w:val="center"/>
          </w:tcPr>
          <w:p w:rsidR="00DC3F73" w:rsidRPr="001A3EC3" w:rsidRDefault="00DC3F73" w:rsidP="005F420E">
            <w:pPr>
              <w:pStyle w:val="ConsPlusNormal"/>
              <w:ind w:firstLine="0"/>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p w:rsidR="00DC3F73" w:rsidRPr="001A3EC3" w:rsidRDefault="00DC3F73" w:rsidP="005F420E">
            <w:pPr>
              <w:pStyle w:val="ConsPlusNormal"/>
              <w:ind w:firstLine="0"/>
              <w:rPr>
                <w:rFonts w:ascii="Times New Roman" w:hAnsi="Times New Roman" w:cs="Times New Roman"/>
                <w:sz w:val="18"/>
                <w:szCs w:val="18"/>
              </w:rPr>
            </w:pPr>
          </w:p>
          <w:p w:rsidR="00DC3F73" w:rsidRPr="001A3EC3" w:rsidRDefault="00DC3F73" w:rsidP="005F420E">
            <w:pPr>
              <w:pStyle w:val="ConsPlusNormal"/>
              <w:ind w:firstLine="461"/>
              <w:rPr>
                <w:rFonts w:ascii="Times New Roman" w:hAnsi="Times New Roman" w:cs="Times New Roman"/>
                <w:sz w:val="18"/>
                <w:szCs w:val="18"/>
              </w:rPr>
            </w:pPr>
          </w:p>
        </w:tc>
      </w:tr>
      <w:tr w:rsidR="00DC3F73" w:rsidRPr="001A3EC3" w:rsidTr="00F377EC">
        <w:trPr>
          <w:trHeight w:val="20"/>
        </w:trPr>
        <w:tc>
          <w:tcPr>
            <w:tcW w:w="567" w:type="dxa"/>
            <w:shd w:val="clear" w:color="auto" w:fill="auto"/>
          </w:tcPr>
          <w:p w:rsidR="00DC3F73" w:rsidRPr="001A3EC3" w:rsidRDefault="00DC3F73" w:rsidP="005F420E">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t>1.1</w:t>
            </w:r>
            <w:r w:rsidR="00F377EC" w:rsidRPr="001A3EC3">
              <w:rPr>
                <w:rFonts w:ascii="Times New Roman" w:hAnsi="Times New Roman" w:cs="Times New Roman"/>
                <w:sz w:val="18"/>
                <w:szCs w:val="18"/>
              </w:rPr>
              <w:t>6</w:t>
            </w:r>
          </w:p>
        </w:tc>
        <w:tc>
          <w:tcPr>
            <w:tcW w:w="1843" w:type="dxa"/>
            <w:shd w:val="clear" w:color="auto" w:fill="auto"/>
          </w:tcPr>
          <w:p w:rsidR="00DC3F73" w:rsidRPr="001A3EC3" w:rsidRDefault="00DC3F73" w:rsidP="005F420E">
            <w:pPr>
              <w:pStyle w:val="affc"/>
              <w:rPr>
                <w:rFonts w:ascii="Times New Roman" w:hAnsi="Times New Roman" w:cs="Times New Roman"/>
                <w:sz w:val="18"/>
                <w:szCs w:val="18"/>
              </w:rPr>
            </w:pPr>
            <w:r w:rsidRPr="001A3EC3">
              <w:rPr>
                <w:rFonts w:ascii="Times New Roman" w:hAnsi="Times New Roman" w:cs="Times New Roman"/>
                <w:sz w:val="18"/>
                <w:szCs w:val="18"/>
              </w:rPr>
              <w:t>Земельные участки (территории) общего пользования</w:t>
            </w:r>
          </w:p>
        </w:tc>
        <w:tc>
          <w:tcPr>
            <w:tcW w:w="3340" w:type="dxa"/>
            <w:shd w:val="clear" w:color="auto" w:fill="auto"/>
          </w:tcPr>
          <w:p w:rsidR="00DC3F73" w:rsidRPr="001A3EC3" w:rsidRDefault="00DC3F73" w:rsidP="005F420E">
            <w:pPr>
              <w:pStyle w:val="affc"/>
              <w:rPr>
                <w:rFonts w:ascii="Times New Roman" w:hAnsi="Times New Roman" w:cs="Times New Roman"/>
                <w:sz w:val="18"/>
                <w:szCs w:val="18"/>
              </w:rPr>
            </w:pPr>
            <w:r w:rsidRPr="001A3EC3">
              <w:rPr>
                <w:rFonts w:ascii="Times New Roman" w:hAnsi="Times New Roman" w:cs="Times New Roman"/>
                <w:sz w:val="18"/>
                <w:szCs w:val="18"/>
              </w:rPr>
              <w:t>Земельные участки общего пользования.</w:t>
            </w:r>
          </w:p>
          <w:p w:rsidR="00DC3F73" w:rsidRPr="001A3EC3" w:rsidRDefault="00DC3F73" w:rsidP="005F420E">
            <w:pPr>
              <w:pStyle w:val="affc"/>
              <w:rPr>
                <w:rFonts w:ascii="Times New Roman" w:hAnsi="Times New Roman" w:cs="Times New Roman"/>
                <w:sz w:val="18"/>
                <w:szCs w:val="18"/>
              </w:rPr>
            </w:pPr>
            <w:r w:rsidRPr="001A3EC3">
              <w:rPr>
                <w:rFonts w:ascii="Times New Roman" w:hAnsi="Times New Roman" w:cs="Times New Roman"/>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1A3EC3">
                <w:rPr>
                  <w:rFonts w:ascii="Times New Roman" w:hAnsi="Times New Roman" w:cs="Times New Roman"/>
                  <w:sz w:val="18"/>
                  <w:szCs w:val="18"/>
                </w:rPr>
                <w:t>кодами 12.0.1 - 12.0.2</w:t>
              </w:r>
            </w:hyperlink>
          </w:p>
        </w:tc>
        <w:tc>
          <w:tcPr>
            <w:tcW w:w="798" w:type="dxa"/>
            <w:shd w:val="clear" w:color="auto" w:fill="auto"/>
          </w:tcPr>
          <w:p w:rsidR="00DC3F73" w:rsidRPr="001A3EC3" w:rsidRDefault="00DC3F73" w:rsidP="005F420E">
            <w:pPr>
              <w:pStyle w:val="affc"/>
              <w:jc w:val="center"/>
              <w:rPr>
                <w:rFonts w:ascii="Times New Roman" w:hAnsi="Times New Roman" w:cs="Times New Roman"/>
                <w:sz w:val="18"/>
                <w:szCs w:val="18"/>
              </w:rPr>
            </w:pPr>
            <w:r w:rsidRPr="001A3EC3">
              <w:rPr>
                <w:rFonts w:ascii="Times New Roman" w:hAnsi="Times New Roman" w:cs="Times New Roman"/>
                <w:sz w:val="18"/>
                <w:szCs w:val="18"/>
              </w:rPr>
              <w:t>12.0</w:t>
            </w:r>
          </w:p>
        </w:tc>
        <w:tc>
          <w:tcPr>
            <w:tcW w:w="1532" w:type="dxa"/>
            <w:shd w:val="clear" w:color="auto" w:fill="auto"/>
          </w:tcPr>
          <w:p w:rsidR="00DC3F73" w:rsidRPr="001A3EC3" w:rsidRDefault="00DC3F73" w:rsidP="005F420E">
            <w:pPr>
              <w:pStyle w:val="ConsPlusNormal"/>
              <w:ind w:firstLine="0"/>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c>
          <w:tcPr>
            <w:tcW w:w="1561" w:type="dxa"/>
            <w:shd w:val="clear" w:color="auto" w:fill="auto"/>
          </w:tcPr>
          <w:p w:rsidR="00DC3F73" w:rsidRPr="001A3EC3" w:rsidRDefault="00DC3F73" w:rsidP="005F420E">
            <w:pPr>
              <w:pStyle w:val="ConsPlusNormal"/>
              <w:ind w:firstLine="461"/>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r>
      <w:tr w:rsidR="00DC3F73" w:rsidRPr="001A3EC3" w:rsidTr="00F377EC">
        <w:trPr>
          <w:trHeight w:val="20"/>
        </w:trPr>
        <w:tc>
          <w:tcPr>
            <w:tcW w:w="567" w:type="dxa"/>
            <w:shd w:val="clear" w:color="auto" w:fill="auto"/>
          </w:tcPr>
          <w:p w:rsidR="00DC3F73" w:rsidRPr="001A3EC3" w:rsidRDefault="00DC3F73" w:rsidP="005F420E">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t>1.1</w:t>
            </w:r>
            <w:r w:rsidR="00F377EC" w:rsidRPr="001A3EC3">
              <w:rPr>
                <w:rFonts w:ascii="Times New Roman" w:hAnsi="Times New Roman" w:cs="Times New Roman"/>
                <w:sz w:val="18"/>
                <w:szCs w:val="18"/>
              </w:rPr>
              <w:t>7</w:t>
            </w:r>
          </w:p>
        </w:tc>
        <w:tc>
          <w:tcPr>
            <w:tcW w:w="1843" w:type="dxa"/>
            <w:shd w:val="clear" w:color="auto" w:fill="auto"/>
          </w:tcPr>
          <w:p w:rsidR="00DC3F73" w:rsidRPr="001A3EC3" w:rsidRDefault="00DC3F73" w:rsidP="005F420E">
            <w:pPr>
              <w:spacing w:line="206" w:lineRule="atLeast"/>
              <w:jc w:val="both"/>
              <w:rPr>
                <w:sz w:val="18"/>
                <w:szCs w:val="18"/>
              </w:rPr>
            </w:pPr>
            <w:r w:rsidRPr="001A3EC3">
              <w:rPr>
                <w:rStyle w:val="blk"/>
                <w:sz w:val="18"/>
                <w:szCs w:val="18"/>
              </w:rPr>
              <w:t>Улично-дорожная сеть</w:t>
            </w:r>
          </w:p>
        </w:tc>
        <w:tc>
          <w:tcPr>
            <w:tcW w:w="3340" w:type="dxa"/>
            <w:shd w:val="clear" w:color="auto" w:fill="auto"/>
          </w:tcPr>
          <w:p w:rsidR="00DC3F73" w:rsidRPr="001A3EC3" w:rsidRDefault="00DC3F73" w:rsidP="005F420E">
            <w:pPr>
              <w:spacing w:line="206" w:lineRule="atLeast"/>
              <w:jc w:val="both"/>
              <w:rPr>
                <w:sz w:val="18"/>
                <w:szCs w:val="18"/>
              </w:rPr>
            </w:pPr>
            <w:r w:rsidRPr="001A3EC3">
              <w:rPr>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A3EC3">
              <w:rPr>
                <w:sz w:val="18"/>
                <w:szCs w:val="18"/>
              </w:rPr>
              <w:t>велотранспортной</w:t>
            </w:r>
            <w:proofErr w:type="spellEnd"/>
            <w:r w:rsidRPr="001A3EC3">
              <w:rPr>
                <w:sz w:val="18"/>
                <w:szCs w:val="18"/>
              </w:rPr>
              <w:t xml:space="preserve"> и инженерной инфраструктуры;</w:t>
            </w:r>
          </w:p>
          <w:p w:rsidR="00DC3F73" w:rsidRPr="001A3EC3" w:rsidRDefault="00DC3F73" w:rsidP="005F420E">
            <w:pPr>
              <w:spacing w:line="206" w:lineRule="atLeast"/>
              <w:jc w:val="both"/>
              <w:rPr>
                <w:sz w:val="18"/>
                <w:szCs w:val="18"/>
              </w:rPr>
            </w:pPr>
            <w:r w:rsidRPr="001A3EC3">
              <w:rPr>
                <w:sz w:val="18"/>
                <w:szCs w:val="18"/>
              </w:rPr>
              <w:t>размещение придорожных стоянок (парковок) транспортных сре</w:t>
            </w:r>
            <w:proofErr w:type="gramStart"/>
            <w:r w:rsidRPr="001A3EC3">
              <w:rPr>
                <w:sz w:val="18"/>
                <w:szCs w:val="18"/>
              </w:rPr>
              <w:t>дств в гр</w:t>
            </w:r>
            <w:proofErr w:type="gramEnd"/>
            <w:r w:rsidRPr="001A3EC3">
              <w:rPr>
                <w:sz w:val="18"/>
                <w:szCs w:val="18"/>
              </w:rPr>
              <w:t>аницах городских улиц и дорог, за исключением предусмотренных видами разрешенного использования с </w:t>
            </w:r>
            <w:hyperlink r:id="rId40" w:anchor="dst168" w:history="1">
              <w:r w:rsidRPr="001A3EC3">
                <w:rPr>
                  <w:sz w:val="18"/>
                  <w:szCs w:val="18"/>
                </w:rPr>
                <w:t>кодами 2.7.1</w:t>
              </w:r>
            </w:hyperlink>
            <w:r w:rsidRPr="001A3EC3">
              <w:rPr>
                <w:sz w:val="18"/>
                <w:szCs w:val="18"/>
              </w:rPr>
              <w:t>, </w:t>
            </w:r>
            <w:hyperlink r:id="rId41" w:anchor="dst241" w:history="1">
              <w:r w:rsidRPr="001A3EC3">
                <w:rPr>
                  <w:sz w:val="18"/>
                  <w:szCs w:val="18"/>
                </w:rPr>
                <w:t>4.9</w:t>
              </w:r>
            </w:hyperlink>
            <w:r w:rsidRPr="001A3EC3">
              <w:rPr>
                <w:sz w:val="18"/>
                <w:szCs w:val="18"/>
              </w:rPr>
              <w:t>, </w:t>
            </w:r>
            <w:hyperlink r:id="rId42" w:anchor="dst306" w:history="1">
              <w:r w:rsidRPr="001A3EC3">
                <w:rPr>
                  <w:sz w:val="18"/>
                  <w:szCs w:val="18"/>
                </w:rPr>
                <w:t>7.2.3</w:t>
              </w:r>
            </w:hyperlink>
            <w:r w:rsidRPr="001A3EC3">
              <w:rPr>
                <w:sz w:val="18"/>
                <w:szCs w:val="18"/>
              </w:rPr>
              <w:t>, а также некапитальных сооружений, предназначенных для охраны транспортных средств</w:t>
            </w:r>
          </w:p>
        </w:tc>
        <w:tc>
          <w:tcPr>
            <w:tcW w:w="798" w:type="dxa"/>
            <w:shd w:val="clear" w:color="auto" w:fill="auto"/>
          </w:tcPr>
          <w:p w:rsidR="00DC3F73" w:rsidRPr="001A3EC3" w:rsidRDefault="00DC3F73" w:rsidP="005F420E">
            <w:pPr>
              <w:jc w:val="center"/>
              <w:rPr>
                <w:sz w:val="18"/>
                <w:szCs w:val="18"/>
              </w:rPr>
            </w:pPr>
            <w:r w:rsidRPr="001A3EC3">
              <w:rPr>
                <w:rStyle w:val="blk"/>
                <w:sz w:val="18"/>
                <w:szCs w:val="18"/>
              </w:rPr>
              <w:t>12.0.1</w:t>
            </w:r>
          </w:p>
        </w:tc>
        <w:tc>
          <w:tcPr>
            <w:tcW w:w="1532" w:type="dxa"/>
            <w:shd w:val="clear" w:color="auto" w:fill="auto"/>
          </w:tcPr>
          <w:p w:rsidR="00DC3F73" w:rsidRPr="001A3EC3" w:rsidRDefault="00DC3F73" w:rsidP="005F420E">
            <w:pPr>
              <w:pStyle w:val="ConsPlusNormal"/>
              <w:ind w:firstLine="0"/>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c>
          <w:tcPr>
            <w:tcW w:w="1561" w:type="dxa"/>
            <w:shd w:val="clear" w:color="auto" w:fill="auto"/>
          </w:tcPr>
          <w:p w:rsidR="00DC3F73" w:rsidRPr="001A3EC3" w:rsidRDefault="00DC3F73" w:rsidP="005F420E">
            <w:pPr>
              <w:pStyle w:val="ConsPlusNormal"/>
              <w:ind w:firstLine="461"/>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r>
      <w:tr w:rsidR="00DC3F73" w:rsidRPr="001A3EC3" w:rsidTr="00F377EC">
        <w:trPr>
          <w:trHeight w:val="20"/>
        </w:trPr>
        <w:tc>
          <w:tcPr>
            <w:tcW w:w="567" w:type="dxa"/>
            <w:shd w:val="clear" w:color="auto" w:fill="auto"/>
          </w:tcPr>
          <w:p w:rsidR="00DC3F73" w:rsidRPr="001A3EC3" w:rsidRDefault="00DC3F73" w:rsidP="005F420E">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t>1.1</w:t>
            </w:r>
            <w:r w:rsidR="00F377EC" w:rsidRPr="001A3EC3">
              <w:rPr>
                <w:rFonts w:ascii="Times New Roman" w:hAnsi="Times New Roman" w:cs="Times New Roman"/>
                <w:sz w:val="18"/>
                <w:szCs w:val="18"/>
              </w:rPr>
              <w:t>8</w:t>
            </w:r>
          </w:p>
        </w:tc>
        <w:tc>
          <w:tcPr>
            <w:tcW w:w="1843" w:type="dxa"/>
            <w:shd w:val="clear" w:color="auto" w:fill="auto"/>
          </w:tcPr>
          <w:p w:rsidR="00DC3F73" w:rsidRPr="001A3EC3" w:rsidRDefault="00DC3F73" w:rsidP="005F420E">
            <w:pPr>
              <w:spacing w:line="206" w:lineRule="atLeast"/>
              <w:jc w:val="both"/>
              <w:rPr>
                <w:sz w:val="18"/>
                <w:szCs w:val="18"/>
              </w:rPr>
            </w:pPr>
            <w:r w:rsidRPr="001A3EC3">
              <w:rPr>
                <w:rStyle w:val="blk"/>
                <w:sz w:val="18"/>
                <w:szCs w:val="18"/>
              </w:rPr>
              <w:t>Благоустройство территории</w:t>
            </w:r>
          </w:p>
        </w:tc>
        <w:tc>
          <w:tcPr>
            <w:tcW w:w="3340" w:type="dxa"/>
            <w:shd w:val="clear" w:color="auto" w:fill="auto"/>
          </w:tcPr>
          <w:p w:rsidR="00DC3F73" w:rsidRPr="001A3EC3" w:rsidRDefault="00DC3F73" w:rsidP="005F420E">
            <w:pPr>
              <w:spacing w:line="206" w:lineRule="atLeast"/>
              <w:jc w:val="both"/>
              <w:rPr>
                <w:sz w:val="18"/>
                <w:szCs w:val="18"/>
              </w:rPr>
            </w:pPr>
            <w:r w:rsidRPr="001A3EC3">
              <w:rPr>
                <w:rStyle w:val="blk"/>
                <w:sz w:val="18"/>
                <w:szCs w:val="18"/>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1A3EC3">
              <w:rPr>
                <w:rStyle w:val="blk"/>
                <w:sz w:val="18"/>
                <w:szCs w:val="18"/>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798" w:type="dxa"/>
            <w:shd w:val="clear" w:color="auto" w:fill="auto"/>
          </w:tcPr>
          <w:p w:rsidR="00DC3F73" w:rsidRPr="001A3EC3" w:rsidRDefault="00DC3F73" w:rsidP="005F420E">
            <w:pPr>
              <w:jc w:val="center"/>
              <w:rPr>
                <w:sz w:val="18"/>
                <w:szCs w:val="18"/>
              </w:rPr>
            </w:pPr>
            <w:r w:rsidRPr="001A3EC3">
              <w:rPr>
                <w:rStyle w:val="blk"/>
                <w:sz w:val="18"/>
                <w:szCs w:val="18"/>
              </w:rPr>
              <w:lastRenderedPageBreak/>
              <w:t>12.0.2</w:t>
            </w:r>
          </w:p>
        </w:tc>
        <w:tc>
          <w:tcPr>
            <w:tcW w:w="1532" w:type="dxa"/>
            <w:shd w:val="clear" w:color="auto" w:fill="auto"/>
          </w:tcPr>
          <w:p w:rsidR="00DC3F73" w:rsidRPr="001A3EC3" w:rsidRDefault="00DC3F73" w:rsidP="005F420E">
            <w:pPr>
              <w:pStyle w:val="ConsPlusNormal"/>
              <w:ind w:firstLine="0"/>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c>
          <w:tcPr>
            <w:tcW w:w="1561" w:type="dxa"/>
            <w:shd w:val="clear" w:color="auto" w:fill="auto"/>
          </w:tcPr>
          <w:p w:rsidR="00DC3F73" w:rsidRPr="001A3EC3" w:rsidRDefault="00DC3F73" w:rsidP="005F420E">
            <w:pPr>
              <w:pStyle w:val="ConsPlusNormal"/>
              <w:ind w:firstLine="461"/>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r>
      <w:tr w:rsidR="00DC3F73" w:rsidRPr="001A3EC3" w:rsidTr="00DC3F73">
        <w:trPr>
          <w:trHeight w:val="114"/>
        </w:trPr>
        <w:tc>
          <w:tcPr>
            <w:tcW w:w="9641" w:type="dxa"/>
            <w:gridSpan w:val="6"/>
            <w:shd w:val="clear" w:color="auto" w:fill="auto"/>
          </w:tcPr>
          <w:p w:rsidR="00DC3F73" w:rsidRPr="001A3EC3" w:rsidRDefault="00DC3F73" w:rsidP="005F420E">
            <w:pPr>
              <w:ind w:firstLine="461"/>
              <w:jc w:val="center"/>
              <w:rPr>
                <w:sz w:val="18"/>
                <w:szCs w:val="18"/>
              </w:rPr>
            </w:pPr>
            <w:r w:rsidRPr="001A3EC3">
              <w:rPr>
                <w:sz w:val="18"/>
                <w:szCs w:val="18"/>
              </w:rPr>
              <w:lastRenderedPageBreak/>
              <w:t>2.Условно разрешенные виды использования:</w:t>
            </w:r>
          </w:p>
        </w:tc>
      </w:tr>
      <w:tr w:rsidR="00DC3F73" w:rsidRPr="001A3EC3" w:rsidTr="00F377EC">
        <w:trPr>
          <w:trHeight w:val="20"/>
        </w:trPr>
        <w:tc>
          <w:tcPr>
            <w:tcW w:w="567" w:type="dxa"/>
            <w:shd w:val="clear" w:color="auto" w:fill="auto"/>
          </w:tcPr>
          <w:p w:rsidR="00DC3F73" w:rsidRPr="001A3EC3" w:rsidRDefault="00DC3F73" w:rsidP="005F420E">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t>2.1</w:t>
            </w:r>
          </w:p>
        </w:tc>
        <w:tc>
          <w:tcPr>
            <w:tcW w:w="1843" w:type="dxa"/>
            <w:shd w:val="clear" w:color="auto" w:fill="auto"/>
          </w:tcPr>
          <w:p w:rsidR="00DC3F73" w:rsidRPr="001A3EC3" w:rsidRDefault="00DC3F73" w:rsidP="005F420E">
            <w:pPr>
              <w:adjustRightInd w:val="0"/>
              <w:jc w:val="both"/>
              <w:rPr>
                <w:rFonts w:eastAsia="Calibri"/>
                <w:sz w:val="18"/>
                <w:szCs w:val="18"/>
              </w:rPr>
            </w:pPr>
            <w:r w:rsidRPr="001A3EC3">
              <w:rPr>
                <w:rFonts w:eastAsia="Calibri"/>
                <w:sz w:val="18"/>
                <w:szCs w:val="18"/>
              </w:rPr>
              <w:t>Административные здания организаций, обеспечивающих предоставление коммунальных услуг</w:t>
            </w:r>
          </w:p>
          <w:p w:rsidR="00DC3F73" w:rsidRPr="001A3EC3" w:rsidRDefault="00DC3F73" w:rsidP="005F420E">
            <w:pPr>
              <w:pStyle w:val="affc"/>
              <w:rPr>
                <w:rFonts w:ascii="Times New Roman" w:hAnsi="Times New Roman" w:cs="Times New Roman"/>
                <w:sz w:val="18"/>
                <w:szCs w:val="18"/>
              </w:rPr>
            </w:pPr>
          </w:p>
        </w:tc>
        <w:tc>
          <w:tcPr>
            <w:tcW w:w="3340" w:type="dxa"/>
            <w:shd w:val="clear" w:color="auto" w:fill="auto"/>
          </w:tcPr>
          <w:p w:rsidR="00DC3F73" w:rsidRPr="001A3EC3" w:rsidRDefault="00DC3F73" w:rsidP="005F420E">
            <w:pPr>
              <w:adjustRightInd w:val="0"/>
              <w:jc w:val="both"/>
              <w:rPr>
                <w:rFonts w:eastAsia="Calibri"/>
                <w:sz w:val="18"/>
                <w:szCs w:val="18"/>
              </w:rPr>
            </w:pPr>
            <w:r w:rsidRPr="001A3EC3">
              <w:rPr>
                <w:rFonts w:eastAsia="Calibri"/>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798" w:type="dxa"/>
            <w:shd w:val="clear" w:color="auto" w:fill="auto"/>
          </w:tcPr>
          <w:p w:rsidR="00DC3F73" w:rsidRPr="001A3EC3" w:rsidRDefault="00DC3F73" w:rsidP="005F420E">
            <w:pPr>
              <w:pStyle w:val="affc"/>
              <w:jc w:val="center"/>
              <w:rPr>
                <w:rFonts w:ascii="Times New Roman" w:hAnsi="Times New Roman" w:cs="Times New Roman"/>
                <w:sz w:val="18"/>
                <w:szCs w:val="18"/>
              </w:rPr>
            </w:pPr>
            <w:r w:rsidRPr="001A3EC3">
              <w:rPr>
                <w:rFonts w:ascii="Times New Roman" w:hAnsi="Times New Roman" w:cs="Times New Roman"/>
                <w:sz w:val="18"/>
                <w:szCs w:val="18"/>
              </w:rPr>
              <w:t>3.1.2</w:t>
            </w:r>
          </w:p>
        </w:tc>
        <w:tc>
          <w:tcPr>
            <w:tcW w:w="1532" w:type="dxa"/>
            <w:shd w:val="clear" w:color="auto" w:fill="auto"/>
          </w:tcPr>
          <w:p w:rsidR="00DC3F73" w:rsidRPr="001A3EC3" w:rsidRDefault="00DC3F73" w:rsidP="005F420E">
            <w:pPr>
              <w:pStyle w:val="ConsPlusNormal"/>
              <w:ind w:firstLine="0"/>
              <w:rPr>
                <w:rFonts w:ascii="Times New Roman" w:hAnsi="Times New Roman" w:cs="Times New Roman"/>
                <w:sz w:val="18"/>
                <w:szCs w:val="18"/>
                <w:vertAlign w:val="superscript"/>
              </w:rPr>
            </w:pPr>
            <w:r w:rsidRPr="001A3EC3">
              <w:rPr>
                <w:rFonts w:ascii="Times New Roman" w:hAnsi="Times New Roman" w:cs="Times New Roman"/>
                <w:sz w:val="18"/>
                <w:szCs w:val="18"/>
              </w:rPr>
              <w:t>мин.- 200 кв</w:t>
            </w:r>
            <w:proofErr w:type="gramStart"/>
            <w:r w:rsidRPr="001A3EC3">
              <w:rPr>
                <w:rFonts w:ascii="Times New Roman" w:hAnsi="Times New Roman" w:cs="Times New Roman"/>
                <w:sz w:val="18"/>
                <w:szCs w:val="18"/>
              </w:rPr>
              <w:t>.м</w:t>
            </w:r>
            <w:proofErr w:type="gramEnd"/>
            <w:r w:rsidRPr="001A3EC3">
              <w:rPr>
                <w:rFonts w:ascii="Times New Roman" w:hAnsi="Times New Roman" w:cs="Times New Roman"/>
                <w:sz w:val="18"/>
                <w:szCs w:val="18"/>
                <w:vertAlign w:val="superscript"/>
              </w:rPr>
              <w:t xml:space="preserve"> </w:t>
            </w:r>
          </w:p>
          <w:p w:rsidR="00DC3F73" w:rsidRPr="001A3EC3" w:rsidRDefault="00DC3F73" w:rsidP="005F420E">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t>макс. – 10 000 кв</w:t>
            </w:r>
            <w:proofErr w:type="gramStart"/>
            <w:r w:rsidRPr="001A3EC3">
              <w:rPr>
                <w:rFonts w:ascii="Times New Roman" w:hAnsi="Times New Roman" w:cs="Times New Roman"/>
                <w:sz w:val="18"/>
                <w:szCs w:val="18"/>
              </w:rPr>
              <w:t>.м</w:t>
            </w:r>
            <w:proofErr w:type="gramEnd"/>
          </w:p>
        </w:tc>
        <w:tc>
          <w:tcPr>
            <w:tcW w:w="1561" w:type="dxa"/>
            <w:shd w:val="clear" w:color="auto" w:fill="auto"/>
            <w:vAlign w:val="center"/>
          </w:tcPr>
          <w:p w:rsidR="00DC3F73" w:rsidRPr="001A3EC3" w:rsidRDefault="00DC3F73" w:rsidP="005F420E">
            <w:pPr>
              <w:pStyle w:val="ConsPlusNormal"/>
              <w:ind w:firstLine="461"/>
              <w:rPr>
                <w:rFonts w:ascii="Times New Roman" w:hAnsi="Times New Roman" w:cs="Times New Roman"/>
                <w:sz w:val="18"/>
                <w:szCs w:val="18"/>
              </w:rPr>
            </w:pPr>
            <w:r w:rsidRPr="001A3EC3">
              <w:rPr>
                <w:rFonts w:ascii="Times New Roman" w:hAnsi="Times New Roman" w:cs="Times New Roman"/>
                <w:sz w:val="18"/>
                <w:szCs w:val="18"/>
              </w:rPr>
              <w:t>60</w:t>
            </w:r>
          </w:p>
        </w:tc>
      </w:tr>
      <w:tr w:rsidR="00DC3F73" w:rsidRPr="001A3EC3" w:rsidTr="00F377EC">
        <w:trPr>
          <w:trHeight w:val="20"/>
        </w:trPr>
        <w:tc>
          <w:tcPr>
            <w:tcW w:w="567" w:type="dxa"/>
            <w:shd w:val="clear" w:color="auto" w:fill="auto"/>
          </w:tcPr>
          <w:p w:rsidR="00DC3F73" w:rsidRPr="001A3EC3" w:rsidRDefault="00DC3F73" w:rsidP="005F420E">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t>2.2</w:t>
            </w:r>
          </w:p>
        </w:tc>
        <w:tc>
          <w:tcPr>
            <w:tcW w:w="1843" w:type="dxa"/>
            <w:shd w:val="clear" w:color="auto" w:fill="auto"/>
          </w:tcPr>
          <w:p w:rsidR="00DC3F73" w:rsidRPr="001A3EC3" w:rsidRDefault="00DC3F73" w:rsidP="005F420E">
            <w:pPr>
              <w:pStyle w:val="affc"/>
              <w:rPr>
                <w:rFonts w:ascii="Times New Roman" w:hAnsi="Times New Roman" w:cs="Times New Roman"/>
                <w:sz w:val="18"/>
                <w:szCs w:val="18"/>
              </w:rPr>
            </w:pPr>
            <w:r w:rsidRPr="001A3EC3">
              <w:rPr>
                <w:rFonts w:ascii="Times New Roman" w:hAnsi="Times New Roman" w:cs="Times New Roman"/>
                <w:sz w:val="18"/>
                <w:szCs w:val="18"/>
              </w:rPr>
              <w:t>Магазины</w:t>
            </w:r>
          </w:p>
        </w:tc>
        <w:tc>
          <w:tcPr>
            <w:tcW w:w="3340" w:type="dxa"/>
            <w:shd w:val="clear" w:color="auto" w:fill="auto"/>
          </w:tcPr>
          <w:p w:rsidR="00DC3F73" w:rsidRPr="001A3EC3" w:rsidRDefault="00DC3F73" w:rsidP="005F420E">
            <w:pPr>
              <w:pStyle w:val="affc"/>
              <w:rPr>
                <w:rFonts w:ascii="Times New Roman" w:hAnsi="Times New Roman" w:cs="Times New Roman"/>
                <w:sz w:val="18"/>
                <w:szCs w:val="18"/>
              </w:rPr>
            </w:pPr>
            <w:r w:rsidRPr="001A3EC3">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98" w:type="dxa"/>
            <w:shd w:val="clear" w:color="auto" w:fill="auto"/>
          </w:tcPr>
          <w:p w:rsidR="00DC3F73" w:rsidRPr="001A3EC3" w:rsidRDefault="00DC3F73" w:rsidP="005F420E">
            <w:pPr>
              <w:pStyle w:val="affc"/>
              <w:jc w:val="center"/>
              <w:rPr>
                <w:rFonts w:ascii="Times New Roman" w:hAnsi="Times New Roman" w:cs="Times New Roman"/>
                <w:sz w:val="18"/>
                <w:szCs w:val="18"/>
              </w:rPr>
            </w:pPr>
            <w:r w:rsidRPr="001A3EC3">
              <w:rPr>
                <w:rFonts w:ascii="Times New Roman" w:hAnsi="Times New Roman" w:cs="Times New Roman"/>
                <w:sz w:val="18"/>
                <w:szCs w:val="18"/>
              </w:rPr>
              <w:t>4.4</w:t>
            </w:r>
          </w:p>
        </w:tc>
        <w:tc>
          <w:tcPr>
            <w:tcW w:w="1532" w:type="dxa"/>
            <w:shd w:val="clear" w:color="auto" w:fill="auto"/>
          </w:tcPr>
          <w:p w:rsidR="00DC3F73" w:rsidRPr="001A3EC3" w:rsidRDefault="00DC3F73" w:rsidP="005F420E">
            <w:pPr>
              <w:pStyle w:val="ConsPlusNormal"/>
              <w:ind w:firstLine="0"/>
              <w:rPr>
                <w:rFonts w:ascii="Times New Roman" w:hAnsi="Times New Roman" w:cs="Times New Roman"/>
                <w:sz w:val="18"/>
                <w:szCs w:val="18"/>
                <w:vertAlign w:val="superscript"/>
              </w:rPr>
            </w:pPr>
            <w:r w:rsidRPr="001A3EC3">
              <w:rPr>
                <w:rFonts w:ascii="Times New Roman" w:hAnsi="Times New Roman" w:cs="Times New Roman"/>
                <w:sz w:val="18"/>
                <w:szCs w:val="18"/>
              </w:rPr>
              <w:t>мин.- 100 кв</w:t>
            </w:r>
            <w:proofErr w:type="gramStart"/>
            <w:r w:rsidRPr="001A3EC3">
              <w:rPr>
                <w:rFonts w:ascii="Times New Roman" w:hAnsi="Times New Roman" w:cs="Times New Roman"/>
                <w:sz w:val="18"/>
                <w:szCs w:val="18"/>
              </w:rPr>
              <w:t>.м</w:t>
            </w:r>
            <w:proofErr w:type="gramEnd"/>
            <w:r w:rsidRPr="001A3EC3">
              <w:rPr>
                <w:rFonts w:ascii="Times New Roman" w:hAnsi="Times New Roman" w:cs="Times New Roman"/>
                <w:sz w:val="18"/>
                <w:szCs w:val="18"/>
                <w:vertAlign w:val="superscript"/>
              </w:rPr>
              <w:t xml:space="preserve"> </w:t>
            </w:r>
          </w:p>
          <w:p w:rsidR="00DC3F73" w:rsidRPr="001A3EC3" w:rsidRDefault="00DC3F73" w:rsidP="005F420E">
            <w:pPr>
              <w:pStyle w:val="ConsPlusNormal"/>
              <w:ind w:firstLine="0"/>
              <w:rPr>
                <w:rFonts w:ascii="Times New Roman" w:hAnsi="Times New Roman" w:cs="Times New Roman"/>
                <w:sz w:val="18"/>
                <w:szCs w:val="18"/>
              </w:rPr>
            </w:pPr>
            <w:r w:rsidRPr="001A3EC3">
              <w:rPr>
                <w:rFonts w:ascii="Times New Roman" w:hAnsi="Times New Roman" w:cs="Times New Roman"/>
                <w:sz w:val="18"/>
                <w:szCs w:val="18"/>
              </w:rPr>
              <w:t>макс. – не устанавливается</w:t>
            </w:r>
          </w:p>
        </w:tc>
        <w:tc>
          <w:tcPr>
            <w:tcW w:w="1561" w:type="dxa"/>
            <w:shd w:val="clear" w:color="auto" w:fill="auto"/>
          </w:tcPr>
          <w:p w:rsidR="00DC3F73" w:rsidRPr="001A3EC3" w:rsidRDefault="00DC3F73" w:rsidP="005F420E">
            <w:pPr>
              <w:pStyle w:val="ConsPlusNormal"/>
              <w:ind w:firstLine="461"/>
              <w:rPr>
                <w:rFonts w:ascii="Times New Roman" w:hAnsi="Times New Roman" w:cs="Times New Roman"/>
                <w:sz w:val="18"/>
                <w:szCs w:val="18"/>
              </w:rPr>
            </w:pPr>
            <w:r w:rsidRPr="001A3EC3">
              <w:rPr>
                <w:rFonts w:ascii="Times New Roman" w:hAnsi="Times New Roman" w:cs="Times New Roman"/>
                <w:sz w:val="18"/>
                <w:szCs w:val="18"/>
              </w:rPr>
              <w:t>50</w:t>
            </w:r>
          </w:p>
        </w:tc>
      </w:tr>
      <w:tr w:rsidR="00DC3F73" w:rsidRPr="001A3EC3" w:rsidTr="00F377EC">
        <w:trPr>
          <w:trHeight w:val="20"/>
        </w:trPr>
        <w:tc>
          <w:tcPr>
            <w:tcW w:w="567" w:type="dxa"/>
            <w:shd w:val="clear" w:color="auto" w:fill="auto"/>
          </w:tcPr>
          <w:p w:rsidR="00DC3F73" w:rsidRPr="001A3EC3" w:rsidRDefault="00DC3F73" w:rsidP="005F420E">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t>2.3</w:t>
            </w:r>
          </w:p>
        </w:tc>
        <w:tc>
          <w:tcPr>
            <w:tcW w:w="1843" w:type="dxa"/>
            <w:shd w:val="clear" w:color="auto" w:fill="auto"/>
          </w:tcPr>
          <w:p w:rsidR="00DC3F73" w:rsidRPr="001A3EC3" w:rsidRDefault="00DC3F73" w:rsidP="005F420E">
            <w:pPr>
              <w:pStyle w:val="affc"/>
              <w:rPr>
                <w:rFonts w:ascii="Times New Roman" w:hAnsi="Times New Roman" w:cs="Times New Roman"/>
                <w:sz w:val="18"/>
                <w:szCs w:val="18"/>
              </w:rPr>
            </w:pPr>
            <w:r w:rsidRPr="001A3EC3">
              <w:rPr>
                <w:rFonts w:ascii="Times New Roman" w:hAnsi="Times New Roman" w:cs="Times New Roman"/>
                <w:sz w:val="18"/>
                <w:szCs w:val="18"/>
              </w:rPr>
              <w:t>Общественное питание</w:t>
            </w:r>
          </w:p>
        </w:tc>
        <w:tc>
          <w:tcPr>
            <w:tcW w:w="3340" w:type="dxa"/>
            <w:shd w:val="clear" w:color="auto" w:fill="auto"/>
          </w:tcPr>
          <w:p w:rsidR="00DC3F73" w:rsidRPr="001A3EC3" w:rsidRDefault="00DC3F73" w:rsidP="005F420E">
            <w:pPr>
              <w:pStyle w:val="affc"/>
              <w:rPr>
                <w:rFonts w:ascii="Times New Roman" w:hAnsi="Times New Roman" w:cs="Times New Roman"/>
                <w:sz w:val="18"/>
                <w:szCs w:val="18"/>
              </w:rPr>
            </w:pPr>
            <w:r w:rsidRPr="001A3EC3">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98" w:type="dxa"/>
            <w:shd w:val="clear" w:color="auto" w:fill="auto"/>
          </w:tcPr>
          <w:p w:rsidR="00DC3F73" w:rsidRPr="001A3EC3" w:rsidRDefault="00DC3F73" w:rsidP="005F420E">
            <w:pPr>
              <w:pStyle w:val="affc"/>
              <w:jc w:val="center"/>
              <w:rPr>
                <w:rFonts w:ascii="Times New Roman" w:hAnsi="Times New Roman" w:cs="Times New Roman"/>
                <w:sz w:val="18"/>
                <w:szCs w:val="18"/>
              </w:rPr>
            </w:pPr>
            <w:r w:rsidRPr="001A3EC3">
              <w:rPr>
                <w:rFonts w:ascii="Times New Roman" w:hAnsi="Times New Roman" w:cs="Times New Roman"/>
                <w:sz w:val="18"/>
                <w:szCs w:val="18"/>
              </w:rPr>
              <w:t>4.6</w:t>
            </w:r>
          </w:p>
        </w:tc>
        <w:tc>
          <w:tcPr>
            <w:tcW w:w="1532" w:type="dxa"/>
            <w:shd w:val="clear" w:color="auto" w:fill="auto"/>
          </w:tcPr>
          <w:p w:rsidR="00DC3F73" w:rsidRPr="001A3EC3" w:rsidRDefault="00DC3F73" w:rsidP="005F420E">
            <w:pPr>
              <w:pStyle w:val="ConsPlusNormal"/>
              <w:ind w:firstLine="0"/>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c>
          <w:tcPr>
            <w:tcW w:w="1561" w:type="dxa"/>
            <w:shd w:val="clear" w:color="auto" w:fill="auto"/>
          </w:tcPr>
          <w:p w:rsidR="00DC3F73" w:rsidRPr="001A3EC3" w:rsidRDefault="00DC3F73" w:rsidP="005F420E">
            <w:pPr>
              <w:pStyle w:val="ConsPlusNormal"/>
              <w:ind w:firstLine="461"/>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r>
      <w:tr w:rsidR="00DC3F73" w:rsidRPr="001A3EC3" w:rsidTr="00F377EC">
        <w:trPr>
          <w:trHeight w:val="20"/>
        </w:trPr>
        <w:tc>
          <w:tcPr>
            <w:tcW w:w="567" w:type="dxa"/>
            <w:shd w:val="clear" w:color="auto" w:fill="auto"/>
          </w:tcPr>
          <w:p w:rsidR="00DC3F73" w:rsidRPr="001A3EC3" w:rsidRDefault="00DC3F73" w:rsidP="005F420E">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t>2.</w:t>
            </w:r>
            <w:r w:rsidR="00F377EC" w:rsidRPr="001A3EC3">
              <w:rPr>
                <w:rFonts w:ascii="Times New Roman" w:hAnsi="Times New Roman" w:cs="Times New Roman"/>
                <w:sz w:val="18"/>
                <w:szCs w:val="18"/>
              </w:rPr>
              <w:t>4</w:t>
            </w:r>
          </w:p>
        </w:tc>
        <w:tc>
          <w:tcPr>
            <w:tcW w:w="1843" w:type="dxa"/>
            <w:shd w:val="clear" w:color="auto" w:fill="auto"/>
          </w:tcPr>
          <w:p w:rsidR="00DC3F73" w:rsidRPr="001A3EC3" w:rsidRDefault="00DC3F73" w:rsidP="005F420E">
            <w:pPr>
              <w:spacing w:line="206" w:lineRule="atLeast"/>
              <w:jc w:val="both"/>
              <w:rPr>
                <w:sz w:val="18"/>
                <w:szCs w:val="18"/>
              </w:rPr>
            </w:pPr>
            <w:r w:rsidRPr="001A3EC3">
              <w:rPr>
                <w:rStyle w:val="blk"/>
                <w:sz w:val="18"/>
                <w:szCs w:val="18"/>
              </w:rPr>
              <w:t>Обслуживание перевозок пассажиров</w:t>
            </w:r>
          </w:p>
        </w:tc>
        <w:tc>
          <w:tcPr>
            <w:tcW w:w="3340" w:type="dxa"/>
            <w:shd w:val="clear" w:color="auto" w:fill="auto"/>
          </w:tcPr>
          <w:p w:rsidR="00DC3F73" w:rsidRPr="001A3EC3" w:rsidRDefault="00DC3F73" w:rsidP="005F420E">
            <w:pPr>
              <w:spacing w:line="206" w:lineRule="atLeast"/>
              <w:jc w:val="both"/>
              <w:rPr>
                <w:sz w:val="18"/>
                <w:szCs w:val="18"/>
              </w:rPr>
            </w:pPr>
            <w:r w:rsidRPr="001A3EC3">
              <w:rPr>
                <w:rStyle w:val="blk"/>
                <w:sz w:val="18"/>
                <w:szCs w:val="18"/>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43" w:anchor="dst310" w:history="1">
              <w:r w:rsidRPr="001A3EC3">
                <w:rPr>
                  <w:rStyle w:val="blk"/>
                  <w:sz w:val="18"/>
                  <w:szCs w:val="18"/>
                </w:rPr>
                <w:t>кодом 7.6</w:t>
              </w:r>
            </w:hyperlink>
          </w:p>
        </w:tc>
        <w:tc>
          <w:tcPr>
            <w:tcW w:w="798" w:type="dxa"/>
            <w:shd w:val="clear" w:color="auto" w:fill="auto"/>
          </w:tcPr>
          <w:p w:rsidR="00DC3F73" w:rsidRPr="001A3EC3" w:rsidRDefault="00DC3F73" w:rsidP="005F420E">
            <w:pPr>
              <w:jc w:val="center"/>
              <w:rPr>
                <w:sz w:val="18"/>
                <w:szCs w:val="18"/>
              </w:rPr>
            </w:pPr>
            <w:r w:rsidRPr="001A3EC3">
              <w:rPr>
                <w:rStyle w:val="blk"/>
                <w:sz w:val="18"/>
                <w:szCs w:val="18"/>
              </w:rPr>
              <w:t>7.2.2</w:t>
            </w:r>
          </w:p>
        </w:tc>
        <w:tc>
          <w:tcPr>
            <w:tcW w:w="1532" w:type="dxa"/>
            <w:shd w:val="clear" w:color="auto" w:fill="auto"/>
          </w:tcPr>
          <w:p w:rsidR="00DC3F73" w:rsidRPr="001A3EC3" w:rsidRDefault="00DC3F73" w:rsidP="005F420E">
            <w:pPr>
              <w:pStyle w:val="ConsPlusNormal"/>
              <w:ind w:firstLine="0"/>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c>
          <w:tcPr>
            <w:tcW w:w="1561" w:type="dxa"/>
            <w:shd w:val="clear" w:color="auto" w:fill="auto"/>
          </w:tcPr>
          <w:p w:rsidR="00DC3F73" w:rsidRPr="001A3EC3" w:rsidRDefault="00DC3F73" w:rsidP="005F420E">
            <w:pPr>
              <w:pStyle w:val="ConsPlusNormal"/>
              <w:ind w:firstLine="461"/>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r>
      <w:tr w:rsidR="00DC3F73" w:rsidRPr="001A3EC3" w:rsidTr="00F377EC">
        <w:trPr>
          <w:trHeight w:val="811"/>
        </w:trPr>
        <w:tc>
          <w:tcPr>
            <w:tcW w:w="567" w:type="dxa"/>
            <w:shd w:val="clear" w:color="auto" w:fill="auto"/>
          </w:tcPr>
          <w:p w:rsidR="00DC3F73" w:rsidRPr="001A3EC3" w:rsidRDefault="00DC3F73" w:rsidP="005F420E">
            <w:pPr>
              <w:rPr>
                <w:sz w:val="18"/>
                <w:szCs w:val="18"/>
              </w:rPr>
            </w:pPr>
            <w:r w:rsidRPr="001A3EC3">
              <w:rPr>
                <w:sz w:val="18"/>
                <w:szCs w:val="18"/>
              </w:rPr>
              <w:t>2.</w:t>
            </w:r>
            <w:r w:rsidR="00F377EC" w:rsidRPr="001A3EC3">
              <w:rPr>
                <w:sz w:val="18"/>
                <w:szCs w:val="18"/>
              </w:rPr>
              <w:t>5</w:t>
            </w:r>
          </w:p>
        </w:tc>
        <w:tc>
          <w:tcPr>
            <w:tcW w:w="1843" w:type="dxa"/>
            <w:shd w:val="clear" w:color="auto" w:fill="auto"/>
          </w:tcPr>
          <w:p w:rsidR="00DC3F73" w:rsidRPr="001A3EC3" w:rsidRDefault="00DC3F73" w:rsidP="005F420E">
            <w:pPr>
              <w:spacing w:line="206" w:lineRule="atLeast"/>
              <w:jc w:val="both"/>
              <w:rPr>
                <w:sz w:val="18"/>
                <w:szCs w:val="18"/>
              </w:rPr>
            </w:pPr>
            <w:r w:rsidRPr="001A3EC3">
              <w:rPr>
                <w:rStyle w:val="blk"/>
                <w:sz w:val="18"/>
                <w:szCs w:val="18"/>
              </w:rPr>
              <w:t>Стоянки транспорта общего пользования</w:t>
            </w:r>
          </w:p>
        </w:tc>
        <w:tc>
          <w:tcPr>
            <w:tcW w:w="3340" w:type="dxa"/>
            <w:shd w:val="clear" w:color="auto" w:fill="auto"/>
          </w:tcPr>
          <w:p w:rsidR="00DC3F73" w:rsidRPr="001A3EC3" w:rsidRDefault="00DC3F73" w:rsidP="005F420E">
            <w:pPr>
              <w:spacing w:line="206" w:lineRule="atLeast"/>
              <w:jc w:val="both"/>
              <w:rPr>
                <w:sz w:val="18"/>
                <w:szCs w:val="18"/>
              </w:rPr>
            </w:pPr>
            <w:r w:rsidRPr="001A3EC3">
              <w:rPr>
                <w:rStyle w:val="blk"/>
                <w:sz w:val="18"/>
                <w:szCs w:val="18"/>
              </w:rPr>
              <w:t>Размещение стоянок транспортных средств, осуществляющих перевозки людей по установленному маршруту</w:t>
            </w:r>
          </w:p>
        </w:tc>
        <w:tc>
          <w:tcPr>
            <w:tcW w:w="798" w:type="dxa"/>
            <w:shd w:val="clear" w:color="auto" w:fill="auto"/>
          </w:tcPr>
          <w:p w:rsidR="00DC3F73" w:rsidRPr="001A3EC3" w:rsidRDefault="00DC3F73" w:rsidP="005F420E">
            <w:pPr>
              <w:jc w:val="center"/>
              <w:rPr>
                <w:sz w:val="18"/>
                <w:szCs w:val="18"/>
              </w:rPr>
            </w:pPr>
            <w:r w:rsidRPr="001A3EC3">
              <w:rPr>
                <w:rStyle w:val="blk"/>
                <w:sz w:val="18"/>
                <w:szCs w:val="18"/>
              </w:rPr>
              <w:t>7.2.3</w:t>
            </w:r>
          </w:p>
        </w:tc>
        <w:tc>
          <w:tcPr>
            <w:tcW w:w="1532" w:type="dxa"/>
            <w:shd w:val="clear" w:color="auto" w:fill="auto"/>
          </w:tcPr>
          <w:p w:rsidR="00DC3F73" w:rsidRPr="001A3EC3" w:rsidRDefault="00DC3F73" w:rsidP="005F420E">
            <w:pPr>
              <w:pStyle w:val="ConsPlusNormal"/>
              <w:ind w:firstLine="0"/>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c>
          <w:tcPr>
            <w:tcW w:w="1561" w:type="dxa"/>
            <w:shd w:val="clear" w:color="auto" w:fill="auto"/>
          </w:tcPr>
          <w:p w:rsidR="00DC3F73" w:rsidRPr="001A3EC3" w:rsidRDefault="00DC3F73" w:rsidP="005F420E">
            <w:pPr>
              <w:pStyle w:val="ConsPlusNormal"/>
              <w:ind w:firstLine="461"/>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r>
      <w:tr w:rsidR="00DC3F73" w:rsidRPr="001A3EC3" w:rsidTr="00DC3F73">
        <w:trPr>
          <w:trHeight w:val="20"/>
        </w:trPr>
        <w:tc>
          <w:tcPr>
            <w:tcW w:w="9641" w:type="dxa"/>
            <w:gridSpan w:val="6"/>
            <w:shd w:val="clear" w:color="auto" w:fill="auto"/>
          </w:tcPr>
          <w:p w:rsidR="00DC3F73" w:rsidRPr="001A3EC3" w:rsidRDefault="00DC3F73" w:rsidP="005F420E">
            <w:pPr>
              <w:adjustRightInd w:val="0"/>
              <w:jc w:val="center"/>
              <w:rPr>
                <w:sz w:val="18"/>
                <w:szCs w:val="18"/>
              </w:rPr>
            </w:pPr>
            <w:r w:rsidRPr="001A3EC3">
              <w:rPr>
                <w:sz w:val="18"/>
                <w:szCs w:val="18"/>
              </w:rPr>
              <w:t>3.Вспомогательные виды разрешенного использования не устанавливаются.</w:t>
            </w:r>
          </w:p>
        </w:tc>
      </w:tr>
    </w:tbl>
    <w:p w:rsidR="00DC3F73" w:rsidRPr="001A3EC3" w:rsidRDefault="00DC3F73" w:rsidP="00DC3F73">
      <w:pPr>
        <w:tabs>
          <w:tab w:val="left" w:pos="993"/>
        </w:tabs>
        <w:jc w:val="both"/>
      </w:pPr>
    </w:p>
    <w:p w:rsidR="00E22B13" w:rsidRPr="001A3EC3" w:rsidRDefault="00E22B13" w:rsidP="00E22B13">
      <w:pPr>
        <w:tabs>
          <w:tab w:val="left" w:pos="0"/>
        </w:tabs>
        <w:ind w:firstLine="709"/>
        <w:jc w:val="both"/>
      </w:pPr>
      <w:bookmarkStart w:id="355" w:name="_Toc351977051"/>
      <w:bookmarkStart w:id="356" w:name="_Toc398890952"/>
      <w:bookmarkStart w:id="357" w:name="_Toc531808776"/>
      <w:bookmarkStart w:id="358" w:name="_Toc114225840"/>
      <w:r w:rsidRPr="001A3EC3">
        <w:t>Предельные (минимальные и (или) максимальные) размеры земельных участков в коммунальной зоне (П</w:t>
      </w:r>
      <w:proofErr w:type="gramStart"/>
      <w:r w:rsidRPr="001A3EC3">
        <w:t>1</w:t>
      </w:r>
      <w:proofErr w:type="gramEnd"/>
      <w:r w:rsidRPr="001A3EC3">
        <w:t xml:space="preserve">) устанавливать согласно таблице </w:t>
      </w:r>
      <w:r w:rsidR="00D530FE" w:rsidRPr="001A3EC3">
        <w:t>3</w:t>
      </w:r>
      <w:r w:rsidRPr="001A3EC3">
        <w:t>.</w:t>
      </w:r>
    </w:p>
    <w:p w:rsidR="00E22B13" w:rsidRPr="001A3EC3" w:rsidRDefault="00E22B13" w:rsidP="00E22B13">
      <w:pPr>
        <w:tabs>
          <w:tab w:val="left" w:pos="0"/>
        </w:tabs>
        <w:ind w:firstLine="709"/>
        <w:jc w:val="both"/>
      </w:pPr>
      <w:r w:rsidRPr="001A3EC3">
        <w:t>Максимальный процент застройки в границах земельных участков в коммунальной зоне (П</w:t>
      </w:r>
      <w:proofErr w:type="gramStart"/>
      <w:r w:rsidRPr="001A3EC3">
        <w:t>1</w:t>
      </w:r>
      <w:proofErr w:type="gramEnd"/>
      <w:r w:rsidRPr="001A3EC3">
        <w:t xml:space="preserve">) принимать согласно таблице </w:t>
      </w:r>
      <w:r w:rsidR="00D530FE" w:rsidRPr="001A3EC3">
        <w:t>3</w:t>
      </w:r>
      <w:r w:rsidRPr="001A3EC3">
        <w:t>.</w:t>
      </w:r>
    </w:p>
    <w:p w:rsidR="00E22B13" w:rsidRPr="001A3EC3" w:rsidRDefault="00E22B13" w:rsidP="00E22B13">
      <w:pPr>
        <w:tabs>
          <w:tab w:val="left" w:pos="3600"/>
        </w:tabs>
        <w:ind w:firstLine="709"/>
        <w:jc w:val="both"/>
        <w:rPr>
          <w:b/>
        </w:rPr>
      </w:pPr>
    </w:p>
    <w:p w:rsidR="00E22B13" w:rsidRPr="00F00F44" w:rsidRDefault="00E22B13" w:rsidP="00F00F44">
      <w:pPr>
        <w:pStyle w:val="16"/>
        <w:jc w:val="center"/>
        <w:rPr>
          <w:rStyle w:val="blk"/>
          <w:rFonts w:ascii="Times New Roman" w:hAnsi="Times New Roman"/>
          <w:b/>
          <w:sz w:val="24"/>
          <w:szCs w:val="24"/>
        </w:rPr>
      </w:pPr>
      <w:r w:rsidRPr="00F00F44">
        <w:rPr>
          <w:rStyle w:val="blk"/>
          <w:rFonts w:ascii="Times New Roman" w:hAnsi="Times New Roman"/>
          <w:b/>
          <w:sz w:val="24"/>
          <w:szCs w:val="24"/>
        </w:rPr>
        <w:t>Производственная зона (П</w:t>
      </w:r>
      <w:proofErr w:type="gramStart"/>
      <w:r w:rsidR="003A487B" w:rsidRPr="00F00F44">
        <w:rPr>
          <w:rStyle w:val="blk"/>
          <w:rFonts w:ascii="Times New Roman" w:hAnsi="Times New Roman"/>
          <w:b/>
          <w:sz w:val="24"/>
          <w:szCs w:val="24"/>
        </w:rPr>
        <w:t>2</w:t>
      </w:r>
      <w:proofErr w:type="gramEnd"/>
      <w:r w:rsidRPr="00F00F44">
        <w:rPr>
          <w:rStyle w:val="blk"/>
          <w:rFonts w:ascii="Times New Roman" w:hAnsi="Times New Roman"/>
          <w:b/>
          <w:sz w:val="24"/>
          <w:szCs w:val="24"/>
        </w:rPr>
        <w:t>)</w:t>
      </w:r>
    </w:p>
    <w:p w:rsidR="00E22B13" w:rsidRPr="001A3EC3" w:rsidRDefault="00E22B13" w:rsidP="00E22B13">
      <w:pPr>
        <w:tabs>
          <w:tab w:val="left" w:pos="0"/>
        </w:tabs>
        <w:ind w:firstLine="709"/>
        <w:jc w:val="both"/>
      </w:pPr>
      <w:r w:rsidRPr="001A3EC3">
        <w:rPr>
          <w:rStyle w:val="blk"/>
        </w:rPr>
        <w:t xml:space="preserve">Зоны размещения производственных объектов, с </w:t>
      </w:r>
      <w:proofErr w:type="gramStart"/>
      <w:r w:rsidRPr="001A3EC3">
        <w:rPr>
          <w:rStyle w:val="blk"/>
        </w:rPr>
        <w:t>нормативным</w:t>
      </w:r>
      <w:proofErr w:type="gramEnd"/>
      <w:r w:rsidRPr="001A3EC3">
        <w:rPr>
          <w:rStyle w:val="blk"/>
        </w:rPr>
        <w:t xml:space="preserve"> воздействия на окружающую среду </w:t>
      </w:r>
      <w:r w:rsidRPr="001A3EC3">
        <w:rPr>
          <w:rStyle w:val="blk"/>
          <w:lang w:val="en-US"/>
        </w:rPr>
        <w:t>V</w:t>
      </w:r>
      <w:r w:rsidRPr="001A3EC3">
        <w:rPr>
          <w:rStyle w:val="blk"/>
        </w:rPr>
        <w:t>-</w:t>
      </w:r>
      <w:r w:rsidRPr="001A3EC3">
        <w:rPr>
          <w:lang w:val="en-US"/>
        </w:rPr>
        <w:t>III</w:t>
      </w:r>
      <w:r w:rsidRPr="001A3EC3">
        <w:t xml:space="preserve"> класса. </w:t>
      </w:r>
      <w:r w:rsidRPr="001A3EC3">
        <w:rPr>
          <w:rStyle w:val="blk"/>
        </w:rPr>
        <w:t>Допускается размещение объектов с санитарно-защитной зоной до 300 метров</w:t>
      </w:r>
    </w:p>
    <w:p w:rsidR="00986732" w:rsidRPr="001A3EC3" w:rsidRDefault="00E22B13" w:rsidP="00D530FE">
      <w:pPr>
        <w:pStyle w:val="ad"/>
        <w:numPr>
          <w:ilvl w:val="0"/>
          <w:numId w:val="30"/>
        </w:numPr>
        <w:tabs>
          <w:tab w:val="left" w:pos="993"/>
        </w:tabs>
        <w:jc w:val="both"/>
      </w:pPr>
      <w:r w:rsidRPr="001A3EC3">
        <w:t>Виды разрешенного использования в производственной зоне (П</w:t>
      </w:r>
      <w:proofErr w:type="gramStart"/>
      <w:r w:rsidR="003A487B" w:rsidRPr="001A3EC3">
        <w:t>2</w:t>
      </w:r>
      <w:proofErr w:type="gramEnd"/>
      <w:r w:rsidRPr="001A3EC3">
        <w:t xml:space="preserve">) устанавливать согласно таблице </w:t>
      </w:r>
      <w:r w:rsidR="005D7D02" w:rsidRPr="001A3EC3">
        <w:t>4</w:t>
      </w:r>
      <w:r w:rsidRPr="001A3EC3">
        <w:t>.</w:t>
      </w:r>
    </w:p>
    <w:p w:rsidR="00986732" w:rsidRPr="001A3EC3" w:rsidRDefault="00986732" w:rsidP="00986732">
      <w:pPr>
        <w:tabs>
          <w:tab w:val="left" w:pos="1440"/>
        </w:tabs>
        <w:ind w:left="2509"/>
        <w:jc w:val="right"/>
      </w:pPr>
      <w:r w:rsidRPr="001A3EC3">
        <w:t xml:space="preserve">Таблица </w:t>
      </w:r>
      <w:r w:rsidR="005D7D02" w:rsidRPr="001A3EC3">
        <w:t>4</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539"/>
        <w:gridCol w:w="1696"/>
        <w:gridCol w:w="3861"/>
        <w:gridCol w:w="708"/>
        <w:gridCol w:w="1560"/>
        <w:gridCol w:w="1275"/>
      </w:tblGrid>
      <w:tr w:rsidR="00986732" w:rsidRPr="001A3EC3" w:rsidTr="00986732">
        <w:trPr>
          <w:trHeight w:val="20"/>
        </w:trPr>
        <w:tc>
          <w:tcPr>
            <w:tcW w:w="539" w:type="dxa"/>
            <w:shd w:val="clear" w:color="auto" w:fill="auto"/>
          </w:tcPr>
          <w:p w:rsidR="00986732" w:rsidRPr="001A3EC3" w:rsidRDefault="00986732" w:rsidP="005F420E">
            <w:pPr>
              <w:tabs>
                <w:tab w:val="left" w:pos="1440"/>
              </w:tabs>
              <w:jc w:val="both"/>
              <w:rPr>
                <w:sz w:val="18"/>
                <w:szCs w:val="18"/>
              </w:rPr>
            </w:pPr>
            <w:r w:rsidRPr="001A3EC3">
              <w:rPr>
                <w:sz w:val="18"/>
                <w:szCs w:val="18"/>
              </w:rPr>
              <w:t>№</w:t>
            </w:r>
          </w:p>
        </w:tc>
        <w:tc>
          <w:tcPr>
            <w:tcW w:w="1696" w:type="dxa"/>
            <w:shd w:val="clear" w:color="auto" w:fill="auto"/>
          </w:tcPr>
          <w:p w:rsidR="00986732" w:rsidRPr="001A3EC3" w:rsidRDefault="00986732" w:rsidP="005F420E">
            <w:pPr>
              <w:tabs>
                <w:tab w:val="left" w:pos="1440"/>
              </w:tabs>
              <w:jc w:val="both"/>
              <w:rPr>
                <w:sz w:val="18"/>
                <w:szCs w:val="18"/>
              </w:rPr>
            </w:pPr>
            <w:r w:rsidRPr="001A3EC3">
              <w:rPr>
                <w:sz w:val="18"/>
                <w:szCs w:val="18"/>
              </w:rPr>
              <w:t>Наименование вида разрешенного использования земельного участка</w:t>
            </w:r>
          </w:p>
        </w:tc>
        <w:tc>
          <w:tcPr>
            <w:tcW w:w="3861" w:type="dxa"/>
            <w:shd w:val="clear" w:color="auto" w:fill="auto"/>
          </w:tcPr>
          <w:p w:rsidR="00986732" w:rsidRPr="001A3EC3" w:rsidRDefault="00986732" w:rsidP="005F420E">
            <w:pPr>
              <w:tabs>
                <w:tab w:val="left" w:pos="1440"/>
              </w:tabs>
              <w:jc w:val="both"/>
              <w:rPr>
                <w:sz w:val="18"/>
                <w:szCs w:val="18"/>
              </w:rPr>
            </w:pPr>
            <w:r w:rsidRPr="001A3EC3">
              <w:rPr>
                <w:sz w:val="18"/>
                <w:szCs w:val="18"/>
              </w:rPr>
              <w:t>Описание вида разрешенного использования земельного участка</w:t>
            </w:r>
          </w:p>
        </w:tc>
        <w:tc>
          <w:tcPr>
            <w:tcW w:w="708" w:type="dxa"/>
            <w:shd w:val="clear" w:color="auto" w:fill="auto"/>
          </w:tcPr>
          <w:p w:rsidR="00986732" w:rsidRPr="001A3EC3" w:rsidRDefault="00986732" w:rsidP="005F420E">
            <w:pPr>
              <w:tabs>
                <w:tab w:val="left" w:pos="1440"/>
              </w:tabs>
              <w:jc w:val="both"/>
              <w:rPr>
                <w:sz w:val="18"/>
                <w:szCs w:val="18"/>
              </w:rPr>
            </w:pPr>
            <w:r w:rsidRPr="001A3EC3">
              <w:rPr>
                <w:sz w:val="18"/>
                <w:szCs w:val="18"/>
              </w:rPr>
              <w:t xml:space="preserve">Код (числовое обозначение) вида </w:t>
            </w:r>
          </w:p>
        </w:tc>
        <w:tc>
          <w:tcPr>
            <w:tcW w:w="1560" w:type="dxa"/>
            <w:shd w:val="clear" w:color="auto" w:fill="auto"/>
          </w:tcPr>
          <w:p w:rsidR="00986732" w:rsidRPr="001A3EC3" w:rsidRDefault="00986732" w:rsidP="005F420E">
            <w:pPr>
              <w:tabs>
                <w:tab w:val="left" w:pos="1440"/>
              </w:tabs>
              <w:jc w:val="both"/>
              <w:rPr>
                <w:sz w:val="18"/>
                <w:szCs w:val="18"/>
              </w:rPr>
            </w:pPr>
            <w:r w:rsidRPr="001A3EC3">
              <w:rPr>
                <w:sz w:val="18"/>
                <w:szCs w:val="18"/>
              </w:rPr>
              <w:t>Предельные (минимальные и (или) максимальные) размеры земельных участков, в том числе их площадь:</w:t>
            </w:r>
          </w:p>
        </w:tc>
        <w:tc>
          <w:tcPr>
            <w:tcW w:w="1275" w:type="dxa"/>
            <w:shd w:val="clear" w:color="auto" w:fill="auto"/>
          </w:tcPr>
          <w:p w:rsidR="00986732" w:rsidRPr="001A3EC3" w:rsidRDefault="00986732" w:rsidP="005F420E">
            <w:pPr>
              <w:tabs>
                <w:tab w:val="left" w:pos="1440"/>
              </w:tabs>
              <w:jc w:val="both"/>
              <w:rPr>
                <w:sz w:val="18"/>
                <w:szCs w:val="18"/>
              </w:rPr>
            </w:pPr>
            <w:r w:rsidRPr="001A3EC3">
              <w:rPr>
                <w:sz w:val="18"/>
                <w:szCs w:val="18"/>
              </w:rPr>
              <w:t>Максимальный процент застройки</w:t>
            </w:r>
            <w:proofErr w:type="gramStart"/>
            <w:r w:rsidRPr="001A3EC3">
              <w:rPr>
                <w:sz w:val="18"/>
                <w:szCs w:val="18"/>
              </w:rPr>
              <w:t xml:space="preserve"> (%)</w:t>
            </w:r>
            <w:proofErr w:type="gramEnd"/>
          </w:p>
        </w:tc>
      </w:tr>
      <w:tr w:rsidR="00986732" w:rsidRPr="001A3EC3" w:rsidTr="00986732">
        <w:trPr>
          <w:trHeight w:val="20"/>
        </w:trPr>
        <w:tc>
          <w:tcPr>
            <w:tcW w:w="9639" w:type="dxa"/>
            <w:gridSpan w:val="6"/>
            <w:shd w:val="clear" w:color="auto" w:fill="auto"/>
          </w:tcPr>
          <w:p w:rsidR="00986732" w:rsidRPr="001A3EC3" w:rsidRDefault="00986732" w:rsidP="005D7D02">
            <w:pPr>
              <w:tabs>
                <w:tab w:val="left" w:pos="-3261"/>
                <w:tab w:val="left" w:pos="2268"/>
              </w:tabs>
              <w:jc w:val="center"/>
              <w:rPr>
                <w:sz w:val="18"/>
                <w:szCs w:val="18"/>
              </w:rPr>
            </w:pPr>
            <w:r w:rsidRPr="001A3EC3">
              <w:rPr>
                <w:sz w:val="18"/>
                <w:szCs w:val="18"/>
              </w:rPr>
              <w:t>1.Основные виды разрешенного использования:</w:t>
            </w:r>
          </w:p>
        </w:tc>
      </w:tr>
      <w:tr w:rsidR="00986732" w:rsidRPr="001A3EC3" w:rsidTr="00986732">
        <w:trPr>
          <w:trHeight w:val="20"/>
        </w:trPr>
        <w:tc>
          <w:tcPr>
            <w:tcW w:w="539" w:type="dxa"/>
            <w:shd w:val="clear" w:color="auto" w:fill="auto"/>
          </w:tcPr>
          <w:p w:rsidR="00986732" w:rsidRPr="001A3EC3" w:rsidRDefault="00986732" w:rsidP="00986732">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t>1.1</w:t>
            </w:r>
          </w:p>
        </w:tc>
        <w:tc>
          <w:tcPr>
            <w:tcW w:w="1696" w:type="dxa"/>
            <w:shd w:val="clear" w:color="auto" w:fill="auto"/>
          </w:tcPr>
          <w:p w:rsidR="00986732" w:rsidRPr="001A3EC3" w:rsidRDefault="00986732" w:rsidP="00986732">
            <w:pPr>
              <w:pStyle w:val="affc"/>
              <w:rPr>
                <w:rFonts w:ascii="Times New Roman" w:hAnsi="Times New Roman" w:cs="Times New Roman"/>
                <w:sz w:val="18"/>
                <w:szCs w:val="18"/>
              </w:rPr>
            </w:pPr>
            <w:r w:rsidRPr="001A3EC3">
              <w:rPr>
                <w:rFonts w:ascii="Times New Roman" w:hAnsi="Times New Roman" w:cs="Times New Roman"/>
                <w:sz w:val="18"/>
                <w:szCs w:val="18"/>
              </w:rPr>
              <w:t>Хранение и переработка</w:t>
            </w:r>
          </w:p>
          <w:p w:rsidR="00986732" w:rsidRPr="001A3EC3" w:rsidRDefault="00986732" w:rsidP="00986732">
            <w:pPr>
              <w:pStyle w:val="affc"/>
              <w:rPr>
                <w:rFonts w:ascii="Times New Roman" w:hAnsi="Times New Roman" w:cs="Times New Roman"/>
                <w:sz w:val="18"/>
                <w:szCs w:val="18"/>
              </w:rPr>
            </w:pPr>
            <w:r w:rsidRPr="001A3EC3">
              <w:rPr>
                <w:rFonts w:ascii="Times New Roman" w:hAnsi="Times New Roman" w:cs="Times New Roman"/>
                <w:sz w:val="18"/>
                <w:szCs w:val="18"/>
              </w:rPr>
              <w:t>сельскохозяйственной</w:t>
            </w:r>
          </w:p>
          <w:p w:rsidR="00986732" w:rsidRPr="001A3EC3" w:rsidRDefault="00986732" w:rsidP="00986732">
            <w:pPr>
              <w:pStyle w:val="affc"/>
              <w:rPr>
                <w:rFonts w:ascii="Times New Roman" w:hAnsi="Times New Roman" w:cs="Times New Roman"/>
                <w:sz w:val="18"/>
                <w:szCs w:val="18"/>
              </w:rPr>
            </w:pPr>
            <w:r w:rsidRPr="001A3EC3">
              <w:rPr>
                <w:rFonts w:ascii="Times New Roman" w:hAnsi="Times New Roman" w:cs="Times New Roman"/>
                <w:sz w:val="18"/>
                <w:szCs w:val="18"/>
              </w:rPr>
              <w:t>продукции</w:t>
            </w:r>
          </w:p>
        </w:tc>
        <w:tc>
          <w:tcPr>
            <w:tcW w:w="3861" w:type="dxa"/>
            <w:shd w:val="clear" w:color="auto" w:fill="auto"/>
          </w:tcPr>
          <w:p w:rsidR="00986732" w:rsidRPr="001A3EC3" w:rsidRDefault="00986732" w:rsidP="00986732">
            <w:pPr>
              <w:pStyle w:val="affc"/>
              <w:rPr>
                <w:rFonts w:ascii="Times New Roman" w:hAnsi="Times New Roman" w:cs="Times New Roman"/>
                <w:sz w:val="18"/>
                <w:szCs w:val="18"/>
              </w:rPr>
            </w:pPr>
            <w:r w:rsidRPr="001A3EC3">
              <w:rPr>
                <w:rFonts w:ascii="Times New Roman" w:hAnsi="Times New Roman" w:cs="Times New Roman"/>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p w:rsidR="00986732" w:rsidRPr="001A3EC3" w:rsidRDefault="00986732" w:rsidP="00986732">
            <w:pPr>
              <w:jc w:val="both"/>
              <w:rPr>
                <w:sz w:val="18"/>
                <w:szCs w:val="18"/>
              </w:rPr>
            </w:pPr>
          </w:p>
        </w:tc>
        <w:tc>
          <w:tcPr>
            <w:tcW w:w="708" w:type="dxa"/>
            <w:shd w:val="clear" w:color="auto" w:fill="auto"/>
          </w:tcPr>
          <w:p w:rsidR="00986732" w:rsidRPr="001A3EC3" w:rsidRDefault="00986732" w:rsidP="00986732">
            <w:pPr>
              <w:pStyle w:val="affc"/>
              <w:ind w:left="-13"/>
              <w:rPr>
                <w:rFonts w:ascii="Times New Roman" w:hAnsi="Times New Roman" w:cs="Times New Roman"/>
                <w:sz w:val="18"/>
                <w:szCs w:val="18"/>
              </w:rPr>
            </w:pPr>
            <w:r w:rsidRPr="001A3EC3">
              <w:rPr>
                <w:rFonts w:ascii="Times New Roman" w:hAnsi="Times New Roman" w:cs="Times New Roman"/>
                <w:sz w:val="18"/>
                <w:szCs w:val="18"/>
              </w:rPr>
              <w:t>1.15</w:t>
            </w:r>
          </w:p>
        </w:tc>
        <w:tc>
          <w:tcPr>
            <w:tcW w:w="1560" w:type="dxa"/>
            <w:shd w:val="clear" w:color="auto" w:fill="auto"/>
          </w:tcPr>
          <w:p w:rsidR="00986732" w:rsidRPr="001A3EC3" w:rsidRDefault="00986732" w:rsidP="00986732">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c>
          <w:tcPr>
            <w:tcW w:w="1275" w:type="dxa"/>
            <w:shd w:val="clear" w:color="auto" w:fill="auto"/>
          </w:tcPr>
          <w:p w:rsidR="00986732" w:rsidRPr="001A3EC3" w:rsidRDefault="00986732" w:rsidP="00161782">
            <w:pPr>
              <w:pStyle w:val="ConsPlusNormal"/>
              <w:ind w:firstLine="83"/>
              <w:jc w:val="both"/>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r>
      <w:tr w:rsidR="00986732" w:rsidRPr="001A3EC3" w:rsidTr="00986732">
        <w:trPr>
          <w:trHeight w:val="20"/>
        </w:trPr>
        <w:tc>
          <w:tcPr>
            <w:tcW w:w="539" w:type="dxa"/>
            <w:shd w:val="clear" w:color="auto" w:fill="auto"/>
          </w:tcPr>
          <w:p w:rsidR="00986732" w:rsidRPr="001A3EC3" w:rsidRDefault="00986732" w:rsidP="00986732">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t>1.2</w:t>
            </w:r>
          </w:p>
        </w:tc>
        <w:tc>
          <w:tcPr>
            <w:tcW w:w="1696" w:type="dxa"/>
            <w:shd w:val="clear" w:color="auto" w:fill="auto"/>
          </w:tcPr>
          <w:p w:rsidR="00986732" w:rsidRPr="001A3EC3" w:rsidRDefault="00986732" w:rsidP="00986732">
            <w:pPr>
              <w:pStyle w:val="affc"/>
              <w:rPr>
                <w:rFonts w:ascii="Times New Roman" w:hAnsi="Times New Roman" w:cs="Times New Roman"/>
                <w:sz w:val="18"/>
                <w:szCs w:val="18"/>
              </w:rPr>
            </w:pPr>
            <w:r w:rsidRPr="001A3EC3">
              <w:rPr>
                <w:rFonts w:ascii="Times New Roman" w:hAnsi="Times New Roman" w:cs="Times New Roman"/>
                <w:sz w:val="18"/>
                <w:szCs w:val="18"/>
              </w:rPr>
              <w:t>Обеспечение</w:t>
            </w:r>
          </w:p>
          <w:p w:rsidR="00986732" w:rsidRPr="001A3EC3" w:rsidRDefault="00986732" w:rsidP="00986732">
            <w:pPr>
              <w:pStyle w:val="affc"/>
              <w:rPr>
                <w:rFonts w:ascii="Times New Roman" w:hAnsi="Times New Roman" w:cs="Times New Roman"/>
                <w:sz w:val="18"/>
                <w:szCs w:val="18"/>
              </w:rPr>
            </w:pPr>
            <w:r w:rsidRPr="001A3EC3">
              <w:rPr>
                <w:rFonts w:ascii="Times New Roman" w:hAnsi="Times New Roman" w:cs="Times New Roman"/>
                <w:sz w:val="18"/>
                <w:szCs w:val="18"/>
              </w:rPr>
              <w:t>сельскохозяйственного</w:t>
            </w:r>
          </w:p>
          <w:p w:rsidR="00986732" w:rsidRPr="001A3EC3" w:rsidRDefault="00986732" w:rsidP="00986732">
            <w:pPr>
              <w:pStyle w:val="affc"/>
              <w:rPr>
                <w:rFonts w:ascii="Times New Roman" w:hAnsi="Times New Roman" w:cs="Times New Roman"/>
                <w:sz w:val="18"/>
                <w:szCs w:val="18"/>
              </w:rPr>
            </w:pPr>
            <w:r w:rsidRPr="001A3EC3">
              <w:rPr>
                <w:rFonts w:ascii="Times New Roman" w:hAnsi="Times New Roman" w:cs="Times New Roman"/>
                <w:sz w:val="18"/>
                <w:szCs w:val="18"/>
              </w:rPr>
              <w:lastRenderedPageBreak/>
              <w:t>производства</w:t>
            </w:r>
          </w:p>
        </w:tc>
        <w:tc>
          <w:tcPr>
            <w:tcW w:w="3861" w:type="dxa"/>
            <w:shd w:val="clear" w:color="auto" w:fill="auto"/>
          </w:tcPr>
          <w:p w:rsidR="00986732" w:rsidRPr="001A3EC3" w:rsidRDefault="00986732" w:rsidP="00986732">
            <w:pPr>
              <w:pStyle w:val="affc"/>
              <w:rPr>
                <w:rFonts w:ascii="Times New Roman" w:hAnsi="Times New Roman" w:cs="Times New Roman"/>
                <w:sz w:val="18"/>
                <w:szCs w:val="18"/>
              </w:rPr>
            </w:pPr>
            <w:r w:rsidRPr="001A3EC3">
              <w:rPr>
                <w:rFonts w:ascii="Times New Roman" w:hAnsi="Times New Roman" w:cs="Times New Roman"/>
                <w:sz w:val="18"/>
                <w:szCs w:val="18"/>
              </w:rPr>
              <w:lastRenderedPageBreak/>
              <w:t xml:space="preserve">Размещение машинно-транспортных и ремонтных станций, ангаров и гаражей для сельскохозяйственной техники, амбаров, </w:t>
            </w:r>
            <w:r w:rsidRPr="001A3EC3">
              <w:rPr>
                <w:rFonts w:ascii="Times New Roman" w:hAnsi="Times New Roman" w:cs="Times New Roman"/>
                <w:sz w:val="18"/>
                <w:szCs w:val="18"/>
              </w:rPr>
              <w:lastRenderedPageBreak/>
              <w:t>водонапорных башен, трансформаторных станций и иного технического оборудования, используемого для ведения сельского хозяйства</w:t>
            </w:r>
          </w:p>
        </w:tc>
        <w:tc>
          <w:tcPr>
            <w:tcW w:w="708" w:type="dxa"/>
            <w:shd w:val="clear" w:color="auto" w:fill="auto"/>
          </w:tcPr>
          <w:p w:rsidR="00986732" w:rsidRPr="001A3EC3" w:rsidRDefault="00986732" w:rsidP="00986732">
            <w:pPr>
              <w:pStyle w:val="affc"/>
              <w:ind w:left="-13"/>
              <w:rPr>
                <w:rFonts w:ascii="Times New Roman" w:hAnsi="Times New Roman" w:cs="Times New Roman"/>
                <w:sz w:val="18"/>
                <w:szCs w:val="18"/>
              </w:rPr>
            </w:pPr>
            <w:r w:rsidRPr="001A3EC3">
              <w:rPr>
                <w:rFonts w:ascii="Times New Roman" w:hAnsi="Times New Roman" w:cs="Times New Roman"/>
                <w:sz w:val="18"/>
                <w:szCs w:val="18"/>
              </w:rPr>
              <w:lastRenderedPageBreak/>
              <w:t>1.18</w:t>
            </w:r>
          </w:p>
        </w:tc>
        <w:tc>
          <w:tcPr>
            <w:tcW w:w="1560" w:type="dxa"/>
            <w:shd w:val="clear" w:color="auto" w:fill="auto"/>
          </w:tcPr>
          <w:p w:rsidR="00986732" w:rsidRPr="001A3EC3" w:rsidRDefault="00986732" w:rsidP="00986732">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c>
          <w:tcPr>
            <w:tcW w:w="1275" w:type="dxa"/>
            <w:shd w:val="clear" w:color="auto" w:fill="auto"/>
          </w:tcPr>
          <w:p w:rsidR="00986732" w:rsidRPr="001A3EC3" w:rsidRDefault="00986732" w:rsidP="00161782">
            <w:pPr>
              <w:pStyle w:val="ConsPlusNormal"/>
              <w:ind w:firstLine="83"/>
              <w:jc w:val="both"/>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r>
      <w:tr w:rsidR="00986732" w:rsidRPr="001A3EC3" w:rsidTr="00986732">
        <w:trPr>
          <w:trHeight w:val="20"/>
        </w:trPr>
        <w:tc>
          <w:tcPr>
            <w:tcW w:w="539" w:type="dxa"/>
            <w:shd w:val="clear" w:color="auto" w:fill="auto"/>
          </w:tcPr>
          <w:p w:rsidR="00986732" w:rsidRPr="001A3EC3" w:rsidRDefault="00986732" w:rsidP="005F420E">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lastRenderedPageBreak/>
              <w:t>1.3</w:t>
            </w:r>
          </w:p>
        </w:tc>
        <w:tc>
          <w:tcPr>
            <w:tcW w:w="1696" w:type="dxa"/>
            <w:shd w:val="clear" w:color="auto" w:fill="auto"/>
          </w:tcPr>
          <w:p w:rsidR="00986732" w:rsidRPr="001A3EC3" w:rsidRDefault="00986732" w:rsidP="005F420E">
            <w:pPr>
              <w:pStyle w:val="affc"/>
              <w:rPr>
                <w:rFonts w:ascii="Times New Roman" w:hAnsi="Times New Roman" w:cs="Times New Roman"/>
                <w:sz w:val="18"/>
                <w:szCs w:val="18"/>
              </w:rPr>
            </w:pPr>
            <w:r w:rsidRPr="001A3EC3">
              <w:rPr>
                <w:rFonts w:ascii="Times New Roman" w:hAnsi="Times New Roman" w:cs="Times New Roman"/>
                <w:sz w:val="18"/>
                <w:szCs w:val="18"/>
              </w:rPr>
              <w:t>Коммунальное обслуживание</w:t>
            </w:r>
          </w:p>
        </w:tc>
        <w:tc>
          <w:tcPr>
            <w:tcW w:w="3861" w:type="dxa"/>
            <w:shd w:val="clear" w:color="auto" w:fill="auto"/>
          </w:tcPr>
          <w:p w:rsidR="00986732" w:rsidRPr="001A3EC3" w:rsidRDefault="00986732" w:rsidP="005F420E">
            <w:pPr>
              <w:pStyle w:val="affc"/>
              <w:rPr>
                <w:rFonts w:ascii="Times New Roman" w:hAnsi="Times New Roman" w:cs="Times New Roman"/>
                <w:sz w:val="18"/>
                <w:szCs w:val="18"/>
              </w:rPr>
            </w:pPr>
            <w:r w:rsidRPr="001A3EC3">
              <w:rPr>
                <w:rFonts w:ascii="Times New Roman" w:hAnsi="Times New Roman" w:cs="Times New Roman"/>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1A3EC3">
                <w:rPr>
                  <w:rFonts w:ascii="Times New Roman" w:hAnsi="Times New Roman" w:cs="Times New Roman"/>
                  <w:sz w:val="18"/>
                  <w:szCs w:val="18"/>
                </w:rPr>
                <w:t>кодами 3.1.1-3.1.2</w:t>
              </w:r>
            </w:hyperlink>
          </w:p>
        </w:tc>
        <w:tc>
          <w:tcPr>
            <w:tcW w:w="708" w:type="dxa"/>
            <w:shd w:val="clear" w:color="auto" w:fill="auto"/>
          </w:tcPr>
          <w:p w:rsidR="00986732" w:rsidRPr="001A3EC3" w:rsidRDefault="00986732" w:rsidP="00986732">
            <w:pPr>
              <w:pStyle w:val="affc"/>
              <w:ind w:left="-13"/>
              <w:rPr>
                <w:rFonts w:ascii="Times New Roman" w:hAnsi="Times New Roman" w:cs="Times New Roman"/>
                <w:sz w:val="18"/>
                <w:szCs w:val="18"/>
              </w:rPr>
            </w:pPr>
            <w:r w:rsidRPr="001A3EC3">
              <w:rPr>
                <w:rFonts w:ascii="Times New Roman" w:hAnsi="Times New Roman" w:cs="Times New Roman"/>
                <w:sz w:val="18"/>
                <w:szCs w:val="18"/>
              </w:rPr>
              <w:t>3.1</w:t>
            </w:r>
          </w:p>
        </w:tc>
        <w:tc>
          <w:tcPr>
            <w:tcW w:w="1560" w:type="dxa"/>
            <w:shd w:val="clear" w:color="auto" w:fill="auto"/>
          </w:tcPr>
          <w:p w:rsidR="00986732" w:rsidRPr="001A3EC3" w:rsidRDefault="00986732" w:rsidP="005F420E">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c>
          <w:tcPr>
            <w:tcW w:w="1275" w:type="dxa"/>
            <w:shd w:val="clear" w:color="auto" w:fill="auto"/>
          </w:tcPr>
          <w:p w:rsidR="00986732" w:rsidRPr="001A3EC3" w:rsidRDefault="00986732" w:rsidP="00161782">
            <w:pPr>
              <w:pStyle w:val="ConsPlusNormal"/>
              <w:ind w:firstLine="83"/>
              <w:jc w:val="both"/>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r>
      <w:tr w:rsidR="00986732" w:rsidRPr="001A3EC3" w:rsidTr="00986732">
        <w:trPr>
          <w:trHeight w:val="20"/>
        </w:trPr>
        <w:tc>
          <w:tcPr>
            <w:tcW w:w="539" w:type="dxa"/>
            <w:shd w:val="clear" w:color="auto" w:fill="auto"/>
          </w:tcPr>
          <w:p w:rsidR="00986732" w:rsidRPr="001A3EC3" w:rsidRDefault="00986732" w:rsidP="00986732">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t>1.4</w:t>
            </w:r>
          </w:p>
        </w:tc>
        <w:tc>
          <w:tcPr>
            <w:tcW w:w="1696" w:type="dxa"/>
            <w:shd w:val="clear" w:color="auto" w:fill="auto"/>
          </w:tcPr>
          <w:p w:rsidR="00986732" w:rsidRPr="001A3EC3" w:rsidRDefault="00986732" w:rsidP="00986732">
            <w:pPr>
              <w:adjustRightInd w:val="0"/>
              <w:jc w:val="both"/>
              <w:rPr>
                <w:rFonts w:eastAsia="Calibri"/>
                <w:sz w:val="18"/>
                <w:szCs w:val="18"/>
              </w:rPr>
            </w:pPr>
            <w:r w:rsidRPr="001A3EC3">
              <w:rPr>
                <w:rFonts w:eastAsia="Calibri"/>
                <w:sz w:val="18"/>
                <w:szCs w:val="18"/>
              </w:rPr>
              <w:t>Предоставление коммунальных услуг</w:t>
            </w:r>
          </w:p>
          <w:p w:rsidR="00986732" w:rsidRPr="001A3EC3" w:rsidRDefault="00986732" w:rsidP="00986732">
            <w:pPr>
              <w:pStyle w:val="affc"/>
              <w:rPr>
                <w:rFonts w:ascii="Times New Roman" w:hAnsi="Times New Roman" w:cs="Times New Roman"/>
                <w:sz w:val="18"/>
                <w:szCs w:val="18"/>
              </w:rPr>
            </w:pPr>
          </w:p>
        </w:tc>
        <w:tc>
          <w:tcPr>
            <w:tcW w:w="3861" w:type="dxa"/>
            <w:shd w:val="clear" w:color="auto" w:fill="auto"/>
          </w:tcPr>
          <w:p w:rsidR="00986732" w:rsidRPr="001A3EC3" w:rsidRDefault="00986732" w:rsidP="00986732">
            <w:pPr>
              <w:adjustRightInd w:val="0"/>
              <w:jc w:val="both"/>
              <w:rPr>
                <w:sz w:val="18"/>
                <w:szCs w:val="18"/>
              </w:rPr>
            </w:pPr>
            <w:proofErr w:type="gramStart"/>
            <w:r w:rsidRPr="001A3EC3">
              <w:rPr>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708" w:type="dxa"/>
            <w:shd w:val="clear" w:color="auto" w:fill="auto"/>
          </w:tcPr>
          <w:p w:rsidR="00986732" w:rsidRPr="001A3EC3" w:rsidRDefault="00986732" w:rsidP="00986732">
            <w:pPr>
              <w:pStyle w:val="affc"/>
              <w:ind w:left="-13"/>
              <w:rPr>
                <w:rFonts w:ascii="Times New Roman" w:hAnsi="Times New Roman" w:cs="Times New Roman"/>
                <w:sz w:val="18"/>
                <w:szCs w:val="18"/>
              </w:rPr>
            </w:pPr>
            <w:r w:rsidRPr="001A3EC3">
              <w:rPr>
                <w:rFonts w:ascii="Times New Roman" w:hAnsi="Times New Roman" w:cs="Times New Roman"/>
                <w:sz w:val="18"/>
                <w:szCs w:val="18"/>
              </w:rPr>
              <w:t>3.1.1</w:t>
            </w:r>
          </w:p>
        </w:tc>
        <w:tc>
          <w:tcPr>
            <w:tcW w:w="1560" w:type="dxa"/>
            <w:shd w:val="clear" w:color="auto" w:fill="auto"/>
          </w:tcPr>
          <w:p w:rsidR="00986732" w:rsidRPr="001A3EC3" w:rsidRDefault="00986732" w:rsidP="00986732">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c>
          <w:tcPr>
            <w:tcW w:w="1275" w:type="dxa"/>
            <w:shd w:val="clear" w:color="auto" w:fill="auto"/>
          </w:tcPr>
          <w:p w:rsidR="00986732" w:rsidRPr="001A3EC3" w:rsidRDefault="00986732" w:rsidP="00161782">
            <w:pPr>
              <w:pStyle w:val="ConsPlusNormal"/>
              <w:ind w:firstLine="83"/>
              <w:jc w:val="both"/>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r>
      <w:tr w:rsidR="00986732" w:rsidRPr="001A3EC3" w:rsidTr="00986732">
        <w:trPr>
          <w:trHeight w:val="1631"/>
        </w:trPr>
        <w:tc>
          <w:tcPr>
            <w:tcW w:w="539" w:type="dxa"/>
            <w:shd w:val="clear" w:color="auto" w:fill="auto"/>
          </w:tcPr>
          <w:p w:rsidR="00986732" w:rsidRPr="001A3EC3" w:rsidRDefault="00986732" w:rsidP="005F420E">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t>1.5</w:t>
            </w:r>
          </w:p>
        </w:tc>
        <w:tc>
          <w:tcPr>
            <w:tcW w:w="1696" w:type="dxa"/>
            <w:shd w:val="clear" w:color="auto" w:fill="auto"/>
          </w:tcPr>
          <w:p w:rsidR="00986732" w:rsidRPr="001A3EC3" w:rsidRDefault="00986732" w:rsidP="005F420E">
            <w:pPr>
              <w:pStyle w:val="affd"/>
              <w:jc w:val="both"/>
              <w:rPr>
                <w:rFonts w:ascii="Times New Roman" w:hAnsi="Times New Roman" w:cs="Times New Roman"/>
                <w:sz w:val="18"/>
                <w:szCs w:val="18"/>
              </w:rPr>
            </w:pPr>
            <w:r w:rsidRPr="001A3EC3">
              <w:rPr>
                <w:rFonts w:ascii="Times New Roman" w:hAnsi="Times New Roman" w:cs="Times New Roman"/>
                <w:sz w:val="18"/>
                <w:szCs w:val="18"/>
              </w:rPr>
              <w:t>Служебные гаражи</w:t>
            </w:r>
          </w:p>
        </w:tc>
        <w:tc>
          <w:tcPr>
            <w:tcW w:w="3861" w:type="dxa"/>
            <w:shd w:val="clear" w:color="auto" w:fill="auto"/>
          </w:tcPr>
          <w:p w:rsidR="00986732" w:rsidRPr="001A3EC3" w:rsidRDefault="00986732" w:rsidP="005F420E">
            <w:pPr>
              <w:pStyle w:val="affc"/>
              <w:rPr>
                <w:rFonts w:ascii="Times New Roman" w:hAnsi="Times New Roman" w:cs="Times New Roman"/>
                <w:sz w:val="18"/>
                <w:szCs w:val="18"/>
              </w:rPr>
            </w:pPr>
            <w:r w:rsidRPr="001A3EC3">
              <w:rPr>
                <w:rFonts w:ascii="Times New Roman" w:hAnsi="Times New Roman" w:cs="Times New Roman"/>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1A3EC3">
                <w:rPr>
                  <w:rFonts w:ascii="Times New Roman" w:hAnsi="Times New Roman" w:cs="Times New Roman"/>
                  <w:sz w:val="18"/>
                  <w:szCs w:val="18"/>
                </w:rPr>
                <w:t>кодами 3.0</w:t>
              </w:r>
            </w:hyperlink>
            <w:r w:rsidRPr="001A3EC3">
              <w:rPr>
                <w:rFonts w:ascii="Times New Roman" w:hAnsi="Times New Roman" w:cs="Times New Roman"/>
                <w:sz w:val="18"/>
                <w:szCs w:val="18"/>
              </w:rPr>
              <w:t xml:space="preserve">, </w:t>
            </w:r>
            <w:hyperlink w:anchor="sub_1040" w:history="1">
              <w:r w:rsidRPr="001A3EC3">
                <w:rPr>
                  <w:rFonts w:ascii="Times New Roman" w:hAnsi="Times New Roman" w:cs="Times New Roman"/>
                  <w:sz w:val="18"/>
                  <w:szCs w:val="18"/>
                </w:rPr>
                <w:t>4.0</w:t>
              </w:r>
            </w:hyperlink>
            <w:r w:rsidRPr="001A3EC3">
              <w:rPr>
                <w:rFonts w:ascii="Times New Roman" w:hAnsi="Times New Roman" w:cs="Times New Roman"/>
                <w:sz w:val="18"/>
                <w:szCs w:val="18"/>
              </w:rPr>
              <w:t>, а также для стоянки и хранения транспортных средств общего пользования, в том числе в депо</w:t>
            </w:r>
          </w:p>
        </w:tc>
        <w:tc>
          <w:tcPr>
            <w:tcW w:w="708" w:type="dxa"/>
            <w:shd w:val="clear" w:color="auto" w:fill="auto"/>
          </w:tcPr>
          <w:p w:rsidR="00986732" w:rsidRPr="001A3EC3" w:rsidRDefault="00986732" w:rsidP="00986732">
            <w:pPr>
              <w:pStyle w:val="affc"/>
              <w:ind w:left="-13"/>
              <w:rPr>
                <w:rFonts w:ascii="Times New Roman" w:hAnsi="Times New Roman" w:cs="Times New Roman"/>
                <w:sz w:val="18"/>
                <w:szCs w:val="18"/>
              </w:rPr>
            </w:pPr>
            <w:r w:rsidRPr="001A3EC3">
              <w:rPr>
                <w:rFonts w:ascii="Times New Roman" w:hAnsi="Times New Roman" w:cs="Times New Roman"/>
                <w:sz w:val="18"/>
                <w:szCs w:val="18"/>
              </w:rPr>
              <w:t>4.9</w:t>
            </w:r>
          </w:p>
        </w:tc>
        <w:tc>
          <w:tcPr>
            <w:tcW w:w="1560" w:type="dxa"/>
            <w:shd w:val="clear" w:color="auto" w:fill="auto"/>
          </w:tcPr>
          <w:p w:rsidR="00986732" w:rsidRPr="001A3EC3" w:rsidRDefault="00986732" w:rsidP="005F420E">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c>
          <w:tcPr>
            <w:tcW w:w="1275" w:type="dxa"/>
            <w:shd w:val="clear" w:color="auto" w:fill="auto"/>
          </w:tcPr>
          <w:p w:rsidR="00986732" w:rsidRPr="001A3EC3" w:rsidRDefault="00986732" w:rsidP="00161782">
            <w:pPr>
              <w:pStyle w:val="ConsPlusNormal"/>
              <w:ind w:firstLine="83"/>
              <w:jc w:val="both"/>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r>
      <w:tr w:rsidR="00986732" w:rsidRPr="001A3EC3" w:rsidTr="00986732">
        <w:trPr>
          <w:trHeight w:val="2123"/>
        </w:trPr>
        <w:tc>
          <w:tcPr>
            <w:tcW w:w="539" w:type="dxa"/>
            <w:shd w:val="clear" w:color="auto" w:fill="auto"/>
          </w:tcPr>
          <w:p w:rsidR="00986732" w:rsidRPr="001A3EC3" w:rsidRDefault="00986732" w:rsidP="005F420E">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t>1.6</w:t>
            </w:r>
          </w:p>
        </w:tc>
        <w:tc>
          <w:tcPr>
            <w:tcW w:w="1696" w:type="dxa"/>
            <w:shd w:val="clear" w:color="auto" w:fill="auto"/>
          </w:tcPr>
          <w:p w:rsidR="00986732" w:rsidRPr="001A3EC3" w:rsidRDefault="00986732" w:rsidP="005F420E">
            <w:pPr>
              <w:pStyle w:val="affc"/>
              <w:rPr>
                <w:rFonts w:ascii="Times New Roman" w:hAnsi="Times New Roman" w:cs="Times New Roman"/>
                <w:sz w:val="18"/>
                <w:szCs w:val="18"/>
              </w:rPr>
            </w:pPr>
            <w:r w:rsidRPr="001A3EC3">
              <w:rPr>
                <w:rFonts w:ascii="Times New Roman" w:hAnsi="Times New Roman" w:cs="Times New Roman"/>
                <w:sz w:val="18"/>
                <w:szCs w:val="18"/>
              </w:rPr>
              <w:t>Автомобилестроительная промышленность</w:t>
            </w:r>
          </w:p>
        </w:tc>
        <w:tc>
          <w:tcPr>
            <w:tcW w:w="3861" w:type="dxa"/>
            <w:shd w:val="clear" w:color="auto" w:fill="auto"/>
          </w:tcPr>
          <w:p w:rsidR="00986732" w:rsidRPr="001A3EC3" w:rsidRDefault="00986732" w:rsidP="005F420E">
            <w:pPr>
              <w:pStyle w:val="affc"/>
              <w:rPr>
                <w:rFonts w:ascii="Times New Roman" w:hAnsi="Times New Roman" w:cs="Times New Roman"/>
                <w:sz w:val="18"/>
                <w:szCs w:val="18"/>
              </w:rPr>
            </w:pPr>
            <w:r w:rsidRPr="001A3EC3">
              <w:rPr>
                <w:rFonts w:ascii="Times New Roman" w:hAnsi="Times New Roman" w:cs="Times New Roman"/>
                <w:sz w:val="18"/>
                <w:szCs w:val="1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708" w:type="dxa"/>
            <w:shd w:val="clear" w:color="auto" w:fill="auto"/>
          </w:tcPr>
          <w:p w:rsidR="00986732" w:rsidRPr="001A3EC3" w:rsidRDefault="00986732" w:rsidP="005F420E">
            <w:pPr>
              <w:pStyle w:val="affc"/>
              <w:rPr>
                <w:rFonts w:ascii="Times New Roman" w:hAnsi="Times New Roman" w:cs="Times New Roman"/>
                <w:sz w:val="18"/>
                <w:szCs w:val="18"/>
              </w:rPr>
            </w:pPr>
            <w:r w:rsidRPr="001A3EC3">
              <w:rPr>
                <w:rFonts w:ascii="Times New Roman" w:hAnsi="Times New Roman" w:cs="Times New Roman"/>
                <w:sz w:val="18"/>
                <w:szCs w:val="18"/>
              </w:rPr>
              <w:t>6.2.1</w:t>
            </w:r>
          </w:p>
        </w:tc>
        <w:tc>
          <w:tcPr>
            <w:tcW w:w="1560" w:type="dxa"/>
            <w:shd w:val="clear" w:color="auto" w:fill="auto"/>
          </w:tcPr>
          <w:p w:rsidR="00986732" w:rsidRPr="001A3EC3" w:rsidRDefault="00986732" w:rsidP="005F420E">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c>
          <w:tcPr>
            <w:tcW w:w="1275" w:type="dxa"/>
            <w:shd w:val="clear" w:color="auto" w:fill="auto"/>
          </w:tcPr>
          <w:p w:rsidR="00986732" w:rsidRPr="001A3EC3" w:rsidRDefault="00986732" w:rsidP="00161782">
            <w:pPr>
              <w:pStyle w:val="ConsPlusNormal"/>
              <w:ind w:firstLine="83"/>
              <w:jc w:val="both"/>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r>
      <w:tr w:rsidR="00986732" w:rsidRPr="001A3EC3" w:rsidTr="00986732">
        <w:trPr>
          <w:trHeight w:val="20"/>
        </w:trPr>
        <w:tc>
          <w:tcPr>
            <w:tcW w:w="539" w:type="dxa"/>
            <w:shd w:val="clear" w:color="auto" w:fill="auto"/>
          </w:tcPr>
          <w:p w:rsidR="00986732" w:rsidRPr="001A3EC3" w:rsidRDefault="00986732" w:rsidP="005F420E">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t>1.7</w:t>
            </w:r>
          </w:p>
        </w:tc>
        <w:tc>
          <w:tcPr>
            <w:tcW w:w="1696" w:type="dxa"/>
            <w:shd w:val="clear" w:color="auto" w:fill="auto"/>
          </w:tcPr>
          <w:p w:rsidR="00986732" w:rsidRPr="001A3EC3" w:rsidRDefault="00986732" w:rsidP="005F420E">
            <w:pPr>
              <w:pStyle w:val="affc"/>
              <w:rPr>
                <w:rFonts w:ascii="Times New Roman" w:hAnsi="Times New Roman" w:cs="Times New Roman"/>
                <w:sz w:val="18"/>
                <w:szCs w:val="18"/>
              </w:rPr>
            </w:pPr>
            <w:r w:rsidRPr="001A3EC3">
              <w:rPr>
                <w:rFonts w:ascii="Times New Roman" w:hAnsi="Times New Roman" w:cs="Times New Roman"/>
                <w:sz w:val="18"/>
                <w:szCs w:val="18"/>
              </w:rPr>
              <w:t>Легкая промышленность</w:t>
            </w:r>
          </w:p>
        </w:tc>
        <w:tc>
          <w:tcPr>
            <w:tcW w:w="3861" w:type="dxa"/>
            <w:shd w:val="clear" w:color="auto" w:fill="auto"/>
          </w:tcPr>
          <w:p w:rsidR="00986732" w:rsidRPr="001A3EC3" w:rsidRDefault="00986732" w:rsidP="005F420E">
            <w:pPr>
              <w:jc w:val="both"/>
              <w:rPr>
                <w:sz w:val="18"/>
                <w:szCs w:val="18"/>
              </w:rPr>
            </w:pPr>
            <w:r w:rsidRPr="001A3EC3">
              <w:rPr>
                <w:rFonts w:eastAsiaTheme="minorHAnsi"/>
                <w:sz w:val="18"/>
                <w:szCs w:val="18"/>
              </w:rPr>
              <w:t xml:space="preserve">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 </w:t>
            </w:r>
          </w:p>
        </w:tc>
        <w:tc>
          <w:tcPr>
            <w:tcW w:w="708" w:type="dxa"/>
            <w:shd w:val="clear" w:color="auto" w:fill="auto"/>
          </w:tcPr>
          <w:p w:rsidR="00986732" w:rsidRPr="001A3EC3" w:rsidRDefault="00986732" w:rsidP="005F420E">
            <w:pPr>
              <w:pStyle w:val="affc"/>
              <w:rPr>
                <w:rFonts w:ascii="Times New Roman" w:hAnsi="Times New Roman" w:cs="Times New Roman"/>
                <w:sz w:val="18"/>
                <w:szCs w:val="18"/>
              </w:rPr>
            </w:pPr>
            <w:r w:rsidRPr="001A3EC3">
              <w:rPr>
                <w:rFonts w:ascii="Times New Roman" w:hAnsi="Times New Roman" w:cs="Times New Roman"/>
                <w:sz w:val="18"/>
                <w:szCs w:val="18"/>
              </w:rPr>
              <w:t>6.3</w:t>
            </w:r>
          </w:p>
        </w:tc>
        <w:tc>
          <w:tcPr>
            <w:tcW w:w="1560" w:type="dxa"/>
            <w:shd w:val="clear" w:color="auto" w:fill="auto"/>
          </w:tcPr>
          <w:p w:rsidR="00986732" w:rsidRPr="001A3EC3" w:rsidRDefault="00986732" w:rsidP="005F420E">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c>
          <w:tcPr>
            <w:tcW w:w="1275" w:type="dxa"/>
            <w:shd w:val="clear" w:color="auto" w:fill="auto"/>
          </w:tcPr>
          <w:p w:rsidR="00986732" w:rsidRPr="001A3EC3" w:rsidRDefault="00986732" w:rsidP="00161782">
            <w:pPr>
              <w:pStyle w:val="ConsPlusNormal"/>
              <w:ind w:firstLine="83"/>
              <w:jc w:val="both"/>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r>
      <w:tr w:rsidR="00986732" w:rsidRPr="001A3EC3" w:rsidTr="00986732">
        <w:trPr>
          <w:trHeight w:val="20"/>
        </w:trPr>
        <w:tc>
          <w:tcPr>
            <w:tcW w:w="539" w:type="dxa"/>
            <w:shd w:val="clear" w:color="auto" w:fill="auto"/>
          </w:tcPr>
          <w:p w:rsidR="00986732" w:rsidRPr="001A3EC3" w:rsidRDefault="00986732" w:rsidP="005F420E">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t>1.8</w:t>
            </w:r>
          </w:p>
        </w:tc>
        <w:tc>
          <w:tcPr>
            <w:tcW w:w="1696" w:type="dxa"/>
            <w:shd w:val="clear" w:color="auto" w:fill="auto"/>
          </w:tcPr>
          <w:p w:rsidR="00986732" w:rsidRPr="001A3EC3" w:rsidRDefault="00986732" w:rsidP="005F420E">
            <w:pPr>
              <w:spacing w:line="257" w:lineRule="atLeast"/>
              <w:jc w:val="both"/>
              <w:rPr>
                <w:sz w:val="18"/>
                <w:szCs w:val="18"/>
              </w:rPr>
            </w:pPr>
            <w:r w:rsidRPr="001A3EC3">
              <w:rPr>
                <w:rStyle w:val="blk"/>
                <w:sz w:val="18"/>
                <w:szCs w:val="18"/>
              </w:rPr>
              <w:t>Фармацевтическая промышленность</w:t>
            </w:r>
          </w:p>
        </w:tc>
        <w:tc>
          <w:tcPr>
            <w:tcW w:w="3861" w:type="dxa"/>
            <w:shd w:val="clear" w:color="auto" w:fill="auto"/>
          </w:tcPr>
          <w:p w:rsidR="00986732" w:rsidRPr="001A3EC3" w:rsidRDefault="00986732" w:rsidP="005F420E">
            <w:pPr>
              <w:spacing w:line="206" w:lineRule="atLeast"/>
              <w:jc w:val="both"/>
              <w:rPr>
                <w:sz w:val="18"/>
                <w:szCs w:val="18"/>
              </w:rPr>
            </w:pPr>
            <w:bookmarkStart w:id="359" w:name="dst91"/>
            <w:bookmarkEnd w:id="359"/>
            <w:r w:rsidRPr="001A3EC3">
              <w:rPr>
                <w:rStyle w:val="blk"/>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708" w:type="dxa"/>
            <w:shd w:val="clear" w:color="auto" w:fill="auto"/>
          </w:tcPr>
          <w:p w:rsidR="00986732" w:rsidRPr="001A3EC3" w:rsidRDefault="00986732" w:rsidP="005F420E">
            <w:pPr>
              <w:jc w:val="both"/>
              <w:rPr>
                <w:sz w:val="18"/>
                <w:szCs w:val="18"/>
              </w:rPr>
            </w:pPr>
            <w:bookmarkStart w:id="360" w:name="dst92"/>
            <w:bookmarkEnd w:id="360"/>
            <w:r w:rsidRPr="001A3EC3">
              <w:rPr>
                <w:rStyle w:val="blk"/>
                <w:sz w:val="18"/>
                <w:szCs w:val="18"/>
              </w:rPr>
              <w:t>6.3.1</w:t>
            </w:r>
          </w:p>
        </w:tc>
        <w:tc>
          <w:tcPr>
            <w:tcW w:w="1560" w:type="dxa"/>
            <w:shd w:val="clear" w:color="auto" w:fill="auto"/>
          </w:tcPr>
          <w:p w:rsidR="00986732" w:rsidRPr="001A3EC3" w:rsidRDefault="00986732" w:rsidP="005F420E">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c>
          <w:tcPr>
            <w:tcW w:w="1275" w:type="dxa"/>
            <w:shd w:val="clear" w:color="auto" w:fill="auto"/>
          </w:tcPr>
          <w:p w:rsidR="00986732" w:rsidRPr="001A3EC3" w:rsidRDefault="00986732" w:rsidP="00161782">
            <w:pPr>
              <w:pStyle w:val="ConsPlusNormal"/>
              <w:ind w:firstLine="83"/>
              <w:jc w:val="both"/>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r>
      <w:tr w:rsidR="00986732" w:rsidRPr="001A3EC3" w:rsidTr="00986732">
        <w:trPr>
          <w:trHeight w:val="20"/>
        </w:trPr>
        <w:tc>
          <w:tcPr>
            <w:tcW w:w="539" w:type="dxa"/>
            <w:shd w:val="clear" w:color="auto" w:fill="auto"/>
          </w:tcPr>
          <w:p w:rsidR="00986732" w:rsidRPr="001A3EC3" w:rsidRDefault="00986732" w:rsidP="005F420E">
            <w:pPr>
              <w:pStyle w:val="ConsPlusNormal"/>
              <w:ind w:firstLine="0"/>
              <w:jc w:val="both"/>
              <w:rPr>
                <w:rStyle w:val="blk"/>
                <w:lang w:eastAsia="en-US"/>
              </w:rPr>
            </w:pPr>
            <w:r w:rsidRPr="001A3EC3">
              <w:rPr>
                <w:rFonts w:ascii="Times New Roman" w:hAnsi="Times New Roman" w:cs="Times New Roman"/>
                <w:sz w:val="18"/>
                <w:szCs w:val="18"/>
              </w:rPr>
              <w:t>1.9</w:t>
            </w:r>
          </w:p>
        </w:tc>
        <w:tc>
          <w:tcPr>
            <w:tcW w:w="1696" w:type="dxa"/>
            <w:shd w:val="clear" w:color="auto" w:fill="auto"/>
          </w:tcPr>
          <w:p w:rsidR="00986732" w:rsidRPr="001A3EC3" w:rsidRDefault="00986732" w:rsidP="005F420E">
            <w:pPr>
              <w:spacing w:line="257" w:lineRule="atLeast"/>
              <w:jc w:val="both"/>
              <w:rPr>
                <w:rStyle w:val="blk"/>
                <w:sz w:val="18"/>
                <w:szCs w:val="18"/>
              </w:rPr>
            </w:pPr>
            <w:proofErr w:type="spellStart"/>
            <w:proofErr w:type="gramStart"/>
            <w:r w:rsidRPr="001A3EC3">
              <w:rPr>
                <w:rStyle w:val="blk"/>
                <w:sz w:val="18"/>
                <w:szCs w:val="18"/>
              </w:rPr>
              <w:t>Фарфоро-фаянсовая</w:t>
            </w:r>
            <w:proofErr w:type="spellEnd"/>
            <w:proofErr w:type="gramEnd"/>
            <w:r w:rsidRPr="001A3EC3">
              <w:rPr>
                <w:rStyle w:val="blk"/>
                <w:sz w:val="18"/>
                <w:szCs w:val="18"/>
              </w:rPr>
              <w:t xml:space="preserve"> промышленность</w:t>
            </w:r>
          </w:p>
        </w:tc>
        <w:tc>
          <w:tcPr>
            <w:tcW w:w="3861" w:type="dxa"/>
            <w:shd w:val="clear" w:color="auto" w:fill="auto"/>
          </w:tcPr>
          <w:p w:rsidR="00986732" w:rsidRPr="001A3EC3" w:rsidRDefault="00986732" w:rsidP="005F420E">
            <w:pPr>
              <w:spacing w:line="206" w:lineRule="atLeast"/>
              <w:jc w:val="both"/>
              <w:rPr>
                <w:rStyle w:val="blk"/>
                <w:sz w:val="18"/>
                <w:szCs w:val="18"/>
              </w:rPr>
            </w:pPr>
            <w:r w:rsidRPr="001A3EC3">
              <w:rPr>
                <w:rStyle w:val="blk"/>
                <w:sz w:val="18"/>
                <w:szCs w:val="18"/>
              </w:rPr>
              <w:t xml:space="preserve">Размещение объектов капитального строительства, предназначенных для производства продукции </w:t>
            </w:r>
            <w:proofErr w:type="spellStart"/>
            <w:proofErr w:type="gramStart"/>
            <w:r w:rsidRPr="001A3EC3">
              <w:rPr>
                <w:rStyle w:val="blk"/>
                <w:sz w:val="18"/>
                <w:szCs w:val="18"/>
              </w:rPr>
              <w:t>фарфоро-фаянсовой</w:t>
            </w:r>
            <w:proofErr w:type="spellEnd"/>
            <w:proofErr w:type="gramEnd"/>
            <w:r w:rsidRPr="001A3EC3">
              <w:rPr>
                <w:rStyle w:val="blk"/>
                <w:sz w:val="18"/>
                <w:szCs w:val="18"/>
              </w:rPr>
              <w:t xml:space="preserve"> промышленности</w:t>
            </w:r>
          </w:p>
        </w:tc>
        <w:tc>
          <w:tcPr>
            <w:tcW w:w="708" w:type="dxa"/>
            <w:shd w:val="clear" w:color="auto" w:fill="auto"/>
          </w:tcPr>
          <w:p w:rsidR="00986732" w:rsidRPr="001A3EC3" w:rsidRDefault="00986732" w:rsidP="005F420E">
            <w:pPr>
              <w:jc w:val="both"/>
              <w:rPr>
                <w:rStyle w:val="blk"/>
                <w:sz w:val="18"/>
                <w:szCs w:val="18"/>
              </w:rPr>
            </w:pPr>
            <w:r w:rsidRPr="001A3EC3">
              <w:rPr>
                <w:rStyle w:val="blk"/>
                <w:sz w:val="18"/>
                <w:szCs w:val="18"/>
              </w:rPr>
              <w:t>6.3.2</w:t>
            </w:r>
          </w:p>
        </w:tc>
        <w:tc>
          <w:tcPr>
            <w:tcW w:w="1560" w:type="dxa"/>
            <w:shd w:val="clear" w:color="auto" w:fill="auto"/>
          </w:tcPr>
          <w:p w:rsidR="00986732" w:rsidRPr="001A3EC3" w:rsidRDefault="00986732" w:rsidP="005F420E">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c>
          <w:tcPr>
            <w:tcW w:w="1275" w:type="dxa"/>
            <w:shd w:val="clear" w:color="auto" w:fill="auto"/>
          </w:tcPr>
          <w:p w:rsidR="00986732" w:rsidRPr="001A3EC3" w:rsidRDefault="00986732" w:rsidP="00161782">
            <w:pPr>
              <w:pStyle w:val="ConsPlusNormal"/>
              <w:ind w:firstLine="83"/>
              <w:jc w:val="both"/>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r>
      <w:tr w:rsidR="00986732" w:rsidRPr="001A3EC3" w:rsidTr="00986732">
        <w:trPr>
          <w:trHeight w:val="20"/>
        </w:trPr>
        <w:tc>
          <w:tcPr>
            <w:tcW w:w="539" w:type="dxa"/>
            <w:shd w:val="clear" w:color="auto" w:fill="auto"/>
          </w:tcPr>
          <w:p w:rsidR="00986732" w:rsidRPr="001A3EC3" w:rsidRDefault="00986732" w:rsidP="005F420E">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t>1.10</w:t>
            </w:r>
          </w:p>
        </w:tc>
        <w:tc>
          <w:tcPr>
            <w:tcW w:w="1696" w:type="dxa"/>
            <w:shd w:val="clear" w:color="auto" w:fill="auto"/>
          </w:tcPr>
          <w:p w:rsidR="00986732" w:rsidRPr="001A3EC3" w:rsidRDefault="00986732" w:rsidP="005F420E">
            <w:pPr>
              <w:spacing w:line="257" w:lineRule="atLeast"/>
              <w:jc w:val="both"/>
              <w:rPr>
                <w:rStyle w:val="blk"/>
                <w:sz w:val="18"/>
                <w:szCs w:val="18"/>
              </w:rPr>
            </w:pPr>
            <w:r w:rsidRPr="001A3EC3">
              <w:rPr>
                <w:sz w:val="18"/>
                <w:szCs w:val="18"/>
              </w:rPr>
              <w:t>Электронная промышленность</w:t>
            </w:r>
          </w:p>
        </w:tc>
        <w:tc>
          <w:tcPr>
            <w:tcW w:w="3861" w:type="dxa"/>
            <w:shd w:val="clear" w:color="auto" w:fill="auto"/>
          </w:tcPr>
          <w:p w:rsidR="00986732" w:rsidRPr="001A3EC3" w:rsidRDefault="00986732" w:rsidP="005F420E">
            <w:pPr>
              <w:spacing w:line="206" w:lineRule="atLeast"/>
              <w:jc w:val="both"/>
              <w:rPr>
                <w:rStyle w:val="blk"/>
                <w:sz w:val="18"/>
                <w:szCs w:val="18"/>
              </w:rPr>
            </w:pPr>
            <w:r w:rsidRPr="001A3EC3">
              <w:rPr>
                <w:sz w:val="18"/>
                <w:szCs w:val="18"/>
              </w:rPr>
              <w:t>Размещение объектов капитального строительства, предназначенных для производства продукции электронной промышленности</w:t>
            </w:r>
          </w:p>
        </w:tc>
        <w:tc>
          <w:tcPr>
            <w:tcW w:w="708" w:type="dxa"/>
            <w:shd w:val="clear" w:color="auto" w:fill="auto"/>
          </w:tcPr>
          <w:p w:rsidR="00986732" w:rsidRPr="001A3EC3" w:rsidRDefault="00986732" w:rsidP="005F420E">
            <w:pPr>
              <w:jc w:val="both"/>
              <w:rPr>
                <w:rStyle w:val="blk"/>
                <w:sz w:val="18"/>
                <w:szCs w:val="18"/>
              </w:rPr>
            </w:pPr>
            <w:r w:rsidRPr="001A3EC3">
              <w:rPr>
                <w:sz w:val="18"/>
                <w:szCs w:val="18"/>
              </w:rPr>
              <w:t>6.3.3</w:t>
            </w:r>
          </w:p>
        </w:tc>
        <w:tc>
          <w:tcPr>
            <w:tcW w:w="1560" w:type="dxa"/>
            <w:shd w:val="clear" w:color="auto" w:fill="auto"/>
          </w:tcPr>
          <w:p w:rsidR="00986732" w:rsidRPr="001A3EC3" w:rsidRDefault="00986732" w:rsidP="005F420E">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c>
          <w:tcPr>
            <w:tcW w:w="1275" w:type="dxa"/>
            <w:shd w:val="clear" w:color="auto" w:fill="auto"/>
          </w:tcPr>
          <w:p w:rsidR="00986732" w:rsidRPr="001A3EC3" w:rsidRDefault="00986732" w:rsidP="00161782">
            <w:pPr>
              <w:pStyle w:val="ConsPlusNormal"/>
              <w:ind w:firstLine="83"/>
              <w:jc w:val="both"/>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r>
      <w:tr w:rsidR="00986732" w:rsidRPr="001A3EC3" w:rsidTr="00986732">
        <w:trPr>
          <w:trHeight w:val="20"/>
        </w:trPr>
        <w:tc>
          <w:tcPr>
            <w:tcW w:w="539" w:type="dxa"/>
            <w:shd w:val="clear" w:color="auto" w:fill="auto"/>
          </w:tcPr>
          <w:p w:rsidR="00986732" w:rsidRPr="001A3EC3" w:rsidRDefault="00986732" w:rsidP="005F420E">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t>1.11</w:t>
            </w:r>
          </w:p>
        </w:tc>
        <w:tc>
          <w:tcPr>
            <w:tcW w:w="1696" w:type="dxa"/>
            <w:shd w:val="clear" w:color="auto" w:fill="auto"/>
          </w:tcPr>
          <w:p w:rsidR="00986732" w:rsidRPr="001A3EC3" w:rsidRDefault="00986732" w:rsidP="005F420E">
            <w:pPr>
              <w:spacing w:line="257" w:lineRule="atLeast"/>
              <w:jc w:val="both"/>
              <w:rPr>
                <w:rStyle w:val="blk"/>
                <w:sz w:val="18"/>
                <w:szCs w:val="18"/>
              </w:rPr>
            </w:pPr>
            <w:r w:rsidRPr="001A3EC3">
              <w:rPr>
                <w:sz w:val="18"/>
                <w:szCs w:val="18"/>
              </w:rPr>
              <w:t xml:space="preserve">Ювелирная </w:t>
            </w:r>
            <w:proofErr w:type="spellStart"/>
            <w:r w:rsidRPr="001A3EC3">
              <w:rPr>
                <w:sz w:val="18"/>
                <w:szCs w:val="18"/>
              </w:rPr>
              <w:t>промышленност</w:t>
            </w:r>
            <w:proofErr w:type="spellEnd"/>
          </w:p>
        </w:tc>
        <w:tc>
          <w:tcPr>
            <w:tcW w:w="3861" w:type="dxa"/>
            <w:shd w:val="clear" w:color="auto" w:fill="auto"/>
          </w:tcPr>
          <w:p w:rsidR="00986732" w:rsidRPr="001A3EC3" w:rsidRDefault="00986732" w:rsidP="005F420E">
            <w:pPr>
              <w:spacing w:line="206" w:lineRule="atLeast"/>
              <w:jc w:val="both"/>
              <w:rPr>
                <w:rStyle w:val="blk"/>
                <w:sz w:val="18"/>
                <w:szCs w:val="18"/>
              </w:rPr>
            </w:pPr>
            <w:r w:rsidRPr="001A3EC3">
              <w:rPr>
                <w:sz w:val="18"/>
                <w:szCs w:val="18"/>
              </w:rPr>
              <w:t xml:space="preserve">Размещение объектов капитального строительства, предназначенных для производства продукции ювелирной </w:t>
            </w:r>
            <w:proofErr w:type="spellStart"/>
            <w:r w:rsidRPr="001A3EC3">
              <w:rPr>
                <w:sz w:val="18"/>
                <w:szCs w:val="18"/>
              </w:rPr>
              <w:lastRenderedPageBreak/>
              <w:t>промышленност</w:t>
            </w:r>
            <w:proofErr w:type="spellEnd"/>
          </w:p>
        </w:tc>
        <w:tc>
          <w:tcPr>
            <w:tcW w:w="708" w:type="dxa"/>
            <w:shd w:val="clear" w:color="auto" w:fill="auto"/>
          </w:tcPr>
          <w:p w:rsidR="00986732" w:rsidRPr="001A3EC3" w:rsidRDefault="00986732" w:rsidP="005F420E">
            <w:pPr>
              <w:jc w:val="both"/>
              <w:rPr>
                <w:rStyle w:val="blk"/>
                <w:sz w:val="18"/>
                <w:szCs w:val="18"/>
              </w:rPr>
            </w:pPr>
            <w:r w:rsidRPr="001A3EC3">
              <w:rPr>
                <w:sz w:val="18"/>
                <w:szCs w:val="18"/>
              </w:rPr>
              <w:lastRenderedPageBreak/>
              <w:t>6.3.4</w:t>
            </w:r>
          </w:p>
        </w:tc>
        <w:tc>
          <w:tcPr>
            <w:tcW w:w="1560" w:type="dxa"/>
            <w:shd w:val="clear" w:color="auto" w:fill="auto"/>
          </w:tcPr>
          <w:p w:rsidR="00986732" w:rsidRPr="001A3EC3" w:rsidRDefault="00986732" w:rsidP="005F420E">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c>
          <w:tcPr>
            <w:tcW w:w="1275" w:type="dxa"/>
            <w:shd w:val="clear" w:color="auto" w:fill="auto"/>
          </w:tcPr>
          <w:p w:rsidR="00986732" w:rsidRPr="001A3EC3" w:rsidRDefault="00986732" w:rsidP="00161782">
            <w:pPr>
              <w:pStyle w:val="ConsPlusNormal"/>
              <w:ind w:firstLine="83"/>
              <w:jc w:val="both"/>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r>
      <w:tr w:rsidR="00986732" w:rsidRPr="001A3EC3" w:rsidTr="00986732">
        <w:trPr>
          <w:trHeight w:val="20"/>
        </w:trPr>
        <w:tc>
          <w:tcPr>
            <w:tcW w:w="539" w:type="dxa"/>
            <w:shd w:val="clear" w:color="auto" w:fill="auto"/>
          </w:tcPr>
          <w:p w:rsidR="00986732" w:rsidRPr="001A3EC3" w:rsidRDefault="00986732" w:rsidP="005F420E">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lastRenderedPageBreak/>
              <w:t>1.12</w:t>
            </w:r>
          </w:p>
        </w:tc>
        <w:tc>
          <w:tcPr>
            <w:tcW w:w="1696" w:type="dxa"/>
            <w:shd w:val="clear" w:color="auto" w:fill="auto"/>
          </w:tcPr>
          <w:p w:rsidR="00986732" w:rsidRPr="001A3EC3" w:rsidRDefault="00986732" w:rsidP="005F420E">
            <w:pPr>
              <w:pStyle w:val="affc"/>
              <w:rPr>
                <w:rFonts w:ascii="Times New Roman" w:hAnsi="Times New Roman" w:cs="Times New Roman"/>
                <w:sz w:val="18"/>
                <w:szCs w:val="18"/>
              </w:rPr>
            </w:pPr>
            <w:r w:rsidRPr="001A3EC3">
              <w:rPr>
                <w:rFonts w:ascii="Times New Roman" w:hAnsi="Times New Roman" w:cs="Times New Roman"/>
                <w:sz w:val="18"/>
                <w:szCs w:val="18"/>
              </w:rPr>
              <w:t>Пищевая промышленность</w:t>
            </w:r>
          </w:p>
        </w:tc>
        <w:tc>
          <w:tcPr>
            <w:tcW w:w="3861" w:type="dxa"/>
            <w:shd w:val="clear" w:color="auto" w:fill="auto"/>
          </w:tcPr>
          <w:p w:rsidR="00986732" w:rsidRPr="001A3EC3" w:rsidRDefault="00986732" w:rsidP="005F420E">
            <w:pPr>
              <w:pStyle w:val="affc"/>
              <w:rPr>
                <w:rFonts w:ascii="Times New Roman" w:hAnsi="Times New Roman" w:cs="Times New Roman"/>
                <w:sz w:val="18"/>
                <w:szCs w:val="18"/>
              </w:rPr>
            </w:pPr>
            <w:r w:rsidRPr="001A3EC3">
              <w:rPr>
                <w:rFonts w:ascii="Times New Roman" w:hAnsi="Times New Roman" w:cs="Times New Roman"/>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708" w:type="dxa"/>
            <w:shd w:val="clear" w:color="auto" w:fill="auto"/>
          </w:tcPr>
          <w:p w:rsidR="00986732" w:rsidRPr="001A3EC3" w:rsidRDefault="00986732" w:rsidP="005F420E">
            <w:pPr>
              <w:pStyle w:val="affc"/>
              <w:rPr>
                <w:rFonts w:ascii="Times New Roman" w:hAnsi="Times New Roman" w:cs="Times New Roman"/>
                <w:sz w:val="18"/>
                <w:szCs w:val="18"/>
              </w:rPr>
            </w:pPr>
            <w:r w:rsidRPr="001A3EC3">
              <w:rPr>
                <w:rFonts w:ascii="Times New Roman" w:hAnsi="Times New Roman" w:cs="Times New Roman"/>
                <w:sz w:val="18"/>
                <w:szCs w:val="18"/>
              </w:rPr>
              <w:t>6.4</w:t>
            </w:r>
          </w:p>
        </w:tc>
        <w:tc>
          <w:tcPr>
            <w:tcW w:w="1560" w:type="dxa"/>
            <w:shd w:val="clear" w:color="auto" w:fill="auto"/>
          </w:tcPr>
          <w:p w:rsidR="00986732" w:rsidRPr="001A3EC3" w:rsidRDefault="00986732" w:rsidP="005F420E">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c>
          <w:tcPr>
            <w:tcW w:w="1275" w:type="dxa"/>
            <w:shd w:val="clear" w:color="auto" w:fill="auto"/>
          </w:tcPr>
          <w:p w:rsidR="00986732" w:rsidRPr="001A3EC3" w:rsidRDefault="00986732" w:rsidP="00161782">
            <w:pPr>
              <w:pStyle w:val="ConsPlusNormal"/>
              <w:ind w:firstLine="83"/>
              <w:jc w:val="both"/>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r>
      <w:tr w:rsidR="00986732" w:rsidRPr="001A3EC3" w:rsidTr="00986732">
        <w:trPr>
          <w:trHeight w:val="20"/>
        </w:trPr>
        <w:tc>
          <w:tcPr>
            <w:tcW w:w="539" w:type="dxa"/>
            <w:shd w:val="clear" w:color="auto" w:fill="auto"/>
          </w:tcPr>
          <w:p w:rsidR="00986732" w:rsidRPr="001A3EC3" w:rsidRDefault="00986732" w:rsidP="005F420E">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t>1.13</w:t>
            </w:r>
          </w:p>
        </w:tc>
        <w:tc>
          <w:tcPr>
            <w:tcW w:w="1696" w:type="dxa"/>
            <w:shd w:val="clear" w:color="auto" w:fill="auto"/>
          </w:tcPr>
          <w:p w:rsidR="00986732" w:rsidRPr="001A3EC3" w:rsidRDefault="00986732" w:rsidP="005F420E">
            <w:pPr>
              <w:pStyle w:val="affc"/>
              <w:rPr>
                <w:rFonts w:ascii="Times New Roman" w:hAnsi="Times New Roman" w:cs="Times New Roman"/>
                <w:sz w:val="18"/>
                <w:szCs w:val="18"/>
              </w:rPr>
            </w:pPr>
            <w:r w:rsidRPr="001A3EC3">
              <w:rPr>
                <w:rFonts w:ascii="Times New Roman" w:hAnsi="Times New Roman" w:cs="Times New Roman"/>
                <w:sz w:val="18"/>
                <w:szCs w:val="18"/>
              </w:rPr>
              <w:t>Строительная промышленность</w:t>
            </w:r>
          </w:p>
        </w:tc>
        <w:tc>
          <w:tcPr>
            <w:tcW w:w="3861" w:type="dxa"/>
            <w:shd w:val="clear" w:color="auto" w:fill="auto"/>
          </w:tcPr>
          <w:p w:rsidR="00986732" w:rsidRPr="001A3EC3" w:rsidRDefault="00986732" w:rsidP="005F420E">
            <w:pPr>
              <w:pStyle w:val="affc"/>
              <w:rPr>
                <w:rFonts w:ascii="Times New Roman" w:hAnsi="Times New Roman" w:cs="Times New Roman"/>
                <w:sz w:val="18"/>
                <w:szCs w:val="18"/>
              </w:rPr>
            </w:pPr>
            <w:r w:rsidRPr="001A3EC3">
              <w:rPr>
                <w:rFonts w:ascii="Times New Roman" w:hAnsi="Times New Roman" w:cs="Times New Roman"/>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08" w:type="dxa"/>
            <w:shd w:val="clear" w:color="auto" w:fill="auto"/>
          </w:tcPr>
          <w:p w:rsidR="00986732" w:rsidRPr="001A3EC3" w:rsidRDefault="00986732" w:rsidP="005F420E">
            <w:pPr>
              <w:pStyle w:val="affc"/>
              <w:rPr>
                <w:rFonts w:ascii="Times New Roman" w:hAnsi="Times New Roman" w:cs="Times New Roman"/>
                <w:sz w:val="18"/>
                <w:szCs w:val="18"/>
              </w:rPr>
            </w:pPr>
            <w:r w:rsidRPr="001A3EC3">
              <w:rPr>
                <w:rFonts w:ascii="Times New Roman" w:hAnsi="Times New Roman" w:cs="Times New Roman"/>
                <w:sz w:val="18"/>
                <w:szCs w:val="18"/>
              </w:rPr>
              <w:t>6.6</w:t>
            </w:r>
          </w:p>
        </w:tc>
        <w:tc>
          <w:tcPr>
            <w:tcW w:w="1560" w:type="dxa"/>
            <w:shd w:val="clear" w:color="auto" w:fill="auto"/>
          </w:tcPr>
          <w:p w:rsidR="00986732" w:rsidRPr="001A3EC3" w:rsidRDefault="00986732" w:rsidP="005F420E">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c>
          <w:tcPr>
            <w:tcW w:w="1275" w:type="dxa"/>
            <w:shd w:val="clear" w:color="auto" w:fill="auto"/>
          </w:tcPr>
          <w:p w:rsidR="00986732" w:rsidRPr="001A3EC3" w:rsidRDefault="00986732" w:rsidP="00161782">
            <w:pPr>
              <w:pStyle w:val="ConsPlusNormal"/>
              <w:ind w:firstLine="83"/>
              <w:jc w:val="both"/>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r>
      <w:tr w:rsidR="00986732" w:rsidRPr="001A3EC3" w:rsidTr="00986732">
        <w:trPr>
          <w:trHeight w:val="20"/>
        </w:trPr>
        <w:tc>
          <w:tcPr>
            <w:tcW w:w="539" w:type="dxa"/>
            <w:shd w:val="clear" w:color="auto" w:fill="auto"/>
          </w:tcPr>
          <w:p w:rsidR="00986732" w:rsidRPr="001A3EC3" w:rsidRDefault="00986732" w:rsidP="005F420E">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t>1.14</w:t>
            </w:r>
          </w:p>
        </w:tc>
        <w:tc>
          <w:tcPr>
            <w:tcW w:w="1696" w:type="dxa"/>
            <w:shd w:val="clear" w:color="auto" w:fill="auto"/>
          </w:tcPr>
          <w:p w:rsidR="00986732" w:rsidRPr="001A3EC3" w:rsidRDefault="00986732" w:rsidP="005F420E">
            <w:pPr>
              <w:pStyle w:val="affc"/>
              <w:rPr>
                <w:rFonts w:ascii="Times New Roman" w:hAnsi="Times New Roman" w:cs="Times New Roman"/>
                <w:sz w:val="18"/>
                <w:szCs w:val="18"/>
              </w:rPr>
            </w:pPr>
            <w:r w:rsidRPr="001A3EC3">
              <w:rPr>
                <w:rFonts w:ascii="Times New Roman" w:hAnsi="Times New Roman" w:cs="Times New Roman"/>
                <w:sz w:val="18"/>
                <w:szCs w:val="18"/>
              </w:rPr>
              <w:t>Энергетика</w:t>
            </w:r>
          </w:p>
        </w:tc>
        <w:tc>
          <w:tcPr>
            <w:tcW w:w="3861" w:type="dxa"/>
            <w:shd w:val="clear" w:color="auto" w:fill="auto"/>
          </w:tcPr>
          <w:p w:rsidR="00986732" w:rsidRPr="001A3EC3" w:rsidRDefault="00986732" w:rsidP="005F420E">
            <w:pPr>
              <w:pStyle w:val="affc"/>
              <w:rPr>
                <w:rFonts w:ascii="Times New Roman" w:hAnsi="Times New Roman" w:cs="Times New Roman"/>
                <w:sz w:val="18"/>
                <w:szCs w:val="18"/>
              </w:rPr>
            </w:pPr>
            <w:r w:rsidRPr="001A3EC3">
              <w:rPr>
                <w:rFonts w:ascii="Times New Roman" w:hAnsi="Times New Roman" w:cs="Times New Roman"/>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1A3EC3">
              <w:rPr>
                <w:rFonts w:ascii="Times New Roman" w:hAnsi="Times New Roman" w:cs="Times New Roman"/>
                <w:sz w:val="18"/>
                <w:szCs w:val="18"/>
              </w:rPr>
              <w:t>золоотвалов</w:t>
            </w:r>
            <w:proofErr w:type="spellEnd"/>
            <w:r w:rsidRPr="001A3EC3">
              <w:rPr>
                <w:rFonts w:ascii="Times New Roman" w:hAnsi="Times New Roman" w:cs="Times New Roman"/>
                <w:sz w:val="18"/>
                <w:szCs w:val="18"/>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1A3EC3">
                <w:rPr>
                  <w:rFonts w:ascii="Times New Roman" w:hAnsi="Times New Roman" w:cs="Times New Roman"/>
                  <w:sz w:val="18"/>
                  <w:szCs w:val="18"/>
                </w:rPr>
                <w:t>кодом 3.1</w:t>
              </w:r>
            </w:hyperlink>
          </w:p>
        </w:tc>
        <w:tc>
          <w:tcPr>
            <w:tcW w:w="708" w:type="dxa"/>
            <w:shd w:val="clear" w:color="auto" w:fill="auto"/>
          </w:tcPr>
          <w:p w:rsidR="00986732" w:rsidRPr="001A3EC3" w:rsidRDefault="00986732" w:rsidP="005F420E">
            <w:pPr>
              <w:pStyle w:val="affc"/>
              <w:rPr>
                <w:rFonts w:ascii="Times New Roman" w:hAnsi="Times New Roman" w:cs="Times New Roman"/>
                <w:sz w:val="18"/>
                <w:szCs w:val="18"/>
              </w:rPr>
            </w:pPr>
            <w:r w:rsidRPr="001A3EC3">
              <w:rPr>
                <w:rFonts w:ascii="Times New Roman" w:hAnsi="Times New Roman" w:cs="Times New Roman"/>
                <w:sz w:val="18"/>
                <w:szCs w:val="18"/>
              </w:rPr>
              <w:t>6.7</w:t>
            </w:r>
          </w:p>
        </w:tc>
        <w:tc>
          <w:tcPr>
            <w:tcW w:w="1560" w:type="dxa"/>
            <w:shd w:val="clear" w:color="auto" w:fill="auto"/>
          </w:tcPr>
          <w:p w:rsidR="00986732" w:rsidRPr="001A3EC3" w:rsidRDefault="00986732" w:rsidP="005F420E">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c>
          <w:tcPr>
            <w:tcW w:w="1275" w:type="dxa"/>
            <w:shd w:val="clear" w:color="auto" w:fill="auto"/>
          </w:tcPr>
          <w:p w:rsidR="00986732" w:rsidRPr="001A3EC3" w:rsidRDefault="00986732" w:rsidP="00161782">
            <w:pPr>
              <w:pStyle w:val="ConsPlusNormal"/>
              <w:ind w:firstLine="83"/>
              <w:jc w:val="both"/>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r>
      <w:tr w:rsidR="00986732" w:rsidRPr="001A3EC3" w:rsidTr="00986732">
        <w:trPr>
          <w:trHeight w:val="20"/>
        </w:trPr>
        <w:tc>
          <w:tcPr>
            <w:tcW w:w="539" w:type="dxa"/>
            <w:shd w:val="clear" w:color="auto" w:fill="auto"/>
          </w:tcPr>
          <w:p w:rsidR="00986732" w:rsidRPr="001A3EC3" w:rsidRDefault="00986732" w:rsidP="005F420E">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t>1.15</w:t>
            </w:r>
          </w:p>
        </w:tc>
        <w:tc>
          <w:tcPr>
            <w:tcW w:w="1696" w:type="dxa"/>
            <w:shd w:val="clear" w:color="auto" w:fill="auto"/>
          </w:tcPr>
          <w:p w:rsidR="00986732" w:rsidRPr="001A3EC3" w:rsidRDefault="00986732" w:rsidP="005F420E">
            <w:pPr>
              <w:pStyle w:val="affc"/>
              <w:rPr>
                <w:rFonts w:ascii="Times New Roman" w:hAnsi="Times New Roman" w:cs="Times New Roman"/>
                <w:sz w:val="18"/>
                <w:szCs w:val="18"/>
              </w:rPr>
            </w:pPr>
            <w:r w:rsidRPr="001A3EC3">
              <w:rPr>
                <w:rFonts w:ascii="Times New Roman" w:hAnsi="Times New Roman" w:cs="Times New Roman"/>
                <w:sz w:val="18"/>
                <w:szCs w:val="18"/>
              </w:rPr>
              <w:t>Связь</w:t>
            </w:r>
          </w:p>
        </w:tc>
        <w:tc>
          <w:tcPr>
            <w:tcW w:w="3861" w:type="dxa"/>
            <w:shd w:val="clear" w:color="auto" w:fill="auto"/>
          </w:tcPr>
          <w:p w:rsidR="00986732" w:rsidRPr="001A3EC3" w:rsidRDefault="00986732" w:rsidP="005F420E">
            <w:pPr>
              <w:pStyle w:val="affc"/>
              <w:rPr>
                <w:rFonts w:ascii="Times New Roman" w:hAnsi="Times New Roman" w:cs="Times New Roman"/>
                <w:sz w:val="18"/>
                <w:szCs w:val="18"/>
              </w:rPr>
            </w:pPr>
            <w:r w:rsidRPr="001A3EC3">
              <w:rPr>
                <w:rFonts w:ascii="Times New Roman" w:hAnsi="Times New Roman" w:cs="Times New Roman"/>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1A3EC3">
                <w:rPr>
                  <w:rFonts w:ascii="Times New Roman" w:hAnsi="Times New Roman" w:cs="Times New Roman"/>
                  <w:sz w:val="18"/>
                  <w:szCs w:val="18"/>
                </w:rPr>
                <w:t>кодами 3.1.1</w:t>
              </w:r>
            </w:hyperlink>
            <w:r w:rsidRPr="001A3EC3">
              <w:rPr>
                <w:rFonts w:ascii="Times New Roman" w:hAnsi="Times New Roman" w:cs="Times New Roman"/>
                <w:sz w:val="18"/>
                <w:szCs w:val="18"/>
              </w:rPr>
              <w:t xml:space="preserve">, </w:t>
            </w:r>
            <w:hyperlink w:anchor="sub_1323" w:history="1">
              <w:r w:rsidRPr="001A3EC3">
                <w:rPr>
                  <w:rFonts w:ascii="Times New Roman" w:hAnsi="Times New Roman" w:cs="Times New Roman"/>
                  <w:sz w:val="18"/>
                  <w:szCs w:val="18"/>
                </w:rPr>
                <w:t>3.2.3</w:t>
              </w:r>
            </w:hyperlink>
          </w:p>
        </w:tc>
        <w:tc>
          <w:tcPr>
            <w:tcW w:w="708" w:type="dxa"/>
            <w:shd w:val="clear" w:color="auto" w:fill="auto"/>
          </w:tcPr>
          <w:p w:rsidR="00986732" w:rsidRPr="001A3EC3" w:rsidRDefault="00986732" w:rsidP="005F420E">
            <w:pPr>
              <w:pStyle w:val="affc"/>
              <w:rPr>
                <w:rFonts w:ascii="Times New Roman" w:hAnsi="Times New Roman" w:cs="Times New Roman"/>
                <w:sz w:val="18"/>
                <w:szCs w:val="18"/>
              </w:rPr>
            </w:pPr>
            <w:r w:rsidRPr="001A3EC3">
              <w:rPr>
                <w:rFonts w:ascii="Times New Roman" w:hAnsi="Times New Roman" w:cs="Times New Roman"/>
                <w:sz w:val="18"/>
                <w:szCs w:val="18"/>
              </w:rPr>
              <w:t>6.8</w:t>
            </w:r>
          </w:p>
        </w:tc>
        <w:tc>
          <w:tcPr>
            <w:tcW w:w="1560" w:type="dxa"/>
            <w:shd w:val="clear" w:color="auto" w:fill="auto"/>
          </w:tcPr>
          <w:p w:rsidR="00986732" w:rsidRPr="001A3EC3" w:rsidRDefault="00986732" w:rsidP="005F420E">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c>
          <w:tcPr>
            <w:tcW w:w="1275" w:type="dxa"/>
            <w:shd w:val="clear" w:color="auto" w:fill="auto"/>
          </w:tcPr>
          <w:p w:rsidR="00986732" w:rsidRPr="001A3EC3" w:rsidRDefault="00986732" w:rsidP="00161782">
            <w:pPr>
              <w:pStyle w:val="ConsPlusNormal"/>
              <w:ind w:firstLine="83"/>
              <w:jc w:val="both"/>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r>
      <w:tr w:rsidR="00986732" w:rsidRPr="001A3EC3" w:rsidTr="00986732">
        <w:trPr>
          <w:trHeight w:val="20"/>
        </w:trPr>
        <w:tc>
          <w:tcPr>
            <w:tcW w:w="539" w:type="dxa"/>
            <w:shd w:val="clear" w:color="auto" w:fill="auto"/>
          </w:tcPr>
          <w:p w:rsidR="00986732" w:rsidRPr="001A3EC3" w:rsidRDefault="00986732" w:rsidP="005F420E">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t>1.16</w:t>
            </w:r>
          </w:p>
        </w:tc>
        <w:tc>
          <w:tcPr>
            <w:tcW w:w="1696" w:type="dxa"/>
            <w:shd w:val="clear" w:color="auto" w:fill="auto"/>
          </w:tcPr>
          <w:p w:rsidR="00986732" w:rsidRPr="001A3EC3" w:rsidRDefault="00986732" w:rsidP="005F420E">
            <w:pPr>
              <w:pStyle w:val="affc"/>
              <w:rPr>
                <w:rFonts w:ascii="Times New Roman" w:hAnsi="Times New Roman" w:cs="Times New Roman"/>
                <w:sz w:val="18"/>
                <w:szCs w:val="18"/>
              </w:rPr>
            </w:pPr>
            <w:r w:rsidRPr="001A3EC3">
              <w:rPr>
                <w:rFonts w:ascii="Times New Roman" w:hAnsi="Times New Roman" w:cs="Times New Roman"/>
                <w:sz w:val="18"/>
                <w:szCs w:val="18"/>
              </w:rPr>
              <w:t>Склад</w:t>
            </w:r>
          </w:p>
        </w:tc>
        <w:tc>
          <w:tcPr>
            <w:tcW w:w="3861" w:type="dxa"/>
            <w:shd w:val="clear" w:color="auto" w:fill="auto"/>
          </w:tcPr>
          <w:p w:rsidR="00986732" w:rsidRPr="001A3EC3" w:rsidRDefault="00986732" w:rsidP="005F420E">
            <w:pPr>
              <w:pStyle w:val="affc"/>
              <w:rPr>
                <w:rFonts w:ascii="Times New Roman" w:hAnsi="Times New Roman" w:cs="Times New Roman"/>
                <w:sz w:val="18"/>
                <w:szCs w:val="18"/>
              </w:rPr>
            </w:pPr>
            <w:proofErr w:type="gramStart"/>
            <w:r w:rsidRPr="001A3EC3">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708" w:type="dxa"/>
            <w:shd w:val="clear" w:color="auto" w:fill="auto"/>
          </w:tcPr>
          <w:p w:rsidR="00986732" w:rsidRPr="001A3EC3" w:rsidRDefault="00986732" w:rsidP="005F420E">
            <w:pPr>
              <w:pStyle w:val="affc"/>
              <w:rPr>
                <w:rFonts w:ascii="Times New Roman" w:hAnsi="Times New Roman" w:cs="Times New Roman"/>
                <w:sz w:val="18"/>
                <w:szCs w:val="18"/>
              </w:rPr>
            </w:pPr>
            <w:r w:rsidRPr="001A3EC3">
              <w:rPr>
                <w:rFonts w:ascii="Times New Roman" w:hAnsi="Times New Roman" w:cs="Times New Roman"/>
                <w:sz w:val="18"/>
                <w:szCs w:val="18"/>
              </w:rPr>
              <w:t>6.9</w:t>
            </w:r>
          </w:p>
        </w:tc>
        <w:tc>
          <w:tcPr>
            <w:tcW w:w="1560" w:type="dxa"/>
            <w:shd w:val="clear" w:color="auto" w:fill="auto"/>
          </w:tcPr>
          <w:p w:rsidR="00986732" w:rsidRPr="001A3EC3" w:rsidRDefault="00986732" w:rsidP="005F420E">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c>
          <w:tcPr>
            <w:tcW w:w="1275" w:type="dxa"/>
            <w:shd w:val="clear" w:color="auto" w:fill="auto"/>
          </w:tcPr>
          <w:p w:rsidR="00986732" w:rsidRPr="001A3EC3" w:rsidRDefault="00986732" w:rsidP="00161782">
            <w:pPr>
              <w:pStyle w:val="ConsPlusNormal"/>
              <w:ind w:firstLine="83"/>
              <w:jc w:val="both"/>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r>
      <w:tr w:rsidR="00986732" w:rsidRPr="001A3EC3" w:rsidTr="00986732">
        <w:trPr>
          <w:trHeight w:val="20"/>
        </w:trPr>
        <w:tc>
          <w:tcPr>
            <w:tcW w:w="539" w:type="dxa"/>
            <w:shd w:val="clear" w:color="auto" w:fill="auto"/>
          </w:tcPr>
          <w:p w:rsidR="00986732" w:rsidRPr="001A3EC3" w:rsidRDefault="00986732" w:rsidP="005F420E">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t>1.17</w:t>
            </w:r>
          </w:p>
        </w:tc>
        <w:tc>
          <w:tcPr>
            <w:tcW w:w="1696" w:type="dxa"/>
            <w:shd w:val="clear" w:color="auto" w:fill="auto"/>
          </w:tcPr>
          <w:p w:rsidR="00986732" w:rsidRPr="001A3EC3" w:rsidRDefault="00986732" w:rsidP="005F420E">
            <w:pPr>
              <w:spacing w:line="206" w:lineRule="atLeast"/>
              <w:jc w:val="both"/>
              <w:rPr>
                <w:sz w:val="18"/>
                <w:szCs w:val="18"/>
              </w:rPr>
            </w:pPr>
            <w:r w:rsidRPr="001A3EC3">
              <w:rPr>
                <w:rStyle w:val="blk"/>
                <w:sz w:val="18"/>
                <w:szCs w:val="18"/>
              </w:rPr>
              <w:t>Складские площадки</w:t>
            </w:r>
          </w:p>
        </w:tc>
        <w:tc>
          <w:tcPr>
            <w:tcW w:w="3861" w:type="dxa"/>
            <w:shd w:val="clear" w:color="auto" w:fill="auto"/>
          </w:tcPr>
          <w:p w:rsidR="00986732" w:rsidRPr="001A3EC3" w:rsidRDefault="00986732" w:rsidP="005F420E">
            <w:pPr>
              <w:spacing w:line="206" w:lineRule="atLeast"/>
              <w:jc w:val="both"/>
              <w:rPr>
                <w:sz w:val="18"/>
                <w:szCs w:val="18"/>
              </w:rPr>
            </w:pPr>
            <w:bookmarkStart w:id="361" w:name="dst285"/>
            <w:bookmarkEnd w:id="361"/>
            <w:r w:rsidRPr="001A3EC3">
              <w:rPr>
                <w:rStyle w:val="blk"/>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708" w:type="dxa"/>
            <w:shd w:val="clear" w:color="auto" w:fill="auto"/>
          </w:tcPr>
          <w:p w:rsidR="00986732" w:rsidRPr="001A3EC3" w:rsidRDefault="00986732" w:rsidP="005F420E">
            <w:pPr>
              <w:jc w:val="both"/>
              <w:rPr>
                <w:sz w:val="18"/>
                <w:szCs w:val="18"/>
              </w:rPr>
            </w:pPr>
            <w:bookmarkStart w:id="362" w:name="dst286"/>
            <w:bookmarkEnd w:id="362"/>
            <w:r w:rsidRPr="001A3EC3">
              <w:rPr>
                <w:rStyle w:val="blk"/>
                <w:sz w:val="18"/>
                <w:szCs w:val="18"/>
              </w:rPr>
              <w:t>6.9.1</w:t>
            </w:r>
          </w:p>
        </w:tc>
        <w:tc>
          <w:tcPr>
            <w:tcW w:w="1560" w:type="dxa"/>
            <w:shd w:val="clear" w:color="auto" w:fill="auto"/>
          </w:tcPr>
          <w:p w:rsidR="00986732" w:rsidRPr="001A3EC3" w:rsidRDefault="00986732" w:rsidP="005F420E">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c>
          <w:tcPr>
            <w:tcW w:w="1275" w:type="dxa"/>
            <w:shd w:val="clear" w:color="auto" w:fill="auto"/>
          </w:tcPr>
          <w:p w:rsidR="00986732" w:rsidRPr="001A3EC3" w:rsidRDefault="00986732" w:rsidP="00161782">
            <w:pPr>
              <w:pStyle w:val="ConsPlusNormal"/>
              <w:ind w:firstLine="83"/>
              <w:jc w:val="both"/>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r>
      <w:tr w:rsidR="00986732" w:rsidRPr="001A3EC3" w:rsidTr="00986732">
        <w:trPr>
          <w:trHeight w:val="20"/>
        </w:trPr>
        <w:tc>
          <w:tcPr>
            <w:tcW w:w="539" w:type="dxa"/>
            <w:shd w:val="clear" w:color="auto" w:fill="auto"/>
          </w:tcPr>
          <w:p w:rsidR="00986732" w:rsidRPr="001A3EC3" w:rsidRDefault="00986732" w:rsidP="005F420E">
            <w:pPr>
              <w:jc w:val="both"/>
              <w:rPr>
                <w:sz w:val="18"/>
                <w:szCs w:val="18"/>
              </w:rPr>
            </w:pPr>
            <w:r w:rsidRPr="001A3EC3">
              <w:rPr>
                <w:sz w:val="18"/>
                <w:szCs w:val="18"/>
              </w:rPr>
              <w:t>1.18</w:t>
            </w:r>
          </w:p>
        </w:tc>
        <w:tc>
          <w:tcPr>
            <w:tcW w:w="1696" w:type="dxa"/>
            <w:shd w:val="clear" w:color="auto" w:fill="auto"/>
          </w:tcPr>
          <w:p w:rsidR="00986732" w:rsidRPr="001A3EC3" w:rsidRDefault="00986732" w:rsidP="005F420E">
            <w:pPr>
              <w:spacing w:line="257" w:lineRule="atLeast"/>
              <w:jc w:val="both"/>
              <w:rPr>
                <w:sz w:val="18"/>
                <w:szCs w:val="18"/>
              </w:rPr>
            </w:pPr>
            <w:r w:rsidRPr="001A3EC3">
              <w:rPr>
                <w:rStyle w:val="blk"/>
                <w:sz w:val="18"/>
                <w:szCs w:val="18"/>
              </w:rPr>
              <w:t>Целлюлозно-бумажная промышленность</w:t>
            </w:r>
          </w:p>
        </w:tc>
        <w:tc>
          <w:tcPr>
            <w:tcW w:w="3861" w:type="dxa"/>
            <w:shd w:val="clear" w:color="auto" w:fill="auto"/>
          </w:tcPr>
          <w:p w:rsidR="00986732" w:rsidRPr="001A3EC3" w:rsidRDefault="00986732" w:rsidP="005F420E">
            <w:pPr>
              <w:spacing w:line="206" w:lineRule="atLeast"/>
              <w:jc w:val="both"/>
              <w:rPr>
                <w:sz w:val="18"/>
                <w:szCs w:val="18"/>
              </w:rPr>
            </w:pPr>
            <w:bookmarkStart w:id="363" w:name="dst100"/>
            <w:bookmarkEnd w:id="363"/>
            <w:r w:rsidRPr="001A3EC3">
              <w:rPr>
                <w:rStyle w:val="blk"/>
                <w:sz w:val="18"/>
                <w:szCs w:val="18"/>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708" w:type="dxa"/>
            <w:shd w:val="clear" w:color="auto" w:fill="auto"/>
          </w:tcPr>
          <w:p w:rsidR="00986732" w:rsidRPr="001A3EC3" w:rsidRDefault="00986732" w:rsidP="005F420E">
            <w:pPr>
              <w:jc w:val="both"/>
              <w:rPr>
                <w:sz w:val="18"/>
                <w:szCs w:val="18"/>
              </w:rPr>
            </w:pPr>
            <w:bookmarkStart w:id="364" w:name="dst101"/>
            <w:bookmarkEnd w:id="364"/>
            <w:r w:rsidRPr="001A3EC3">
              <w:rPr>
                <w:rStyle w:val="blk"/>
                <w:sz w:val="18"/>
                <w:szCs w:val="18"/>
              </w:rPr>
              <w:t>6.11</w:t>
            </w:r>
          </w:p>
        </w:tc>
        <w:tc>
          <w:tcPr>
            <w:tcW w:w="1560" w:type="dxa"/>
            <w:shd w:val="clear" w:color="auto" w:fill="auto"/>
          </w:tcPr>
          <w:p w:rsidR="00986732" w:rsidRPr="001A3EC3" w:rsidRDefault="00986732" w:rsidP="005F420E">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c>
          <w:tcPr>
            <w:tcW w:w="1275" w:type="dxa"/>
            <w:shd w:val="clear" w:color="auto" w:fill="auto"/>
          </w:tcPr>
          <w:p w:rsidR="00986732" w:rsidRPr="001A3EC3" w:rsidRDefault="00986732" w:rsidP="00161782">
            <w:pPr>
              <w:pStyle w:val="ConsPlusNormal"/>
              <w:ind w:firstLine="83"/>
              <w:jc w:val="both"/>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r>
      <w:tr w:rsidR="00986732" w:rsidRPr="001A3EC3" w:rsidTr="00986732">
        <w:trPr>
          <w:trHeight w:val="20"/>
        </w:trPr>
        <w:tc>
          <w:tcPr>
            <w:tcW w:w="539" w:type="dxa"/>
            <w:shd w:val="clear" w:color="auto" w:fill="auto"/>
          </w:tcPr>
          <w:p w:rsidR="00986732" w:rsidRPr="001A3EC3" w:rsidRDefault="00986732" w:rsidP="005F420E">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t>1.19</w:t>
            </w:r>
          </w:p>
        </w:tc>
        <w:tc>
          <w:tcPr>
            <w:tcW w:w="1696" w:type="dxa"/>
            <w:shd w:val="clear" w:color="auto" w:fill="auto"/>
          </w:tcPr>
          <w:p w:rsidR="00986732" w:rsidRPr="001A3EC3" w:rsidRDefault="00986732" w:rsidP="005F420E">
            <w:pPr>
              <w:spacing w:line="206" w:lineRule="atLeast"/>
              <w:jc w:val="both"/>
              <w:rPr>
                <w:sz w:val="18"/>
                <w:szCs w:val="18"/>
              </w:rPr>
            </w:pPr>
            <w:r w:rsidRPr="001A3EC3">
              <w:rPr>
                <w:rStyle w:val="blk"/>
                <w:sz w:val="18"/>
                <w:szCs w:val="18"/>
              </w:rPr>
              <w:t xml:space="preserve">Научно-производственная </w:t>
            </w:r>
            <w:r w:rsidRPr="001A3EC3">
              <w:rPr>
                <w:rStyle w:val="blk"/>
                <w:sz w:val="18"/>
                <w:szCs w:val="18"/>
              </w:rPr>
              <w:lastRenderedPageBreak/>
              <w:t>деятельность</w:t>
            </w:r>
          </w:p>
        </w:tc>
        <w:tc>
          <w:tcPr>
            <w:tcW w:w="3861" w:type="dxa"/>
            <w:shd w:val="clear" w:color="auto" w:fill="auto"/>
          </w:tcPr>
          <w:p w:rsidR="00986732" w:rsidRPr="001A3EC3" w:rsidRDefault="00986732" w:rsidP="005F420E">
            <w:pPr>
              <w:spacing w:line="206" w:lineRule="atLeast"/>
              <w:jc w:val="both"/>
              <w:rPr>
                <w:sz w:val="18"/>
                <w:szCs w:val="18"/>
              </w:rPr>
            </w:pPr>
            <w:bookmarkStart w:id="365" w:name="dst288"/>
            <w:bookmarkEnd w:id="365"/>
            <w:r w:rsidRPr="001A3EC3">
              <w:rPr>
                <w:rStyle w:val="blk"/>
                <w:sz w:val="18"/>
                <w:szCs w:val="18"/>
              </w:rPr>
              <w:lastRenderedPageBreak/>
              <w:t xml:space="preserve">Размещение технологических, промышленных, агропромышленных парков, </w:t>
            </w:r>
            <w:proofErr w:type="spellStart"/>
            <w:proofErr w:type="gramStart"/>
            <w:r w:rsidRPr="001A3EC3">
              <w:rPr>
                <w:rStyle w:val="blk"/>
                <w:sz w:val="18"/>
                <w:szCs w:val="18"/>
              </w:rPr>
              <w:t>бизнес-</w:t>
            </w:r>
            <w:r w:rsidRPr="001A3EC3">
              <w:rPr>
                <w:rStyle w:val="blk"/>
                <w:sz w:val="18"/>
                <w:szCs w:val="18"/>
              </w:rPr>
              <w:lastRenderedPageBreak/>
              <w:t>инкубаторов</w:t>
            </w:r>
            <w:proofErr w:type="spellEnd"/>
            <w:proofErr w:type="gramEnd"/>
          </w:p>
        </w:tc>
        <w:tc>
          <w:tcPr>
            <w:tcW w:w="708" w:type="dxa"/>
            <w:shd w:val="clear" w:color="auto" w:fill="auto"/>
          </w:tcPr>
          <w:p w:rsidR="00986732" w:rsidRPr="001A3EC3" w:rsidRDefault="00986732" w:rsidP="005F420E">
            <w:pPr>
              <w:jc w:val="both"/>
              <w:rPr>
                <w:sz w:val="18"/>
                <w:szCs w:val="18"/>
              </w:rPr>
            </w:pPr>
            <w:bookmarkStart w:id="366" w:name="dst289"/>
            <w:bookmarkEnd w:id="366"/>
            <w:r w:rsidRPr="001A3EC3">
              <w:rPr>
                <w:rStyle w:val="blk"/>
                <w:sz w:val="18"/>
                <w:szCs w:val="18"/>
              </w:rPr>
              <w:lastRenderedPageBreak/>
              <w:t>6.12</w:t>
            </w:r>
          </w:p>
        </w:tc>
        <w:tc>
          <w:tcPr>
            <w:tcW w:w="1560" w:type="dxa"/>
            <w:shd w:val="clear" w:color="auto" w:fill="auto"/>
          </w:tcPr>
          <w:p w:rsidR="00986732" w:rsidRPr="001A3EC3" w:rsidRDefault="00986732" w:rsidP="005F420E">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c>
          <w:tcPr>
            <w:tcW w:w="1275" w:type="dxa"/>
            <w:shd w:val="clear" w:color="auto" w:fill="auto"/>
          </w:tcPr>
          <w:p w:rsidR="00986732" w:rsidRPr="001A3EC3" w:rsidRDefault="00986732" w:rsidP="00161782">
            <w:pPr>
              <w:pStyle w:val="ConsPlusNormal"/>
              <w:ind w:firstLine="83"/>
              <w:jc w:val="both"/>
              <w:rPr>
                <w:rFonts w:ascii="Times New Roman" w:hAnsi="Times New Roman" w:cs="Times New Roman"/>
                <w:sz w:val="18"/>
                <w:szCs w:val="18"/>
              </w:rPr>
            </w:pPr>
            <w:r w:rsidRPr="001A3EC3">
              <w:rPr>
                <w:rFonts w:ascii="Times New Roman" w:hAnsi="Times New Roman" w:cs="Times New Roman"/>
                <w:sz w:val="18"/>
                <w:szCs w:val="18"/>
              </w:rPr>
              <w:t>не устанавливает</w:t>
            </w:r>
            <w:r w:rsidRPr="001A3EC3">
              <w:rPr>
                <w:rFonts w:ascii="Times New Roman" w:hAnsi="Times New Roman" w:cs="Times New Roman"/>
                <w:sz w:val="18"/>
                <w:szCs w:val="18"/>
              </w:rPr>
              <w:lastRenderedPageBreak/>
              <w:t>ся</w:t>
            </w:r>
          </w:p>
        </w:tc>
      </w:tr>
      <w:tr w:rsidR="00986732" w:rsidRPr="001A3EC3" w:rsidTr="00986732">
        <w:trPr>
          <w:trHeight w:val="20"/>
        </w:trPr>
        <w:tc>
          <w:tcPr>
            <w:tcW w:w="539" w:type="dxa"/>
            <w:shd w:val="clear" w:color="auto" w:fill="auto"/>
          </w:tcPr>
          <w:p w:rsidR="00986732" w:rsidRPr="001A3EC3" w:rsidRDefault="00986732" w:rsidP="005F420E">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lastRenderedPageBreak/>
              <w:t>1.20</w:t>
            </w:r>
          </w:p>
        </w:tc>
        <w:tc>
          <w:tcPr>
            <w:tcW w:w="1696" w:type="dxa"/>
            <w:shd w:val="clear" w:color="auto" w:fill="auto"/>
          </w:tcPr>
          <w:p w:rsidR="00986732" w:rsidRPr="001A3EC3" w:rsidRDefault="00986732" w:rsidP="005F420E">
            <w:pPr>
              <w:spacing w:line="206" w:lineRule="atLeast"/>
              <w:jc w:val="both"/>
              <w:rPr>
                <w:sz w:val="18"/>
                <w:szCs w:val="18"/>
              </w:rPr>
            </w:pPr>
            <w:r w:rsidRPr="001A3EC3">
              <w:rPr>
                <w:rStyle w:val="blk"/>
                <w:sz w:val="18"/>
                <w:szCs w:val="18"/>
              </w:rPr>
              <w:t>Автомобильные мойки</w:t>
            </w:r>
          </w:p>
        </w:tc>
        <w:tc>
          <w:tcPr>
            <w:tcW w:w="3861" w:type="dxa"/>
            <w:shd w:val="clear" w:color="auto" w:fill="auto"/>
          </w:tcPr>
          <w:p w:rsidR="00986732" w:rsidRPr="001A3EC3" w:rsidRDefault="00986732" w:rsidP="005F420E">
            <w:pPr>
              <w:spacing w:line="206" w:lineRule="atLeast"/>
              <w:jc w:val="both"/>
              <w:rPr>
                <w:sz w:val="18"/>
                <w:szCs w:val="18"/>
              </w:rPr>
            </w:pPr>
            <w:r w:rsidRPr="001A3EC3">
              <w:rPr>
                <w:rStyle w:val="blk"/>
                <w:sz w:val="18"/>
                <w:szCs w:val="18"/>
              </w:rPr>
              <w:t>Размещение автомобильных моек, а также размещение магазинов сопутствующей торговли</w:t>
            </w:r>
          </w:p>
        </w:tc>
        <w:tc>
          <w:tcPr>
            <w:tcW w:w="708" w:type="dxa"/>
            <w:shd w:val="clear" w:color="auto" w:fill="auto"/>
          </w:tcPr>
          <w:p w:rsidR="00986732" w:rsidRPr="001A3EC3" w:rsidRDefault="00986732" w:rsidP="005F420E">
            <w:pPr>
              <w:jc w:val="both"/>
              <w:rPr>
                <w:sz w:val="18"/>
                <w:szCs w:val="18"/>
              </w:rPr>
            </w:pPr>
            <w:r w:rsidRPr="001A3EC3">
              <w:rPr>
                <w:rStyle w:val="blk"/>
                <w:sz w:val="18"/>
                <w:szCs w:val="18"/>
              </w:rPr>
              <w:t>4.9.1.3</w:t>
            </w:r>
          </w:p>
        </w:tc>
        <w:tc>
          <w:tcPr>
            <w:tcW w:w="1560" w:type="dxa"/>
            <w:shd w:val="clear" w:color="auto" w:fill="auto"/>
          </w:tcPr>
          <w:p w:rsidR="00986732" w:rsidRPr="001A3EC3" w:rsidRDefault="00986732" w:rsidP="005F420E">
            <w:pPr>
              <w:pStyle w:val="ConsPlusNormal"/>
              <w:ind w:firstLine="0"/>
              <w:jc w:val="both"/>
              <w:rPr>
                <w:rFonts w:ascii="Times New Roman" w:hAnsi="Times New Roman" w:cs="Times New Roman"/>
                <w:sz w:val="18"/>
                <w:szCs w:val="18"/>
                <w:vertAlign w:val="superscript"/>
              </w:rPr>
            </w:pPr>
            <w:r w:rsidRPr="001A3EC3">
              <w:rPr>
                <w:rFonts w:ascii="Times New Roman" w:hAnsi="Times New Roman" w:cs="Times New Roman"/>
                <w:sz w:val="18"/>
                <w:szCs w:val="18"/>
              </w:rPr>
              <w:t>мин.- 200 кв</w:t>
            </w:r>
            <w:proofErr w:type="gramStart"/>
            <w:r w:rsidRPr="001A3EC3">
              <w:rPr>
                <w:rFonts w:ascii="Times New Roman" w:hAnsi="Times New Roman" w:cs="Times New Roman"/>
                <w:sz w:val="18"/>
                <w:szCs w:val="18"/>
              </w:rPr>
              <w:t>.м</w:t>
            </w:r>
            <w:proofErr w:type="gramEnd"/>
            <w:r w:rsidRPr="001A3EC3">
              <w:rPr>
                <w:rFonts w:ascii="Times New Roman" w:hAnsi="Times New Roman" w:cs="Times New Roman"/>
                <w:sz w:val="18"/>
                <w:szCs w:val="18"/>
                <w:vertAlign w:val="superscript"/>
              </w:rPr>
              <w:t xml:space="preserve"> </w:t>
            </w:r>
          </w:p>
          <w:p w:rsidR="00986732" w:rsidRPr="001A3EC3" w:rsidRDefault="00986732" w:rsidP="005F420E">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t>макс. – 10 000 кв</w:t>
            </w:r>
            <w:proofErr w:type="gramStart"/>
            <w:r w:rsidRPr="001A3EC3">
              <w:rPr>
                <w:rFonts w:ascii="Times New Roman" w:hAnsi="Times New Roman" w:cs="Times New Roman"/>
                <w:sz w:val="18"/>
                <w:szCs w:val="18"/>
              </w:rPr>
              <w:t>.м</w:t>
            </w:r>
            <w:proofErr w:type="gramEnd"/>
          </w:p>
        </w:tc>
        <w:tc>
          <w:tcPr>
            <w:tcW w:w="1275" w:type="dxa"/>
            <w:shd w:val="clear" w:color="auto" w:fill="auto"/>
          </w:tcPr>
          <w:p w:rsidR="00986732" w:rsidRPr="001A3EC3" w:rsidRDefault="00986732" w:rsidP="00161782">
            <w:pPr>
              <w:pStyle w:val="ConsPlusNormal"/>
              <w:ind w:firstLine="83"/>
              <w:jc w:val="both"/>
              <w:rPr>
                <w:rFonts w:ascii="Times New Roman" w:hAnsi="Times New Roman" w:cs="Times New Roman"/>
                <w:sz w:val="18"/>
                <w:szCs w:val="18"/>
              </w:rPr>
            </w:pPr>
            <w:r w:rsidRPr="001A3EC3">
              <w:rPr>
                <w:rFonts w:ascii="Times New Roman" w:hAnsi="Times New Roman" w:cs="Times New Roman"/>
                <w:sz w:val="18"/>
                <w:szCs w:val="18"/>
              </w:rPr>
              <w:t>60</w:t>
            </w:r>
          </w:p>
        </w:tc>
      </w:tr>
      <w:tr w:rsidR="00986732" w:rsidRPr="001A3EC3" w:rsidTr="00986732">
        <w:trPr>
          <w:trHeight w:val="20"/>
        </w:trPr>
        <w:tc>
          <w:tcPr>
            <w:tcW w:w="539" w:type="dxa"/>
            <w:shd w:val="clear" w:color="auto" w:fill="auto"/>
          </w:tcPr>
          <w:p w:rsidR="00986732" w:rsidRPr="001A3EC3" w:rsidRDefault="00986732" w:rsidP="005F420E">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t>1.21</w:t>
            </w:r>
          </w:p>
        </w:tc>
        <w:tc>
          <w:tcPr>
            <w:tcW w:w="1696" w:type="dxa"/>
            <w:shd w:val="clear" w:color="auto" w:fill="auto"/>
          </w:tcPr>
          <w:p w:rsidR="00986732" w:rsidRPr="001A3EC3" w:rsidRDefault="00986732" w:rsidP="005F420E">
            <w:pPr>
              <w:spacing w:line="206" w:lineRule="atLeast"/>
              <w:jc w:val="both"/>
              <w:rPr>
                <w:sz w:val="18"/>
                <w:szCs w:val="18"/>
              </w:rPr>
            </w:pPr>
            <w:r w:rsidRPr="001A3EC3">
              <w:rPr>
                <w:rStyle w:val="blk"/>
                <w:sz w:val="18"/>
                <w:szCs w:val="18"/>
              </w:rPr>
              <w:t>Ремонт автомобилей</w:t>
            </w:r>
          </w:p>
        </w:tc>
        <w:tc>
          <w:tcPr>
            <w:tcW w:w="3861" w:type="dxa"/>
            <w:shd w:val="clear" w:color="auto" w:fill="auto"/>
          </w:tcPr>
          <w:p w:rsidR="00986732" w:rsidRPr="001A3EC3" w:rsidRDefault="00986732" w:rsidP="005F420E">
            <w:pPr>
              <w:spacing w:line="206" w:lineRule="atLeast"/>
              <w:jc w:val="both"/>
              <w:rPr>
                <w:sz w:val="18"/>
                <w:szCs w:val="18"/>
              </w:rPr>
            </w:pPr>
            <w:r w:rsidRPr="001A3EC3">
              <w:rPr>
                <w:rStyle w:val="blk"/>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708" w:type="dxa"/>
            <w:shd w:val="clear" w:color="auto" w:fill="auto"/>
          </w:tcPr>
          <w:p w:rsidR="00986732" w:rsidRPr="001A3EC3" w:rsidRDefault="00986732" w:rsidP="005F420E">
            <w:pPr>
              <w:jc w:val="both"/>
              <w:rPr>
                <w:sz w:val="18"/>
                <w:szCs w:val="18"/>
              </w:rPr>
            </w:pPr>
            <w:r w:rsidRPr="001A3EC3">
              <w:rPr>
                <w:rStyle w:val="blk"/>
                <w:sz w:val="18"/>
                <w:szCs w:val="18"/>
              </w:rPr>
              <w:t>4.9.1.4</w:t>
            </w:r>
          </w:p>
        </w:tc>
        <w:tc>
          <w:tcPr>
            <w:tcW w:w="1560" w:type="dxa"/>
            <w:shd w:val="clear" w:color="auto" w:fill="auto"/>
          </w:tcPr>
          <w:p w:rsidR="00986732" w:rsidRPr="001A3EC3" w:rsidRDefault="00986732" w:rsidP="005F420E">
            <w:pPr>
              <w:pStyle w:val="ConsPlusNormal"/>
              <w:ind w:firstLine="0"/>
              <w:jc w:val="both"/>
              <w:rPr>
                <w:rFonts w:ascii="Times New Roman" w:hAnsi="Times New Roman" w:cs="Times New Roman"/>
                <w:sz w:val="18"/>
                <w:szCs w:val="18"/>
                <w:vertAlign w:val="superscript"/>
              </w:rPr>
            </w:pPr>
            <w:r w:rsidRPr="001A3EC3">
              <w:rPr>
                <w:rFonts w:ascii="Times New Roman" w:hAnsi="Times New Roman" w:cs="Times New Roman"/>
                <w:sz w:val="18"/>
                <w:szCs w:val="18"/>
              </w:rPr>
              <w:t>мин.- 200 кв</w:t>
            </w:r>
            <w:proofErr w:type="gramStart"/>
            <w:r w:rsidRPr="001A3EC3">
              <w:rPr>
                <w:rFonts w:ascii="Times New Roman" w:hAnsi="Times New Roman" w:cs="Times New Roman"/>
                <w:sz w:val="18"/>
                <w:szCs w:val="18"/>
              </w:rPr>
              <w:t>.м</w:t>
            </w:r>
            <w:proofErr w:type="gramEnd"/>
            <w:r w:rsidRPr="001A3EC3">
              <w:rPr>
                <w:rFonts w:ascii="Times New Roman" w:hAnsi="Times New Roman" w:cs="Times New Roman"/>
                <w:sz w:val="18"/>
                <w:szCs w:val="18"/>
                <w:vertAlign w:val="superscript"/>
              </w:rPr>
              <w:t xml:space="preserve"> </w:t>
            </w:r>
          </w:p>
          <w:p w:rsidR="00986732" w:rsidRPr="001A3EC3" w:rsidRDefault="00986732" w:rsidP="005F420E">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t>макс. – 10 000 кв</w:t>
            </w:r>
            <w:proofErr w:type="gramStart"/>
            <w:r w:rsidRPr="001A3EC3">
              <w:rPr>
                <w:rFonts w:ascii="Times New Roman" w:hAnsi="Times New Roman" w:cs="Times New Roman"/>
                <w:sz w:val="18"/>
                <w:szCs w:val="18"/>
              </w:rPr>
              <w:t>.м</w:t>
            </w:r>
            <w:proofErr w:type="gramEnd"/>
          </w:p>
        </w:tc>
        <w:tc>
          <w:tcPr>
            <w:tcW w:w="1275" w:type="dxa"/>
            <w:shd w:val="clear" w:color="auto" w:fill="auto"/>
          </w:tcPr>
          <w:p w:rsidR="00986732" w:rsidRPr="001A3EC3" w:rsidRDefault="00986732" w:rsidP="00161782">
            <w:pPr>
              <w:pStyle w:val="ConsPlusNormal"/>
              <w:ind w:firstLine="83"/>
              <w:jc w:val="both"/>
              <w:rPr>
                <w:rFonts w:ascii="Times New Roman" w:hAnsi="Times New Roman" w:cs="Times New Roman"/>
                <w:sz w:val="18"/>
                <w:szCs w:val="18"/>
              </w:rPr>
            </w:pPr>
            <w:r w:rsidRPr="001A3EC3">
              <w:rPr>
                <w:rFonts w:ascii="Times New Roman" w:hAnsi="Times New Roman" w:cs="Times New Roman"/>
                <w:sz w:val="18"/>
                <w:szCs w:val="18"/>
              </w:rPr>
              <w:t>60</w:t>
            </w:r>
          </w:p>
        </w:tc>
      </w:tr>
      <w:tr w:rsidR="00986732" w:rsidRPr="001A3EC3" w:rsidTr="00986732">
        <w:trPr>
          <w:trHeight w:val="20"/>
        </w:trPr>
        <w:tc>
          <w:tcPr>
            <w:tcW w:w="539" w:type="dxa"/>
            <w:shd w:val="clear" w:color="auto" w:fill="auto"/>
          </w:tcPr>
          <w:p w:rsidR="00986732" w:rsidRPr="001A3EC3" w:rsidRDefault="00986732" w:rsidP="005F420E">
            <w:pPr>
              <w:jc w:val="both"/>
              <w:rPr>
                <w:sz w:val="18"/>
                <w:szCs w:val="18"/>
              </w:rPr>
            </w:pPr>
            <w:r w:rsidRPr="001A3EC3">
              <w:rPr>
                <w:sz w:val="18"/>
                <w:szCs w:val="18"/>
              </w:rPr>
              <w:t>1.22</w:t>
            </w:r>
          </w:p>
        </w:tc>
        <w:tc>
          <w:tcPr>
            <w:tcW w:w="1696" w:type="dxa"/>
            <w:shd w:val="clear" w:color="auto" w:fill="auto"/>
          </w:tcPr>
          <w:p w:rsidR="00986732" w:rsidRPr="001A3EC3" w:rsidRDefault="00986732" w:rsidP="005F420E">
            <w:pPr>
              <w:spacing w:line="206" w:lineRule="atLeast"/>
              <w:jc w:val="both"/>
              <w:rPr>
                <w:sz w:val="18"/>
                <w:szCs w:val="18"/>
              </w:rPr>
            </w:pPr>
            <w:r w:rsidRPr="001A3EC3">
              <w:rPr>
                <w:rStyle w:val="blk"/>
                <w:sz w:val="18"/>
                <w:szCs w:val="18"/>
              </w:rPr>
              <w:t>Обслуживание перевозок пассажиров</w:t>
            </w:r>
          </w:p>
        </w:tc>
        <w:tc>
          <w:tcPr>
            <w:tcW w:w="3861" w:type="dxa"/>
            <w:shd w:val="clear" w:color="auto" w:fill="auto"/>
          </w:tcPr>
          <w:p w:rsidR="00986732" w:rsidRPr="001A3EC3" w:rsidRDefault="00986732" w:rsidP="005F420E">
            <w:pPr>
              <w:spacing w:line="206" w:lineRule="atLeast"/>
              <w:jc w:val="both"/>
              <w:rPr>
                <w:sz w:val="18"/>
                <w:szCs w:val="18"/>
              </w:rPr>
            </w:pPr>
            <w:r w:rsidRPr="001A3EC3">
              <w:rPr>
                <w:rStyle w:val="blk"/>
                <w:sz w:val="18"/>
                <w:szCs w:val="18"/>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44" w:anchor="dst310" w:history="1">
              <w:r w:rsidRPr="001A3EC3">
                <w:rPr>
                  <w:rStyle w:val="blk"/>
                  <w:sz w:val="18"/>
                  <w:szCs w:val="18"/>
                </w:rPr>
                <w:t>кодом 7.6</w:t>
              </w:r>
            </w:hyperlink>
          </w:p>
        </w:tc>
        <w:tc>
          <w:tcPr>
            <w:tcW w:w="708" w:type="dxa"/>
            <w:shd w:val="clear" w:color="auto" w:fill="auto"/>
          </w:tcPr>
          <w:p w:rsidR="00986732" w:rsidRPr="001A3EC3" w:rsidRDefault="00986732" w:rsidP="005F420E">
            <w:pPr>
              <w:jc w:val="both"/>
              <w:rPr>
                <w:sz w:val="18"/>
                <w:szCs w:val="18"/>
              </w:rPr>
            </w:pPr>
            <w:r w:rsidRPr="001A3EC3">
              <w:rPr>
                <w:rStyle w:val="blk"/>
                <w:sz w:val="18"/>
                <w:szCs w:val="18"/>
              </w:rPr>
              <w:t>7.2.2</w:t>
            </w:r>
          </w:p>
        </w:tc>
        <w:tc>
          <w:tcPr>
            <w:tcW w:w="1560" w:type="dxa"/>
            <w:shd w:val="clear" w:color="auto" w:fill="auto"/>
          </w:tcPr>
          <w:p w:rsidR="00986732" w:rsidRPr="001A3EC3" w:rsidRDefault="00986732" w:rsidP="005F420E">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c>
          <w:tcPr>
            <w:tcW w:w="1275" w:type="dxa"/>
            <w:shd w:val="clear" w:color="auto" w:fill="auto"/>
          </w:tcPr>
          <w:p w:rsidR="00986732" w:rsidRPr="001A3EC3" w:rsidRDefault="00986732" w:rsidP="00161782">
            <w:pPr>
              <w:pStyle w:val="ConsPlusNormal"/>
              <w:ind w:firstLine="83"/>
              <w:jc w:val="both"/>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r>
      <w:tr w:rsidR="00986732" w:rsidRPr="001A3EC3" w:rsidTr="00986732">
        <w:trPr>
          <w:trHeight w:val="20"/>
        </w:trPr>
        <w:tc>
          <w:tcPr>
            <w:tcW w:w="539" w:type="dxa"/>
            <w:shd w:val="clear" w:color="auto" w:fill="auto"/>
          </w:tcPr>
          <w:p w:rsidR="00986732" w:rsidRPr="001A3EC3" w:rsidRDefault="00986732" w:rsidP="005F420E">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t>1.23</w:t>
            </w:r>
          </w:p>
        </w:tc>
        <w:tc>
          <w:tcPr>
            <w:tcW w:w="1696" w:type="dxa"/>
            <w:shd w:val="clear" w:color="auto" w:fill="auto"/>
          </w:tcPr>
          <w:p w:rsidR="00986732" w:rsidRPr="001A3EC3" w:rsidRDefault="00986732" w:rsidP="005F420E">
            <w:pPr>
              <w:spacing w:line="206" w:lineRule="atLeast"/>
              <w:jc w:val="both"/>
              <w:rPr>
                <w:sz w:val="18"/>
                <w:szCs w:val="18"/>
              </w:rPr>
            </w:pPr>
            <w:r w:rsidRPr="001A3EC3">
              <w:rPr>
                <w:rStyle w:val="blk"/>
                <w:sz w:val="18"/>
                <w:szCs w:val="18"/>
              </w:rPr>
              <w:t>Стоянки транспорта общего пользования</w:t>
            </w:r>
          </w:p>
        </w:tc>
        <w:tc>
          <w:tcPr>
            <w:tcW w:w="3861" w:type="dxa"/>
            <w:shd w:val="clear" w:color="auto" w:fill="auto"/>
          </w:tcPr>
          <w:p w:rsidR="00986732" w:rsidRPr="001A3EC3" w:rsidRDefault="00986732" w:rsidP="005F420E">
            <w:pPr>
              <w:spacing w:line="206" w:lineRule="atLeast"/>
              <w:jc w:val="both"/>
              <w:rPr>
                <w:sz w:val="18"/>
                <w:szCs w:val="18"/>
              </w:rPr>
            </w:pPr>
            <w:r w:rsidRPr="001A3EC3">
              <w:rPr>
                <w:rStyle w:val="blk"/>
                <w:sz w:val="18"/>
                <w:szCs w:val="18"/>
              </w:rPr>
              <w:t>Размещение стоянок транспортных средств, осуществляющих перевозки людей по установленному маршруту</w:t>
            </w:r>
          </w:p>
        </w:tc>
        <w:tc>
          <w:tcPr>
            <w:tcW w:w="708" w:type="dxa"/>
            <w:shd w:val="clear" w:color="auto" w:fill="auto"/>
          </w:tcPr>
          <w:p w:rsidR="00986732" w:rsidRPr="001A3EC3" w:rsidRDefault="00986732" w:rsidP="005F420E">
            <w:pPr>
              <w:jc w:val="both"/>
              <w:rPr>
                <w:sz w:val="18"/>
                <w:szCs w:val="18"/>
              </w:rPr>
            </w:pPr>
            <w:r w:rsidRPr="001A3EC3">
              <w:rPr>
                <w:rStyle w:val="blk"/>
                <w:sz w:val="18"/>
                <w:szCs w:val="18"/>
              </w:rPr>
              <w:t>7.2.3</w:t>
            </w:r>
          </w:p>
        </w:tc>
        <w:tc>
          <w:tcPr>
            <w:tcW w:w="1560" w:type="dxa"/>
            <w:shd w:val="clear" w:color="auto" w:fill="auto"/>
          </w:tcPr>
          <w:p w:rsidR="00986732" w:rsidRPr="001A3EC3" w:rsidRDefault="00986732" w:rsidP="005F420E">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c>
          <w:tcPr>
            <w:tcW w:w="1275" w:type="dxa"/>
            <w:shd w:val="clear" w:color="auto" w:fill="auto"/>
          </w:tcPr>
          <w:p w:rsidR="00986732" w:rsidRPr="001A3EC3" w:rsidRDefault="00986732" w:rsidP="00161782">
            <w:pPr>
              <w:pStyle w:val="ConsPlusNormal"/>
              <w:ind w:firstLine="83"/>
              <w:jc w:val="both"/>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r>
      <w:tr w:rsidR="00986732" w:rsidRPr="001A3EC3" w:rsidTr="00986732">
        <w:trPr>
          <w:trHeight w:val="20"/>
        </w:trPr>
        <w:tc>
          <w:tcPr>
            <w:tcW w:w="539" w:type="dxa"/>
            <w:shd w:val="clear" w:color="auto" w:fill="auto"/>
          </w:tcPr>
          <w:p w:rsidR="00986732" w:rsidRPr="001A3EC3" w:rsidRDefault="00986732" w:rsidP="005F420E">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t>1.24</w:t>
            </w:r>
          </w:p>
        </w:tc>
        <w:tc>
          <w:tcPr>
            <w:tcW w:w="1696" w:type="dxa"/>
            <w:shd w:val="clear" w:color="auto" w:fill="auto"/>
          </w:tcPr>
          <w:p w:rsidR="00986732" w:rsidRPr="001A3EC3" w:rsidRDefault="00986732" w:rsidP="005F420E">
            <w:pPr>
              <w:pStyle w:val="affc"/>
              <w:rPr>
                <w:rFonts w:ascii="Times New Roman" w:hAnsi="Times New Roman" w:cs="Times New Roman"/>
                <w:sz w:val="18"/>
                <w:szCs w:val="18"/>
              </w:rPr>
            </w:pPr>
            <w:r w:rsidRPr="001A3EC3">
              <w:rPr>
                <w:rFonts w:ascii="Times New Roman" w:hAnsi="Times New Roman" w:cs="Times New Roman"/>
                <w:sz w:val="18"/>
                <w:szCs w:val="18"/>
              </w:rPr>
              <w:t>Трубопроводный транспорт</w:t>
            </w:r>
          </w:p>
        </w:tc>
        <w:tc>
          <w:tcPr>
            <w:tcW w:w="3861" w:type="dxa"/>
            <w:shd w:val="clear" w:color="auto" w:fill="auto"/>
          </w:tcPr>
          <w:p w:rsidR="00986732" w:rsidRPr="001A3EC3" w:rsidRDefault="00986732" w:rsidP="005F420E">
            <w:pPr>
              <w:pStyle w:val="affc"/>
              <w:rPr>
                <w:rFonts w:ascii="Times New Roman" w:hAnsi="Times New Roman" w:cs="Times New Roman"/>
                <w:sz w:val="18"/>
                <w:szCs w:val="18"/>
              </w:rPr>
            </w:pPr>
            <w:r w:rsidRPr="001A3EC3">
              <w:rPr>
                <w:rFonts w:ascii="Times New Roman" w:hAnsi="Times New Roman" w:cs="Times New Roman"/>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708" w:type="dxa"/>
            <w:shd w:val="clear" w:color="auto" w:fill="auto"/>
          </w:tcPr>
          <w:p w:rsidR="00986732" w:rsidRPr="001A3EC3" w:rsidRDefault="00986732" w:rsidP="005F420E">
            <w:pPr>
              <w:pStyle w:val="affc"/>
              <w:rPr>
                <w:rFonts w:ascii="Times New Roman" w:hAnsi="Times New Roman" w:cs="Times New Roman"/>
                <w:sz w:val="18"/>
                <w:szCs w:val="18"/>
              </w:rPr>
            </w:pPr>
            <w:r w:rsidRPr="001A3EC3">
              <w:rPr>
                <w:rFonts w:ascii="Times New Roman" w:hAnsi="Times New Roman" w:cs="Times New Roman"/>
                <w:sz w:val="18"/>
                <w:szCs w:val="18"/>
              </w:rPr>
              <w:t>7.5</w:t>
            </w:r>
          </w:p>
        </w:tc>
        <w:tc>
          <w:tcPr>
            <w:tcW w:w="1560" w:type="dxa"/>
            <w:shd w:val="clear" w:color="auto" w:fill="auto"/>
          </w:tcPr>
          <w:p w:rsidR="00986732" w:rsidRPr="001A3EC3" w:rsidRDefault="00986732" w:rsidP="005F420E">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c>
          <w:tcPr>
            <w:tcW w:w="1275" w:type="dxa"/>
            <w:shd w:val="clear" w:color="auto" w:fill="auto"/>
          </w:tcPr>
          <w:p w:rsidR="00986732" w:rsidRPr="001A3EC3" w:rsidRDefault="00986732" w:rsidP="00161782">
            <w:pPr>
              <w:pStyle w:val="ConsPlusNormal"/>
              <w:ind w:firstLine="83"/>
              <w:jc w:val="both"/>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r>
      <w:tr w:rsidR="00986732" w:rsidRPr="001A3EC3" w:rsidTr="00986732">
        <w:trPr>
          <w:trHeight w:val="20"/>
        </w:trPr>
        <w:tc>
          <w:tcPr>
            <w:tcW w:w="539" w:type="dxa"/>
            <w:shd w:val="clear" w:color="auto" w:fill="auto"/>
          </w:tcPr>
          <w:p w:rsidR="00986732" w:rsidRPr="001A3EC3" w:rsidRDefault="00986732" w:rsidP="005F420E">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t>1.25</w:t>
            </w:r>
          </w:p>
        </w:tc>
        <w:tc>
          <w:tcPr>
            <w:tcW w:w="1696" w:type="dxa"/>
            <w:shd w:val="clear" w:color="auto" w:fill="auto"/>
          </w:tcPr>
          <w:p w:rsidR="00986732" w:rsidRPr="001A3EC3" w:rsidRDefault="00986732" w:rsidP="005F420E">
            <w:pPr>
              <w:pStyle w:val="affc"/>
              <w:rPr>
                <w:rFonts w:ascii="Times New Roman" w:hAnsi="Times New Roman" w:cs="Times New Roman"/>
                <w:sz w:val="18"/>
                <w:szCs w:val="18"/>
              </w:rPr>
            </w:pPr>
            <w:r w:rsidRPr="001A3EC3">
              <w:rPr>
                <w:rFonts w:ascii="Times New Roman" w:hAnsi="Times New Roman" w:cs="Times New Roman"/>
                <w:sz w:val="18"/>
                <w:szCs w:val="18"/>
              </w:rPr>
              <w:t>Стоянка транспортных средств</w:t>
            </w:r>
          </w:p>
        </w:tc>
        <w:tc>
          <w:tcPr>
            <w:tcW w:w="3861" w:type="dxa"/>
            <w:shd w:val="clear" w:color="auto" w:fill="auto"/>
          </w:tcPr>
          <w:p w:rsidR="00986732" w:rsidRPr="001A3EC3" w:rsidRDefault="00986732" w:rsidP="005F420E">
            <w:pPr>
              <w:pStyle w:val="affc"/>
              <w:rPr>
                <w:rFonts w:ascii="Times New Roman" w:hAnsi="Times New Roman" w:cs="Times New Roman"/>
                <w:sz w:val="18"/>
                <w:szCs w:val="18"/>
              </w:rPr>
            </w:pPr>
            <w:r w:rsidRPr="001A3EC3">
              <w:rPr>
                <w:rFonts w:ascii="Times New Roman" w:hAnsi="Times New Roman" w:cs="Times New Roman"/>
                <w:sz w:val="18"/>
                <w:szCs w:val="18"/>
              </w:rPr>
              <w:t xml:space="preserve">Размещение стоянок (парковок) легковых автомобилей и других </w:t>
            </w:r>
            <w:proofErr w:type="spellStart"/>
            <w:r w:rsidRPr="001A3EC3">
              <w:rPr>
                <w:rFonts w:ascii="Times New Roman" w:hAnsi="Times New Roman" w:cs="Times New Roman"/>
                <w:sz w:val="18"/>
                <w:szCs w:val="18"/>
              </w:rPr>
              <w:t>мототранспортных</w:t>
            </w:r>
            <w:proofErr w:type="spellEnd"/>
            <w:r w:rsidRPr="001A3EC3">
              <w:rPr>
                <w:rFonts w:ascii="Times New Roman" w:hAnsi="Times New Roman" w:cs="Times New Roman"/>
                <w:sz w:val="18"/>
                <w:szCs w:val="18"/>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708" w:type="dxa"/>
            <w:shd w:val="clear" w:color="auto" w:fill="auto"/>
          </w:tcPr>
          <w:p w:rsidR="00986732" w:rsidRPr="001A3EC3" w:rsidRDefault="00986732" w:rsidP="005F420E">
            <w:pPr>
              <w:pStyle w:val="affc"/>
              <w:rPr>
                <w:rFonts w:ascii="Times New Roman" w:hAnsi="Times New Roman" w:cs="Times New Roman"/>
                <w:sz w:val="18"/>
                <w:szCs w:val="18"/>
              </w:rPr>
            </w:pPr>
            <w:r w:rsidRPr="001A3EC3">
              <w:rPr>
                <w:rFonts w:ascii="Times New Roman" w:hAnsi="Times New Roman" w:cs="Times New Roman"/>
                <w:sz w:val="18"/>
                <w:szCs w:val="18"/>
              </w:rPr>
              <w:t>4.9.2</w:t>
            </w:r>
          </w:p>
        </w:tc>
        <w:tc>
          <w:tcPr>
            <w:tcW w:w="1560" w:type="dxa"/>
            <w:shd w:val="clear" w:color="auto" w:fill="auto"/>
          </w:tcPr>
          <w:p w:rsidR="00986732" w:rsidRPr="001A3EC3" w:rsidRDefault="00986732" w:rsidP="005F420E">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c>
          <w:tcPr>
            <w:tcW w:w="1275" w:type="dxa"/>
            <w:shd w:val="clear" w:color="auto" w:fill="auto"/>
            <w:vAlign w:val="center"/>
          </w:tcPr>
          <w:p w:rsidR="00986732" w:rsidRPr="001A3EC3" w:rsidRDefault="00986732" w:rsidP="00161782">
            <w:pPr>
              <w:pStyle w:val="ConsPlusNormal"/>
              <w:ind w:firstLine="83"/>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p w:rsidR="00986732" w:rsidRPr="001A3EC3" w:rsidRDefault="00986732" w:rsidP="00161782">
            <w:pPr>
              <w:pStyle w:val="ConsPlusNormal"/>
              <w:ind w:firstLine="83"/>
              <w:rPr>
                <w:rFonts w:ascii="Times New Roman" w:hAnsi="Times New Roman" w:cs="Times New Roman"/>
                <w:sz w:val="18"/>
                <w:szCs w:val="18"/>
              </w:rPr>
            </w:pPr>
          </w:p>
          <w:p w:rsidR="00986732" w:rsidRPr="001A3EC3" w:rsidRDefault="00986732" w:rsidP="00161782">
            <w:pPr>
              <w:pStyle w:val="ConsPlusNormal"/>
              <w:ind w:firstLine="83"/>
              <w:jc w:val="both"/>
              <w:rPr>
                <w:rFonts w:ascii="Times New Roman" w:hAnsi="Times New Roman" w:cs="Times New Roman"/>
                <w:sz w:val="18"/>
                <w:szCs w:val="18"/>
              </w:rPr>
            </w:pPr>
          </w:p>
        </w:tc>
      </w:tr>
      <w:tr w:rsidR="00986732" w:rsidRPr="001A3EC3" w:rsidTr="00986732">
        <w:trPr>
          <w:trHeight w:val="20"/>
        </w:trPr>
        <w:tc>
          <w:tcPr>
            <w:tcW w:w="539" w:type="dxa"/>
            <w:shd w:val="clear" w:color="auto" w:fill="auto"/>
          </w:tcPr>
          <w:p w:rsidR="00986732" w:rsidRPr="001A3EC3" w:rsidRDefault="00986732" w:rsidP="005F420E">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t>1.26</w:t>
            </w:r>
          </w:p>
        </w:tc>
        <w:tc>
          <w:tcPr>
            <w:tcW w:w="1696" w:type="dxa"/>
            <w:shd w:val="clear" w:color="auto" w:fill="auto"/>
          </w:tcPr>
          <w:p w:rsidR="00986732" w:rsidRPr="001A3EC3" w:rsidRDefault="00986732" w:rsidP="005F420E">
            <w:pPr>
              <w:pStyle w:val="affc"/>
              <w:rPr>
                <w:rFonts w:ascii="Times New Roman" w:hAnsi="Times New Roman" w:cs="Times New Roman"/>
                <w:sz w:val="18"/>
                <w:szCs w:val="18"/>
              </w:rPr>
            </w:pPr>
            <w:r w:rsidRPr="001A3EC3">
              <w:rPr>
                <w:rFonts w:ascii="Times New Roman" w:hAnsi="Times New Roman" w:cs="Times New Roman"/>
                <w:sz w:val="18"/>
                <w:szCs w:val="18"/>
              </w:rPr>
              <w:t>Заготовка древесины</w:t>
            </w:r>
          </w:p>
        </w:tc>
        <w:tc>
          <w:tcPr>
            <w:tcW w:w="3861" w:type="dxa"/>
            <w:shd w:val="clear" w:color="auto" w:fill="auto"/>
          </w:tcPr>
          <w:p w:rsidR="00986732" w:rsidRPr="001A3EC3" w:rsidRDefault="00986732" w:rsidP="005F420E">
            <w:pPr>
              <w:pStyle w:val="affc"/>
              <w:rPr>
                <w:rFonts w:ascii="Times New Roman" w:hAnsi="Times New Roman" w:cs="Times New Roman"/>
                <w:sz w:val="18"/>
                <w:szCs w:val="18"/>
              </w:rPr>
            </w:pPr>
            <w:r w:rsidRPr="001A3EC3">
              <w:rPr>
                <w:rFonts w:ascii="Times New Roman" w:hAnsi="Times New Roman" w:cs="Times New Roman"/>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708" w:type="dxa"/>
            <w:shd w:val="clear" w:color="auto" w:fill="auto"/>
          </w:tcPr>
          <w:p w:rsidR="00986732" w:rsidRPr="001A3EC3" w:rsidRDefault="00986732" w:rsidP="005F420E">
            <w:pPr>
              <w:pStyle w:val="affc"/>
              <w:rPr>
                <w:rFonts w:ascii="Times New Roman" w:hAnsi="Times New Roman" w:cs="Times New Roman"/>
                <w:sz w:val="18"/>
                <w:szCs w:val="18"/>
              </w:rPr>
            </w:pPr>
            <w:r w:rsidRPr="001A3EC3">
              <w:rPr>
                <w:rFonts w:ascii="Times New Roman" w:hAnsi="Times New Roman" w:cs="Times New Roman"/>
                <w:sz w:val="18"/>
                <w:szCs w:val="18"/>
              </w:rPr>
              <w:t>10.1</w:t>
            </w:r>
          </w:p>
        </w:tc>
        <w:tc>
          <w:tcPr>
            <w:tcW w:w="1560" w:type="dxa"/>
            <w:shd w:val="clear" w:color="auto" w:fill="auto"/>
          </w:tcPr>
          <w:p w:rsidR="00986732" w:rsidRPr="001A3EC3" w:rsidRDefault="00986732" w:rsidP="005F420E">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c>
          <w:tcPr>
            <w:tcW w:w="1275" w:type="dxa"/>
            <w:shd w:val="clear" w:color="auto" w:fill="auto"/>
          </w:tcPr>
          <w:p w:rsidR="00986732" w:rsidRPr="001A3EC3" w:rsidRDefault="00986732" w:rsidP="00161782">
            <w:pPr>
              <w:pStyle w:val="ConsPlusNormal"/>
              <w:ind w:firstLine="83"/>
              <w:jc w:val="both"/>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r>
      <w:tr w:rsidR="00986732" w:rsidRPr="001A3EC3" w:rsidTr="00986732">
        <w:trPr>
          <w:trHeight w:val="20"/>
        </w:trPr>
        <w:tc>
          <w:tcPr>
            <w:tcW w:w="539" w:type="dxa"/>
            <w:shd w:val="clear" w:color="auto" w:fill="auto"/>
          </w:tcPr>
          <w:p w:rsidR="00986732" w:rsidRPr="001A3EC3" w:rsidRDefault="00986732" w:rsidP="005F420E">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t>1.27</w:t>
            </w:r>
          </w:p>
        </w:tc>
        <w:tc>
          <w:tcPr>
            <w:tcW w:w="1696" w:type="dxa"/>
            <w:shd w:val="clear" w:color="auto" w:fill="auto"/>
          </w:tcPr>
          <w:p w:rsidR="00986732" w:rsidRPr="001A3EC3" w:rsidRDefault="00986732" w:rsidP="005F420E">
            <w:pPr>
              <w:pStyle w:val="affc"/>
              <w:rPr>
                <w:rFonts w:ascii="Times New Roman" w:hAnsi="Times New Roman" w:cs="Times New Roman"/>
                <w:sz w:val="18"/>
                <w:szCs w:val="18"/>
              </w:rPr>
            </w:pPr>
            <w:r w:rsidRPr="001A3EC3">
              <w:rPr>
                <w:rFonts w:ascii="Times New Roman" w:hAnsi="Times New Roman" w:cs="Times New Roman"/>
                <w:sz w:val="18"/>
                <w:szCs w:val="18"/>
              </w:rPr>
              <w:t>Земельные участки (территории) общего пользования</w:t>
            </w:r>
          </w:p>
        </w:tc>
        <w:tc>
          <w:tcPr>
            <w:tcW w:w="3861" w:type="dxa"/>
            <w:shd w:val="clear" w:color="auto" w:fill="auto"/>
          </w:tcPr>
          <w:p w:rsidR="00986732" w:rsidRPr="001A3EC3" w:rsidRDefault="00986732" w:rsidP="005F420E">
            <w:pPr>
              <w:pStyle w:val="affc"/>
              <w:rPr>
                <w:rFonts w:ascii="Times New Roman" w:hAnsi="Times New Roman" w:cs="Times New Roman"/>
                <w:sz w:val="18"/>
                <w:szCs w:val="18"/>
              </w:rPr>
            </w:pPr>
            <w:r w:rsidRPr="001A3EC3">
              <w:rPr>
                <w:rFonts w:ascii="Times New Roman" w:hAnsi="Times New Roman" w:cs="Times New Roman"/>
                <w:sz w:val="18"/>
                <w:szCs w:val="18"/>
              </w:rPr>
              <w:t>Земельные участки общего пользования.</w:t>
            </w:r>
          </w:p>
          <w:p w:rsidR="00986732" w:rsidRPr="001A3EC3" w:rsidRDefault="00986732" w:rsidP="005F420E">
            <w:pPr>
              <w:pStyle w:val="affc"/>
              <w:rPr>
                <w:rFonts w:ascii="Times New Roman" w:hAnsi="Times New Roman" w:cs="Times New Roman"/>
                <w:sz w:val="18"/>
                <w:szCs w:val="18"/>
              </w:rPr>
            </w:pPr>
            <w:r w:rsidRPr="001A3EC3">
              <w:rPr>
                <w:rFonts w:ascii="Times New Roman" w:hAnsi="Times New Roman" w:cs="Times New Roman"/>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1A3EC3">
                <w:rPr>
                  <w:rFonts w:ascii="Times New Roman" w:hAnsi="Times New Roman" w:cs="Times New Roman"/>
                  <w:sz w:val="18"/>
                  <w:szCs w:val="18"/>
                </w:rPr>
                <w:t>кодами 12.0.1 - 12.0.2</w:t>
              </w:r>
            </w:hyperlink>
          </w:p>
        </w:tc>
        <w:tc>
          <w:tcPr>
            <w:tcW w:w="708" w:type="dxa"/>
            <w:shd w:val="clear" w:color="auto" w:fill="auto"/>
          </w:tcPr>
          <w:p w:rsidR="00986732" w:rsidRPr="001A3EC3" w:rsidRDefault="00986732" w:rsidP="005F420E">
            <w:pPr>
              <w:pStyle w:val="affc"/>
              <w:rPr>
                <w:rFonts w:ascii="Times New Roman" w:hAnsi="Times New Roman" w:cs="Times New Roman"/>
                <w:sz w:val="18"/>
                <w:szCs w:val="18"/>
              </w:rPr>
            </w:pPr>
            <w:r w:rsidRPr="001A3EC3">
              <w:rPr>
                <w:rFonts w:ascii="Times New Roman" w:hAnsi="Times New Roman" w:cs="Times New Roman"/>
                <w:sz w:val="18"/>
                <w:szCs w:val="18"/>
              </w:rPr>
              <w:t>12.0</w:t>
            </w:r>
          </w:p>
        </w:tc>
        <w:tc>
          <w:tcPr>
            <w:tcW w:w="1560" w:type="dxa"/>
            <w:shd w:val="clear" w:color="auto" w:fill="auto"/>
          </w:tcPr>
          <w:p w:rsidR="00986732" w:rsidRPr="001A3EC3" w:rsidRDefault="00986732" w:rsidP="005F420E">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c>
          <w:tcPr>
            <w:tcW w:w="1275" w:type="dxa"/>
            <w:shd w:val="clear" w:color="auto" w:fill="auto"/>
          </w:tcPr>
          <w:p w:rsidR="00986732" w:rsidRPr="001A3EC3" w:rsidRDefault="00986732" w:rsidP="00161782">
            <w:pPr>
              <w:pStyle w:val="ConsPlusNormal"/>
              <w:ind w:firstLine="83"/>
              <w:jc w:val="both"/>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r>
      <w:tr w:rsidR="00986732" w:rsidRPr="001A3EC3" w:rsidTr="00986732">
        <w:trPr>
          <w:trHeight w:val="129"/>
        </w:trPr>
        <w:tc>
          <w:tcPr>
            <w:tcW w:w="9639" w:type="dxa"/>
            <w:gridSpan w:val="6"/>
            <w:shd w:val="clear" w:color="auto" w:fill="auto"/>
          </w:tcPr>
          <w:p w:rsidR="00986732" w:rsidRPr="001A3EC3" w:rsidRDefault="00986732" w:rsidP="005F420E">
            <w:pPr>
              <w:ind w:firstLine="545"/>
              <w:jc w:val="center"/>
              <w:rPr>
                <w:sz w:val="18"/>
                <w:szCs w:val="18"/>
              </w:rPr>
            </w:pPr>
            <w:r w:rsidRPr="001A3EC3">
              <w:rPr>
                <w:sz w:val="18"/>
                <w:szCs w:val="18"/>
              </w:rPr>
              <w:t>2.Условно разрешенные виды использования:</w:t>
            </w:r>
          </w:p>
        </w:tc>
      </w:tr>
      <w:tr w:rsidR="00986732" w:rsidRPr="001A3EC3" w:rsidTr="005D7D02">
        <w:trPr>
          <w:trHeight w:val="1351"/>
        </w:trPr>
        <w:tc>
          <w:tcPr>
            <w:tcW w:w="539" w:type="dxa"/>
            <w:shd w:val="clear" w:color="auto" w:fill="auto"/>
          </w:tcPr>
          <w:p w:rsidR="00986732" w:rsidRPr="001A3EC3" w:rsidRDefault="00986732" w:rsidP="005F420E">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t>2.1</w:t>
            </w:r>
          </w:p>
        </w:tc>
        <w:tc>
          <w:tcPr>
            <w:tcW w:w="1696" w:type="dxa"/>
            <w:shd w:val="clear" w:color="auto" w:fill="auto"/>
          </w:tcPr>
          <w:p w:rsidR="00986732" w:rsidRPr="001A3EC3" w:rsidRDefault="00986732" w:rsidP="005D7D02">
            <w:pPr>
              <w:adjustRightInd w:val="0"/>
              <w:jc w:val="both"/>
              <w:rPr>
                <w:rFonts w:eastAsia="Calibri"/>
                <w:sz w:val="18"/>
                <w:szCs w:val="18"/>
              </w:rPr>
            </w:pPr>
            <w:r w:rsidRPr="001A3EC3">
              <w:rPr>
                <w:rFonts w:eastAsia="Calibri"/>
                <w:sz w:val="18"/>
                <w:szCs w:val="18"/>
              </w:rPr>
              <w:t>Административные здания организаций, обеспечивающих предоставление коммунальных услуг</w:t>
            </w:r>
          </w:p>
        </w:tc>
        <w:tc>
          <w:tcPr>
            <w:tcW w:w="3861" w:type="dxa"/>
            <w:shd w:val="clear" w:color="auto" w:fill="auto"/>
          </w:tcPr>
          <w:p w:rsidR="00986732" w:rsidRPr="001A3EC3" w:rsidRDefault="00986732" w:rsidP="005F420E">
            <w:pPr>
              <w:adjustRightInd w:val="0"/>
              <w:jc w:val="both"/>
              <w:rPr>
                <w:rFonts w:eastAsia="Calibri"/>
                <w:sz w:val="18"/>
                <w:szCs w:val="18"/>
              </w:rPr>
            </w:pPr>
            <w:r w:rsidRPr="001A3EC3">
              <w:rPr>
                <w:rFonts w:eastAsia="Calibri"/>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708" w:type="dxa"/>
            <w:shd w:val="clear" w:color="auto" w:fill="auto"/>
          </w:tcPr>
          <w:p w:rsidR="00986732" w:rsidRPr="001A3EC3" w:rsidRDefault="00986732" w:rsidP="005F420E">
            <w:pPr>
              <w:pStyle w:val="affc"/>
              <w:rPr>
                <w:rFonts w:ascii="Times New Roman" w:hAnsi="Times New Roman" w:cs="Times New Roman"/>
                <w:sz w:val="18"/>
                <w:szCs w:val="18"/>
              </w:rPr>
            </w:pPr>
            <w:r w:rsidRPr="001A3EC3">
              <w:rPr>
                <w:rFonts w:ascii="Times New Roman" w:hAnsi="Times New Roman" w:cs="Times New Roman"/>
                <w:sz w:val="18"/>
                <w:szCs w:val="18"/>
              </w:rPr>
              <w:t>3.1.2</w:t>
            </w:r>
          </w:p>
        </w:tc>
        <w:tc>
          <w:tcPr>
            <w:tcW w:w="1560" w:type="dxa"/>
            <w:shd w:val="clear" w:color="auto" w:fill="auto"/>
          </w:tcPr>
          <w:p w:rsidR="00986732" w:rsidRPr="001A3EC3" w:rsidRDefault="00986732" w:rsidP="005F420E">
            <w:pPr>
              <w:pStyle w:val="ConsPlusNormal"/>
              <w:ind w:firstLine="0"/>
              <w:jc w:val="both"/>
              <w:rPr>
                <w:rFonts w:ascii="Times New Roman" w:hAnsi="Times New Roman" w:cs="Times New Roman"/>
                <w:sz w:val="18"/>
                <w:szCs w:val="18"/>
                <w:vertAlign w:val="superscript"/>
              </w:rPr>
            </w:pPr>
            <w:r w:rsidRPr="001A3EC3">
              <w:rPr>
                <w:rFonts w:ascii="Times New Roman" w:hAnsi="Times New Roman" w:cs="Times New Roman"/>
                <w:sz w:val="18"/>
                <w:szCs w:val="18"/>
              </w:rPr>
              <w:t>мин.- 200 кв</w:t>
            </w:r>
            <w:proofErr w:type="gramStart"/>
            <w:r w:rsidRPr="001A3EC3">
              <w:rPr>
                <w:rFonts w:ascii="Times New Roman" w:hAnsi="Times New Roman" w:cs="Times New Roman"/>
                <w:sz w:val="18"/>
                <w:szCs w:val="18"/>
              </w:rPr>
              <w:t>.м</w:t>
            </w:r>
            <w:proofErr w:type="gramEnd"/>
            <w:r w:rsidRPr="001A3EC3">
              <w:rPr>
                <w:rFonts w:ascii="Times New Roman" w:hAnsi="Times New Roman" w:cs="Times New Roman"/>
                <w:sz w:val="18"/>
                <w:szCs w:val="18"/>
                <w:vertAlign w:val="superscript"/>
              </w:rPr>
              <w:t xml:space="preserve"> </w:t>
            </w:r>
          </w:p>
          <w:p w:rsidR="00986732" w:rsidRPr="001A3EC3" w:rsidRDefault="00986732" w:rsidP="005F420E">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t>макс. – 10 000 кв</w:t>
            </w:r>
            <w:proofErr w:type="gramStart"/>
            <w:r w:rsidRPr="001A3EC3">
              <w:rPr>
                <w:rFonts w:ascii="Times New Roman" w:hAnsi="Times New Roman" w:cs="Times New Roman"/>
                <w:sz w:val="18"/>
                <w:szCs w:val="18"/>
              </w:rPr>
              <w:t>.м</w:t>
            </w:r>
            <w:proofErr w:type="gramEnd"/>
          </w:p>
        </w:tc>
        <w:tc>
          <w:tcPr>
            <w:tcW w:w="1275" w:type="dxa"/>
            <w:shd w:val="clear" w:color="auto" w:fill="auto"/>
            <w:vAlign w:val="center"/>
          </w:tcPr>
          <w:p w:rsidR="00986732" w:rsidRPr="001A3EC3" w:rsidRDefault="00986732" w:rsidP="00161782">
            <w:pPr>
              <w:pStyle w:val="ConsPlusNormal"/>
              <w:ind w:firstLine="356"/>
              <w:jc w:val="both"/>
              <w:rPr>
                <w:rFonts w:ascii="Times New Roman" w:hAnsi="Times New Roman" w:cs="Times New Roman"/>
                <w:sz w:val="18"/>
                <w:szCs w:val="18"/>
              </w:rPr>
            </w:pPr>
          </w:p>
          <w:p w:rsidR="00986732" w:rsidRPr="001A3EC3" w:rsidRDefault="00986732" w:rsidP="00161782">
            <w:pPr>
              <w:pStyle w:val="ConsPlusNormal"/>
              <w:ind w:firstLine="356"/>
              <w:jc w:val="both"/>
              <w:rPr>
                <w:rFonts w:ascii="Times New Roman" w:hAnsi="Times New Roman" w:cs="Times New Roman"/>
                <w:sz w:val="18"/>
                <w:szCs w:val="18"/>
              </w:rPr>
            </w:pPr>
          </w:p>
          <w:p w:rsidR="00986732" w:rsidRPr="001A3EC3" w:rsidRDefault="00986732" w:rsidP="00161782">
            <w:pPr>
              <w:pStyle w:val="ConsPlusNormal"/>
              <w:ind w:firstLine="356"/>
              <w:jc w:val="both"/>
              <w:rPr>
                <w:rFonts w:ascii="Times New Roman" w:hAnsi="Times New Roman" w:cs="Times New Roman"/>
                <w:sz w:val="18"/>
                <w:szCs w:val="18"/>
              </w:rPr>
            </w:pPr>
            <w:r w:rsidRPr="001A3EC3">
              <w:rPr>
                <w:rFonts w:ascii="Times New Roman" w:hAnsi="Times New Roman" w:cs="Times New Roman"/>
                <w:sz w:val="18"/>
                <w:szCs w:val="18"/>
              </w:rPr>
              <w:t>60</w:t>
            </w:r>
          </w:p>
        </w:tc>
      </w:tr>
      <w:tr w:rsidR="00986732" w:rsidRPr="001A3EC3" w:rsidTr="00986732">
        <w:trPr>
          <w:trHeight w:val="20"/>
        </w:trPr>
        <w:tc>
          <w:tcPr>
            <w:tcW w:w="539" w:type="dxa"/>
            <w:shd w:val="clear" w:color="auto" w:fill="auto"/>
          </w:tcPr>
          <w:p w:rsidR="00986732" w:rsidRPr="001A3EC3" w:rsidRDefault="00986732" w:rsidP="005F420E">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t>2.2</w:t>
            </w:r>
          </w:p>
        </w:tc>
        <w:tc>
          <w:tcPr>
            <w:tcW w:w="1696" w:type="dxa"/>
            <w:shd w:val="clear" w:color="auto" w:fill="auto"/>
          </w:tcPr>
          <w:p w:rsidR="00986732" w:rsidRPr="001A3EC3" w:rsidRDefault="00986732" w:rsidP="005F420E">
            <w:pPr>
              <w:pStyle w:val="affc"/>
              <w:rPr>
                <w:rFonts w:ascii="Times New Roman" w:hAnsi="Times New Roman" w:cs="Times New Roman"/>
                <w:sz w:val="18"/>
                <w:szCs w:val="18"/>
              </w:rPr>
            </w:pPr>
            <w:r w:rsidRPr="001A3EC3">
              <w:rPr>
                <w:rFonts w:ascii="Times New Roman" w:hAnsi="Times New Roman" w:cs="Times New Roman"/>
                <w:sz w:val="18"/>
                <w:szCs w:val="18"/>
              </w:rPr>
              <w:t>Магазины</w:t>
            </w:r>
          </w:p>
        </w:tc>
        <w:tc>
          <w:tcPr>
            <w:tcW w:w="3861" w:type="dxa"/>
            <w:shd w:val="clear" w:color="auto" w:fill="auto"/>
          </w:tcPr>
          <w:p w:rsidR="00986732" w:rsidRPr="001A3EC3" w:rsidRDefault="00986732" w:rsidP="005F420E">
            <w:pPr>
              <w:pStyle w:val="affc"/>
              <w:rPr>
                <w:rFonts w:ascii="Times New Roman" w:hAnsi="Times New Roman" w:cs="Times New Roman"/>
                <w:sz w:val="18"/>
                <w:szCs w:val="18"/>
              </w:rPr>
            </w:pPr>
            <w:r w:rsidRPr="001A3EC3">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8" w:type="dxa"/>
            <w:shd w:val="clear" w:color="auto" w:fill="auto"/>
          </w:tcPr>
          <w:p w:rsidR="00986732" w:rsidRPr="001A3EC3" w:rsidRDefault="00986732" w:rsidP="005F420E">
            <w:pPr>
              <w:pStyle w:val="affc"/>
              <w:rPr>
                <w:rFonts w:ascii="Times New Roman" w:hAnsi="Times New Roman" w:cs="Times New Roman"/>
                <w:sz w:val="18"/>
                <w:szCs w:val="18"/>
              </w:rPr>
            </w:pPr>
            <w:r w:rsidRPr="001A3EC3">
              <w:rPr>
                <w:rFonts w:ascii="Times New Roman" w:hAnsi="Times New Roman" w:cs="Times New Roman"/>
                <w:sz w:val="18"/>
                <w:szCs w:val="18"/>
              </w:rPr>
              <w:t>4.4</w:t>
            </w:r>
          </w:p>
        </w:tc>
        <w:tc>
          <w:tcPr>
            <w:tcW w:w="1560" w:type="dxa"/>
            <w:shd w:val="clear" w:color="auto" w:fill="auto"/>
          </w:tcPr>
          <w:p w:rsidR="00986732" w:rsidRPr="001A3EC3" w:rsidRDefault="00986732" w:rsidP="005F420E">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t>мин.- 100 кв</w:t>
            </w:r>
            <w:proofErr w:type="gramStart"/>
            <w:r w:rsidRPr="001A3EC3">
              <w:rPr>
                <w:rFonts w:ascii="Times New Roman" w:hAnsi="Times New Roman" w:cs="Times New Roman"/>
                <w:sz w:val="18"/>
                <w:szCs w:val="18"/>
              </w:rPr>
              <w:t>.м</w:t>
            </w:r>
            <w:proofErr w:type="gramEnd"/>
            <w:r w:rsidRPr="001A3EC3">
              <w:rPr>
                <w:rFonts w:ascii="Times New Roman" w:hAnsi="Times New Roman" w:cs="Times New Roman"/>
                <w:sz w:val="18"/>
                <w:szCs w:val="18"/>
                <w:vertAlign w:val="superscript"/>
              </w:rPr>
              <w:t xml:space="preserve"> </w:t>
            </w:r>
          </w:p>
          <w:p w:rsidR="00986732" w:rsidRPr="001A3EC3" w:rsidRDefault="00986732" w:rsidP="005F420E">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t>макс. – не устанавливается</w:t>
            </w:r>
          </w:p>
        </w:tc>
        <w:tc>
          <w:tcPr>
            <w:tcW w:w="1275" w:type="dxa"/>
            <w:shd w:val="clear" w:color="auto" w:fill="auto"/>
          </w:tcPr>
          <w:p w:rsidR="00986732" w:rsidRPr="001A3EC3" w:rsidRDefault="00986732" w:rsidP="00161782">
            <w:pPr>
              <w:pStyle w:val="ConsPlusNormal"/>
              <w:ind w:firstLine="356"/>
              <w:jc w:val="both"/>
              <w:rPr>
                <w:rFonts w:ascii="Times New Roman" w:hAnsi="Times New Roman" w:cs="Times New Roman"/>
                <w:sz w:val="18"/>
                <w:szCs w:val="18"/>
              </w:rPr>
            </w:pPr>
            <w:r w:rsidRPr="001A3EC3">
              <w:rPr>
                <w:rFonts w:ascii="Times New Roman" w:hAnsi="Times New Roman" w:cs="Times New Roman"/>
                <w:sz w:val="18"/>
                <w:szCs w:val="18"/>
              </w:rPr>
              <w:t>50</w:t>
            </w:r>
          </w:p>
        </w:tc>
      </w:tr>
      <w:tr w:rsidR="00986732" w:rsidRPr="001A3EC3" w:rsidTr="00986732">
        <w:trPr>
          <w:trHeight w:val="20"/>
        </w:trPr>
        <w:tc>
          <w:tcPr>
            <w:tcW w:w="539" w:type="dxa"/>
            <w:shd w:val="clear" w:color="auto" w:fill="auto"/>
          </w:tcPr>
          <w:p w:rsidR="00986732" w:rsidRPr="001A3EC3" w:rsidRDefault="00986732" w:rsidP="005F420E">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t>2.3</w:t>
            </w:r>
          </w:p>
        </w:tc>
        <w:tc>
          <w:tcPr>
            <w:tcW w:w="1696" w:type="dxa"/>
            <w:shd w:val="clear" w:color="auto" w:fill="auto"/>
          </w:tcPr>
          <w:p w:rsidR="00986732" w:rsidRPr="001A3EC3" w:rsidRDefault="00986732" w:rsidP="005F420E">
            <w:pPr>
              <w:pStyle w:val="affc"/>
              <w:rPr>
                <w:rFonts w:ascii="Times New Roman" w:hAnsi="Times New Roman" w:cs="Times New Roman"/>
                <w:sz w:val="18"/>
                <w:szCs w:val="18"/>
              </w:rPr>
            </w:pPr>
            <w:r w:rsidRPr="001A3EC3">
              <w:rPr>
                <w:rFonts w:ascii="Times New Roman" w:hAnsi="Times New Roman" w:cs="Times New Roman"/>
                <w:sz w:val="18"/>
                <w:szCs w:val="18"/>
              </w:rPr>
              <w:t>Общественное питание</w:t>
            </w:r>
          </w:p>
        </w:tc>
        <w:tc>
          <w:tcPr>
            <w:tcW w:w="3861" w:type="dxa"/>
            <w:shd w:val="clear" w:color="auto" w:fill="auto"/>
          </w:tcPr>
          <w:p w:rsidR="00986732" w:rsidRPr="001A3EC3" w:rsidRDefault="00986732" w:rsidP="005F420E">
            <w:pPr>
              <w:pStyle w:val="affc"/>
              <w:rPr>
                <w:rFonts w:ascii="Times New Roman" w:hAnsi="Times New Roman" w:cs="Times New Roman"/>
                <w:sz w:val="18"/>
                <w:szCs w:val="18"/>
              </w:rPr>
            </w:pPr>
            <w:r w:rsidRPr="001A3EC3">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8" w:type="dxa"/>
            <w:shd w:val="clear" w:color="auto" w:fill="auto"/>
          </w:tcPr>
          <w:p w:rsidR="00986732" w:rsidRPr="001A3EC3" w:rsidRDefault="00986732" w:rsidP="005F420E">
            <w:pPr>
              <w:pStyle w:val="affc"/>
              <w:rPr>
                <w:rFonts w:ascii="Times New Roman" w:hAnsi="Times New Roman" w:cs="Times New Roman"/>
                <w:sz w:val="18"/>
                <w:szCs w:val="18"/>
              </w:rPr>
            </w:pPr>
            <w:r w:rsidRPr="001A3EC3">
              <w:rPr>
                <w:rFonts w:ascii="Times New Roman" w:hAnsi="Times New Roman" w:cs="Times New Roman"/>
                <w:sz w:val="18"/>
                <w:szCs w:val="18"/>
              </w:rPr>
              <w:t>4.6</w:t>
            </w:r>
          </w:p>
        </w:tc>
        <w:tc>
          <w:tcPr>
            <w:tcW w:w="1560" w:type="dxa"/>
            <w:shd w:val="clear" w:color="auto" w:fill="auto"/>
          </w:tcPr>
          <w:p w:rsidR="00986732" w:rsidRPr="001A3EC3" w:rsidRDefault="00986732" w:rsidP="005F420E">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c>
          <w:tcPr>
            <w:tcW w:w="1275" w:type="dxa"/>
            <w:shd w:val="clear" w:color="auto" w:fill="auto"/>
          </w:tcPr>
          <w:p w:rsidR="00986732" w:rsidRPr="001A3EC3" w:rsidRDefault="00986732" w:rsidP="005F420E">
            <w:pPr>
              <w:pStyle w:val="ConsPlusNormal"/>
              <w:ind w:firstLine="545"/>
              <w:jc w:val="both"/>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r>
      <w:tr w:rsidR="00986732" w:rsidRPr="001A3EC3" w:rsidTr="00986732">
        <w:trPr>
          <w:trHeight w:val="20"/>
        </w:trPr>
        <w:tc>
          <w:tcPr>
            <w:tcW w:w="539" w:type="dxa"/>
            <w:shd w:val="clear" w:color="auto" w:fill="auto"/>
          </w:tcPr>
          <w:p w:rsidR="00986732" w:rsidRPr="001A3EC3" w:rsidRDefault="00986732" w:rsidP="005F420E">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t>2.4</w:t>
            </w:r>
          </w:p>
        </w:tc>
        <w:tc>
          <w:tcPr>
            <w:tcW w:w="1696" w:type="dxa"/>
            <w:shd w:val="clear" w:color="auto" w:fill="auto"/>
          </w:tcPr>
          <w:p w:rsidR="00986732" w:rsidRPr="001A3EC3" w:rsidRDefault="00986732" w:rsidP="005F420E">
            <w:pPr>
              <w:pStyle w:val="affc"/>
              <w:rPr>
                <w:rFonts w:ascii="Times New Roman" w:hAnsi="Times New Roman" w:cs="Times New Roman"/>
                <w:sz w:val="18"/>
                <w:szCs w:val="18"/>
              </w:rPr>
            </w:pPr>
            <w:r w:rsidRPr="001A3EC3">
              <w:rPr>
                <w:rFonts w:ascii="Times New Roman" w:hAnsi="Times New Roman" w:cs="Times New Roman"/>
                <w:sz w:val="18"/>
                <w:szCs w:val="18"/>
              </w:rPr>
              <w:t>Заправка транспортных средств</w:t>
            </w:r>
          </w:p>
        </w:tc>
        <w:tc>
          <w:tcPr>
            <w:tcW w:w="3861" w:type="dxa"/>
            <w:shd w:val="clear" w:color="auto" w:fill="auto"/>
          </w:tcPr>
          <w:p w:rsidR="00986732" w:rsidRPr="001A3EC3" w:rsidRDefault="00986732" w:rsidP="005F420E">
            <w:pPr>
              <w:pStyle w:val="affc"/>
              <w:rPr>
                <w:rFonts w:ascii="Times New Roman" w:hAnsi="Times New Roman" w:cs="Times New Roman"/>
                <w:sz w:val="18"/>
                <w:szCs w:val="18"/>
              </w:rPr>
            </w:pPr>
            <w:r w:rsidRPr="001A3EC3">
              <w:rPr>
                <w:rFonts w:ascii="Times New Roman" w:hAnsi="Times New Roman" w:cs="Times New Roman"/>
                <w:sz w:val="18"/>
                <w:szCs w:val="1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708" w:type="dxa"/>
            <w:shd w:val="clear" w:color="auto" w:fill="auto"/>
          </w:tcPr>
          <w:p w:rsidR="00986732" w:rsidRPr="001A3EC3" w:rsidRDefault="00986732" w:rsidP="005F420E">
            <w:pPr>
              <w:pStyle w:val="affc"/>
              <w:rPr>
                <w:rFonts w:ascii="Times New Roman" w:hAnsi="Times New Roman" w:cs="Times New Roman"/>
                <w:sz w:val="18"/>
                <w:szCs w:val="18"/>
              </w:rPr>
            </w:pPr>
            <w:r w:rsidRPr="001A3EC3">
              <w:rPr>
                <w:rFonts w:ascii="Times New Roman" w:hAnsi="Times New Roman" w:cs="Times New Roman"/>
                <w:sz w:val="18"/>
                <w:szCs w:val="18"/>
              </w:rPr>
              <w:t>4.9.1.1</w:t>
            </w:r>
          </w:p>
        </w:tc>
        <w:tc>
          <w:tcPr>
            <w:tcW w:w="1560" w:type="dxa"/>
            <w:shd w:val="clear" w:color="auto" w:fill="auto"/>
          </w:tcPr>
          <w:p w:rsidR="00986732" w:rsidRPr="001A3EC3" w:rsidRDefault="00986732" w:rsidP="005F420E">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c>
          <w:tcPr>
            <w:tcW w:w="1275" w:type="dxa"/>
            <w:shd w:val="clear" w:color="auto" w:fill="auto"/>
          </w:tcPr>
          <w:p w:rsidR="00986732" w:rsidRPr="001A3EC3" w:rsidRDefault="00986732" w:rsidP="005F420E">
            <w:pPr>
              <w:pStyle w:val="ConsPlusNormal"/>
              <w:ind w:firstLine="545"/>
              <w:jc w:val="both"/>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r>
      <w:tr w:rsidR="00986732" w:rsidRPr="001A3EC3" w:rsidTr="00986732">
        <w:trPr>
          <w:trHeight w:val="245"/>
        </w:trPr>
        <w:tc>
          <w:tcPr>
            <w:tcW w:w="9639" w:type="dxa"/>
            <w:gridSpan w:val="6"/>
            <w:shd w:val="clear" w:color="auto" w:fill="auto"/>
          </w:tcPr>
          <w:p w:rsidR="00986732" w:rsidRPr="001A3EC3" w:rsidRDefault="00986732" w:rsidP="005F420E">
            <w:pPr>
              <w:adjustRightInd w:val="0"/>
              <w:jc w:val="center"/>
              <w:rPr>
                <w:sz w:val="18"/>
                <w:szCs w:val="18"/>
              </w:rPr>
            </w:pPr>
            <w:r w:rsidRPr="001A3EC3">
              <w:rPr>
                <w:sz w:val="18"/>
                <w:szCs w:val="18"/>
              </w:rPr>
              <w:lastRenderedPageBreak/>
              <w:t>3.Вспомогательные виды разрешенного использования не устанавливаются.</w:t>
            </w:r>
          </w:p>
        </w:tc>
      </w:tr>
    </w:tbl>
    <w:p w:rsidR="00986732" w:rsidRPr="001A3EC3" w:rsidRDefault="00986732" w:rsidP="00E22B13">
      <w:pPr>
        <w:tabs>
          <w:tab w:val="left" w:pos="0"/>
        </w:tabs>
        <w:ind w:firstLine="709"/>
        <w:jc w:val="both"/>
      </w:pPr>
    </w:p>
    <w:p w:rsidR="00E22B13" w:rsidRPr="001A3EC3" w:rsidRDefault="00E22B13" w:rsidP="00D530FE">
      <w:pPr>
        <w:pStyle w:val="ad"/>
        <w:numPr>
          <w:ilvl w:val="0"/>
          <w:numId w:val="30"/>
        </w:numPr>
        <w:tabs>
          <w:tab w:val="left" w:pos="0"/>
          <w:tab w:val="left" w:pos="993"/>
        </w:tabs>
        <w:ind w:left="0" w:firstLine="709"/>
        <w:jc w:val="both"/>
      </w:pPr>
      <w:r w:rsidRPr="001A3EC3">
        <w:t>Предельные (минимальные и (или) максимальные) размеры земельных участков в промышленной зоне (П</w:t>
      </w:r>
      <w:proofErr w:type="gramStart"/>
      <w:r w:rsidR="003A487B" w:rsidRPr="001A3EC3">
        <w:t>2</w:t>
      </w:r>
      <w:proofErr w:type="gramEnd"/>
      <w:r w:rsidRPr="001A3EC3">
        <w:t xml:space="preserve">) устанавливать согласно таблице </w:t>
      </w:r>
      <w:r w:rsidR="00D530FE" w:rsidRPr="001A3EC3">
        <w:t>4</w:t>
      </w:r>
    </w:p>
    <w:p w:rsidR="00E22B13" w:rsidRPr="001A3EC3" w:rsidRDefault="00E22B13" w:rsidP="00D530FE">
      <w:pPr>
        <w:pStyle w:val="ad"/>
        <w:numPr>
          <w:ilvl w:val="0"/>
          <w:numId w:val="30"/>
        </w:numPr>
        <w:tabs>
          <w:tab w:val="left" w:pos="0"/>
          <w:tab w:val="left" w:pos="993"/>
        </w:tabs>
        <w:ind w:left="0" w:firstLine="709"/>
        <w:jc w:val="both"/>
      </w:pPr>
      <w:r w:rsidRPr="001A3EC3">
        <w:t>Максимальный процент застройки в границах земельных участков промышленной зоне (П</w:t>
      </w:r>
      <w:proofErr w:type="gramStart"/>
      <w:r w:rsidR="003A487B" w:rsidRPr="001A3EC3">
        <w:t>2</w:t>
      </w:r>
      <w:proofErr w:type="gramEnd"/>
      <w:r w:rsidRPr="001A3EC3">
        <w:t xml:space="preserve">) принимать согласно таблице </w:t>
      </w:r>
      <w:r w:rsidR="00D530FE" w:rsidRPr="001A3EC3">
        <w:t>4</w:t>
      </w:r>
      <w:r w:rsidRPr="001A3EC3">
        <w:t>.</w:t>
      </w:r>
    </w:p>
    <w:p w:rsidR="004645D9" w:rsidRPr="001A3EC3" w:rsidRDefault="004645D9" w:rsidP="00D530FE">
      <w:pPr>
        <w:pStyle w:val="ad"/>
        <w:numPr>
          <w:ilvl w:val="0"/>
          <w:numId w:val="30"/>
        </w:numPr>
        <w:tabs>
          <w:tab w:val="left" w:pos="0"/>
          <w:tab w:val="left" w:pos="993"/>
        </w:tabs>
        <w:ind w:left="0" w:firstLine="709"/>
        <w:jc w:val="both"/>
      </w:pPr>
      <w:r w:rsidRPr="001A3EC3">
        <w:t>Минимальные отступы от границ земельных участков в целях определения мест допустимого размещения зданий, строений в зонах промышленных объектов (П</w:t>
      </w:r>
      <w:proofErr w:type="gramStart"/>
      <w:r w:rsidRPr="001A3EC3">
        <w:t>1</w:t>
      </w:r>
      <w:proofErr w:type="gramEnd"/>
      <w:r w:rsidRPr="001A3EC3">
        <w:t>, П2) необходимо устанавливать согласно проектной документации, но не менее 1м.</w:t>
      </w:r>
    </w:p>
    <w:p w:rsidR="00D530FE" w:rsidRPr="001A3EC3" w:rsidRDefault="004645D9" w:rsidP="00D530FE">
      <w:pPr>
        <w:pStyle w:val="ad"/>
        <w:numPr>
          <w:ilvl w:val="0"/>
          <w:numId w:val="30"/>
        </w:numPr>
        <w:tabs>
          <w:tab w:val="left" w:pos="0"/>
          <w:tab w:val="left" w:pos="709"/>
          <w:tab w:val="left" w:pos="993"/>
        </w:tabs>
        <w:ind w:left="0" w:firstLine="709"/>
        <w:jc w:val="both"/>
      </w:pPr>
      <w:r w:rsidRPr="001A3EC3">
        <w:t>Предельное количество этажей или предельная высота зданий, строений, сооружений в зонах промышленных объектов (П</w:t>
      </w:r>
      <w:proofErr w:type="gramStart"/>
      <w:r w:rsidRPr="001A3EC3">
        <w:t>1</w:t>
      </w:r>
      <w:proofErr w:type="gramEnd"/>
      <w:r w:rsidRPr="001A3EC3">
        <w:t>, П2) не устанавливается.</w:t>
      </w:r>
    </w:p>
    <w:p w:rsidR="004645D9" w:rsidRPr="001A3EC3" w:rsidRDefault="004645D9" w:rsidP="00D530FE">
      <w:pPr>
        <w:pStyle w:val="ad"/>
        <w:numPr>
          <w:ilvl w:val="0"/>
          <w:numId w:val="30"/>
        </w:numPr>
        <w:tabs>
          <w:tab w:val="left" w:pos="0"/>
          <w:tab w:val="left" w:pos="709"/>
          <w:tab w:val="left" w:pos="993"/>
        </w:tabs>
        <w:ind w:left="0" w:firstLine="709"/>
        <w:jc w:val="both"/>
      </w:pPr>
      <w:r w:rsidRPr="001A3EC3">
        <w:t>Иные параметры разрешенного строительства в зонах промышленных объектов (П</w:t>
      </w:r>
      <w:proofErr w:type="gramStart"/>
      <w:r w:rsidRPr="001A3EC3">
        <w:t>1</w:t>
      </w:r>
      <w:proofErr w:type="gramEnd"/>
      <w:r w:rsidRPr="001A3EC3">
        <w:t>, П2):</w:t>
      </w:r>
    </w:p>
    <w:p w:rsidR="00D530FE" w:rsidRPr="001A3EC3" w:rsidRDefault="004645D9" w:rsidP="00D530FE">
      <w:pPr>
        <w:pStyle w:val="ad"/>
        <w:numPr>
          <w:ilvl w:val="1"/>
          <w:numId w:val="40"/>
        </w:numPr>
        <w:tabs>
          <w:tab w:val="left" w:pos="0"/>
          <w:tab w:val="decimal" w:pos="284"/>
          <w:tab w:val="decimal" w:pos="1276"/>
        </w:tabs>
        <w:ind w:left="0" w:firstLine="709"/>
        <w:jc w:val="both"/>
      </w:pPr>
      <w:r w:rsidRPr="001A3EC3">
        <w:t xml:space="preserve">Размещение новых и реконструкция существующих производственных предприятий должны производиться на основании </w:t>
      </w:r>
      <w:proofErr w:type="spellStart"/>
      <w:r w:rsidRPr="001A3EC3">
        <w:t>предпроектных</w:t>
      </w:r>
      <w:proofErr w:type="spellEnd"/>
      <w:r w:rsidRPr="001A3EC3">
        <w:t xml:space="preserve"> проработок, исследований и изысканий. А также иных разрешительных документов, предусмотренных действующим законодательством Российской Федерации.</w:t>
      </w:r>
    </w:p>
    <w:p w:rsidR="00D530FE" w:rsidRPr="001A3EC3" w:rsidRDefault="004645D9" w:rsidP="00D530FE">
      <w:pPr>
        <w:pStyle w:val="ad"/>
        <w:numPr>
          <w:ilvl w:val="1"/>
          <w:numId w:val="40"/>
        </w:numPr>
        <w:tabs>
          <w:tab w:val="left" w:pos="0"/>
          <w:tab w:val="decimal" w:pos="284"/>
          <w:tab w:val="decimal" w:pos="1276"/>
        </w:tabs>
        <w:ind w:left="0" w:firstLine="709"/>
        <w:jc w:val="both"/>
      </w:pPr>
      <w:proofErr w:type="gramStart"/>
      <w:r w:rsidRPr="001A3EC3">
        <w:t>Размещение новых и реконструкция существующих производственных предприятий допускается размещать в учетом разработанной и утвержденной санитарно-защитной зоны.</w:t>
      </w:r>
      <w:proofErr w:type="gramEnd"/>
      <w:r w:rsidRPr="001A3EC3">
        <w:t xml:space="preserve"> Не допускается распространение санитарно-защитной зоны на существующие объекты жилищного строительства и иные объекты, размещение которых запрещено в зонах с особыми условиями использования (санитарно-защитные, охранные зоны).</w:t>
      </w:r>
    </w:p>
    <w:p w:rsidR="00D530FE" w:rsidRPr="001A3EC3" w:rsidRDefault="004645D9" w:rsidP="00D530FE">
      <w:pPr>
        <w:pStyle w:val="ad"/>
        <w:numPr>
          <w:ilvl w:val="1"/>
          <w:numId w:val="40"/>
        </w:numPr>
        <w:tabs>
          <w:tab w:val="left" w:pos="0"/>
          <w:tab w:val="decimal" w:pos="284"/>
          <w:tab w:val="decimal" w:pos="1276"/>
        </w:tabs>
        <w:ind w:left="0" w:firstLine="709"/>
        <w:jc w:val="both"/>
      </w:pPr>
      <w:proofErr w:type="spellStart"/>
      <w:r w:rsidRPr="001A3EC3">
        <w:t>Мусороудаление</w:t>
      </w:r>
      <w:proofErr w:type="spellEnd"/>
      <w:r w:rsidRPr="001A3EC3">
        <w:t xml:space="preserve"> должно производиться путем вывоза бытового мусора от площадок с контейнерами. Правила устройства и содержания контейнерных площадок и мусоросборников определены Совета депутатов </w:t>
      </w:r>
      <w:r w:rsidR="00072744" w:rsidRPr="001A3EC3">
        <w:t>Новомихайловского</w:t>
      </w:r>
      <w:r w:rsidRPr="001A3EC3">
        <w:t xml:space="preserve"> сельсовета Алтайского района Республики Хакасия </w:t>
      </w:r>
      <w:r w:rsidR="00547DEA" w:rsidRPr="001A3EC3">
        <w:t>«Об утверждении Правил благоустройства и содержания сельскохозяйственных животных, птиц и пушных зверей на территории муниципального образования Новомихайловского  сельсовет Алтайского района Республики Хакасия» от 13.06.2018 № 142</w:t>
      </w:r>
      <w:r w:rsidRPr="001A3EC3">
        <w:t>.</w:t>
      </w:r>
    </w:p>
    <w:p w:rsidR="00D530FE" w:rsidRPr="001A3EC3" w:rsidRDefault="004645D9" w:rsidP="00D530FE">
      <w:pPr>
        <w:pStyle w:val="ad"/>
        <w:numPr>
          <w:ilvl w:val="1"/>
          <w:numId w:val="40"/>
        </w:numPr>
        <w:tabs>
          <w:tab w:val="left" w:pos="0"/>
          <w:tab w:val="decimal" w:pos="284"/>
          <w:tab w:val="decimal" w:pos="1276"/>
        </w:tabs>
        <w:ind w:left="0" w:firstLine="709"/>
        <w:jc w:val="both"/>
      </w:pPr>
      <w:r w:rsidRPr="001A3EC3">
        <w:t>Собственник или арендатор земельного участка обязан принять меры к обеспечению устройства выезда с земельного участка до дороги тем же покрытием, каким покрыт участок автомобильной</w:t>
      </w:r>
      <w:r w:rsidRPr="001A3EC3">
        <w:rPr>
          <w:spacing w:val="-5"/>
        </w:rPr>
        <w:t xml:space="preserve"> </w:t>
      </w:r>
      <w:r w:rsidRPr="001A3EC3">
        <w:t>дороги.</w:t>
      </w:r>
    </w:p>
    <w:p w:rsidR="00D530FE" w:rsidRPr="001A3EC3" w:rsidRDefault="004645D9" w:rsidP="00D530FE">
      <w:pPr>
        <w:pStyle w:val="ad"/>
        <w:numPr>
          <w:ilvl w:val="1"/>
          <w:numId w:val="40"/>
        </w:numPr>
        <w:tabs>
          <w:tab w:val="left" w:pos="0"/>
          <w:tab w:val="decimal" w:pos="284"/>
          <w:tab w:val="decimal" w:pos="1276"/>
        </w:tabs>
        <w:ind w:left="0" w:firstLine="709"/>
        <w:jc w:val="both"/>
      </w:pPr>
      <w:r w:rsidRPr="001A3EC3">
        <w:t>Собственник или арендатор земельного участка обязан поддерживать в надлежащем виде озеленение</w:t>
      </w:r>
      <w:r w:rsidRPr="001A3EC3">
        <w:rPr>
          <w:spacing w:val="50"/>
        </w:rPr>
        <w:t xml:space="preserve"> </w:t>
      </w:r>
      <w:r w:rsidRPr="001A3EC3">
        <w:t>и благоустройство прилегающей территории и кюветной части дороги (от линии застройки до проезжей части): содержание газонов, палисадников, подъездных путей, разбивка клумб, чистка кюветов.</w:t>
      </w:r>
    </w:p>
    <w:p w:rsidR="004645D9" w:rsidRPr="001A3EC3" w:rsidRDefault="004645D9" w:rsidP="00D530FE">
      <w:pPr>
        <w:pStyle w:val="ad"/>
        <w:numPr>
          <w:ilvl w:val="1"/>
          <w:numId w:val="40"/>
        </w:numPr>
        <w:tabs>
          <w:tab w:val="left" w:pos="0"/>
          <w:tab w:val="decimal" w:pos="284"/>
          <w:tab w:val="decimal" w:pos="1276"/>
        </w:tabs>
        <w:ind w:left="0" w:firstLine="709"/>
        <w:jc w:val="both"/>
      </w:pPr>
      <w:r w:rsidRPr="001A3EC3">
        <w:t>Ответственность за содержание и своевременный ремонт ограждений, водоотводов и въездов на участки, поддерживание надлежащего санитарного и противопожарного состояния строений и благоустройства территории несут владельцы земельных участков.</w:t>
      </w:r>
    </w:p>
    <w:p w:rsidR="004645D9" w:rsidRPr="001A3EC3" w:rsidRDefault="004645D9" w:rsidP="004645D9">
      <w:pPr>
        <w:tabs>
          <w:tab w:val="left" w:pos="1276"/>
          <w:tab w:val="left" w:pos="1560"/>
        </w:tabs>
      </w:pPr>
    </w:p>
    <w:p w:rsidR="00161782" w:rsidRPr="001A3EC3" w:rsidRDefault="00161782" w:rsidP="00E22B13">
      <w:pPr>
        <w:tabs>
          <w:tab w:val="left" w:pos="0"/>
        </w:tabs>
        <w:ind w:firstLine="709"/>
        <w:jc w:val="both"/>
      </w:pPr>
    </w:p>
    <w:p w:rsidR="00161782" w:rsidRPr="001A3EC3" w:rsidRDefault="00161782" w:rsidP="00072744">
      <w:pPr>
        <w:keepNext/>
        <w:pageBreakBefore/>
        <w:spacing w:before="120"/>
        <w:jc w:val="center"/>
        <w:outlineLvl w:val="2"/>
        <w:rPr>
          <w:b/>
          <w:bCs/>
          <w:szCs w:val="26"/>
        </w:rPr>
      </w:pPr>
      <w:bookmarkStart w:id="367" w:name="_Toc121868263"/>
      <w:r w:rsidRPr="001A3EC3">
        <w:rPr>
          <w:b/>
          <w:bCs/>
          <w:szCs w:val="26"/>
        </w:rPr>
        <w:lastRenderedPageBreak/>
        <w:t>Статья 2</w:t>
      </w:r>
      <w:r w:rsidR="00A82992" w:rsidRPr="001A3EC3">
        <w:rPr>
          <w:b/>
          <w:bCs/>
          <w:szCs w:val="26"/>
        </w:rPr>
        <w:t>0</w:t>
      </w:r>
      <w:r w:rsidR="00F00F44">
        <w:rPr>
          <w:b/>
          <w:bCs/>
          <w:szCs w:val="26"/>
        </w:rPr>
        <w:t>.</w:t>
      </w:r>
      <w:r w:rsidRPr="001A3EC3">
        <w:rPr>
          <w:b/>
          <w:bCs/>
          <w:szCs w:val="26"/>
        </w:rPr>
        <w:t xml:space="preserve"> Зоны сельскохозяйственного использования</w:t>
      </w:r>
      <w:bookmarkEnd w:id="367"/>
    </w:p>
    <w:p w:rsidR="00161782" w:rsidRPr="001A3EC3" w:rsidRDefault="00161782" w:rsidP="00161782"/>
    <w:p w:rsidR="00161782" w:rsidRPr="001A3EC3" w:rsidRDefault="00161782" w:rsidP="00D530FE">
      <w:pPr>
        <w:numPr>
          <w:ilvl w:val="0"/>
          <w:numId w:val="32"/>
        </w:numPr>
        <w:tabs>
          <w:tab w:val="left" w:pos="1134"/>
        </w:tabs>
        <w:ind w:left="0" w:firstLine="709"/>
        <w:jc w:val="center"/>
      </w:pPr>
      <w:r w:rsidRPr="001A3EC3">
        <w:t>Общее описание</w:t>
      </w:r>
    </w:p>
    <w:p w:rsidR="00161782" w:rsidRPr="001A3EC3" w:rsidRDefault="00161782" w:rsidP="00161782">
      <w:pPr>
        <w:ind w:firstLine="709"/>
        <w:jc w:val="both"/>
        <w:rPr>
          <w:shd w:val="clear" w:color="auto" w:fill="FFFFFF"/>
        </w:rPr>
      </w:pPr>
      <w:r w:rsidRPr="001A3EC3">
        <w:rPr>
          <w:shd w:val="clear" w:color="auto" w:fill="FFFFFF"/>
        </w:rPr>
        <w:t xml:space="preserve">Зона сельскохозяйственного использования используется в целях ведения сельскохозяйственного производства и застройки территории, обеспечивающей развитие соответствующих видов сельскохозяйственной деятельности и объектов, обеспечивающих эту деятельность, в том числе для целей крестьянско-фермерского хозяйства. </w:t>
      </w:r>
    </w:p>
    <w:p w:rsidR="00161782" w:rsidRPr="001A3EC3" w:rsidRDefault="00161782" w:rsidP="00161782">
      <w:pPr>
        <w:ind w:firstLine="709"/>
        <w:jc w:val="both"/>
        <w:rPr>
          <w:b/>
        </w:rPr>
      </w:pPr>
      <w:r w:rsidRPr="001A3EC3">
        <w:rPr>
          <w:shd w:val="clear" w:color="auto" w:fill="FFFFFF"/>
        </w:rPr>
        <w:t>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161782" w:rsidRPr="001A3EC3" w:rsidRDefault="00161782" w:rsidP="00161782">
      <w:pPr>
        <w:ind w:firstLine="709"/>
        <w:jc w:val="both"/>
        <w:rPr>
          <w:rStyle w:val="blk"/>
          <w:b/>
        </w:rPr>
      </w:pPr>
      <w:r w:rsidRPr="001A3EC3">
        <w:rPr>
          <w:shd w:val="clear" w:color="auto" w:fill="FFFFFF"/>
        </w:rPr>
        <w:t>На территории Новомихайловского сельсовета выделена зона</w:t>
      </w:r>
      <w:r w:rsidRPr="001A3EC3">
        <w:rPr>
          <w:b/>
        </w:rPr>
        <w:t xml:space="preserve"> </w:t>
      </w:r>
      <w:r w:rsidRPr="001A3EC3">
        <w:rPr>
          <w:bCs/>
        </w:rPr>
        <w:t>сельскохозяйственного использования (СХ)</w:t>
      </w:r>
      <w:r w:rsidRPr="001A3EC3">
        <w:rPr>
          <w:rStyle w:val="blk"/>
        </w:rPr>
        <w:t xml:space="preserve"> для размещения сельскохозяйственных объектов и предприятий с </w:t>
      </w:r>
      <w:proofErr w:type="gramStart"/>
      <w:r w:rsidRPr="001A3EC3">
        <w:rPr>
          <w:rStyle w:val="blk"/>
        </w:rPr>
        <w:t>нормативным</w:t>
      </w:r>
      <w:proofErr w:type="gramEnd"/>
      <w:r w:rsidRPr="001A3EC3">
        <w:rPr>
          <w:rStyle w:val="blk"/>
        </w:rPr>
        <w:t xml:space="preserve"> воздействия на окружающую среду </w:t>
      </w:r>
      <w:r w:rsidRPr="001A3EC3">
        <w:rPr>
          <w:rStyle w:val="blk"/>
          <w:lang w:val="en-US"/>
        </w:rPr>
        <w:t>V</w:t>
      </w:r>
      <w:r w:rsidRPr="001A3EC3">
        <w:rPr>
          <w:rStyle w:val="blk"/>
        </w:rPr>
        <w:t>-</w:t>
      </w:r>
      <w:r w:rsidRPr="001A3EC3">
        <w:rPr>
          <w:rStyle w:val="blk"/>
          <w:lang w:val="en-US"/>
        </w:rPr>
        <w:t>II</w:t>
      </w:r>
      <w:r w:rsidRPr="001A3EC3">
        <w:t xml:space="preserve"> класса. </w:t>
      </w:r>
      <w:r w:rsidRPr="001A3EC3">
        <w:rPr>
          <w:rStyle w:val="blk"/>
        </w:rPr>
        <w:t>Допускается размещение объектов с санитарно-защитной зоной до 500 метров.</w:t>
      </w:r>
    </w:p>
    <w:p w:rsidR="00161782" w:rsidRPr="001A3EC3" w:rsidRDefault="00161782" w:rsidP="00161782">
      <w:pPr>
        <w:numPr>
          <w:ilvl w:val="0"/>
          <w:numId w:val="32"/>
        </w:numPr>
        <w:tabs>
          <w:tab w:val="left" w:pos="851"/>
        </w:tabs>
        <w:ind w:left="0" w:firstLine="709"/>
        <w:jc w:val="both"/>
      </w:pPr>
      <w:r w:rsidRPr="001A3EC3">
        <w:t>Виды разрешенного использования</w:t>
      </w:r>
      <w:r w:rsidRPr="001A3EC3">
        <w:rPr>
          <w:b/>
        </w:rPr>
        <w:t xml:space="preserve"> </w:t>
      </w:r>
      <w:r w:rsidRPr="001A3EC3">
        <w:t>в</w:t>
      </w:r>
      <w:r w:rsidRPr="001A3EC3">
        <w:rPr>
          <w:b/>
        </w:rPr>
        <w:t xml:space="preserve"> </w:t>
      </w:r>
      <w:r w:rsidRPr="001A3EC3">
        <w:t xml:space="preserve">зоне сельскохозяйственного использования (СХ) устанавливать согласно таблице </w:t>
      </w:r>
      <w:r w:rsidR="00D530FE" w:rsidRPr="001A3EC3">
        <w:t>5</w:t>
      </w:r>
      <w:r w:rsidRPr="001A3EC3">
        <w:t>.</w:t>
      </w:r>
    </w:p>
    <w:p w:rsidR="00161782" w:rsidRPr="001A3EC3" w:rsidRDefault="00161782" w:rsidP="00161782">
      <w:pPr>
        <w:tabs>
          <w:tab w:val="left" w:pos="1440"/>
        </w:tabs>
        <w:ind w:left="1211"/>
        <w:jc w:val="right"/>
      </w:pPr>
      <w:r w:rsidRPr="001A3EC3">
        <w:t xml:space="preserve">Таблица </w:t>
      </w:r>
      <w:r w:rsidR="00D530FE" w:rsidRPr="001A3EC3">
        <w:t>5</w:t>
      </w:r>
    </w:p>
    <w:tbl>
      <w:tblPr>
        <w:tblW w:w="1005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tblPr>
      <w:tblGrid>
        <w:gridCol w:w="699"/>
        <w:gridCol w:w="1563"/>
        <w:gridCol w:w="4090"/>
        <w:gridCol w:w="753"/>
        <w:gridCol w:w="1559"/>
        <w:gridCol w:w="1391"/>
      </w:tblGrid>
      <w:tr w:rsidR="00161782" w:rsidRPr="001A3EC3" w:rsidTr="00D530FE">
        <w:trPr>
          <w:trHeight w:val="1656"/>
        </w:trPr>
        <w:tc>
          <w:tcPr>
            <w:tcW w:w="699" w:type="dxa"/>
            <w:shd w:val="clear" w:color="auto" w:fill="auto"/>
          </w:tcPr>
          <w:p w:rsidR="00161782" w:rsidRPr="001A3EC3" w:rsidRDefault="00161782" w:rsidP="005F420E">
            <w:pPr>
              <w:pStyle w:val="TableParagraph"/>
              <w:spacing w:line="202" w:lineRule="exact"/>
              <w:ind w:left="107"/>
              <w:rPr>
                <w:rFonts w:eastAsia="Calibri"/>
                <w:sz w:val="18"/>
                <w:szCs w:val="18"/>
              </w:rPr>
            </w:pPr>
            <w:r w:rsidRPr="001A3EC3">
              <w:rPr>
                <w:rFonts w:eastAsia="Calibri"/>
                <w:sz w:val="18"/>
                <w:szCs w:val="18"/>
              </w:rPr>
              <w:t>№</w:t>
            </w:r>
          </w:p>
        </w:tc>
        <w:tc>
          <w:tcPr>
            <w:tcW w:w="1563" w:type="dxa"/>
            <w:shd w:val="clear" w:color="auto" w:fill="auto"/>
          </w:tcPr>
          <w:p w:rsidR="00161782" w:rsidRPr="001A3EC3" w:rsidRDefault="00161782" w:rsidP="005F420E">
            <w:pPr>
              <w:pStyle w:val="TableParagraph"/>
              <w:ind w:right="285"/>
              <w:rPr>
                <w:rFonts w:eastAsia="Calibri"/>
                <w:sz w:val="18"/>
                <w:szCs w:val="18"/>
              </w:rPr>
            </w:pPr>
            <w:r w:rsidRPr="001A3EC3">
              <w:rPr>
                <w:rFonts w:eastAsia="Calibri"/>
                <w:sz w:val="18"/>
                <w:szCs w:val="18"/>
              </w:rPr>
              <w:t>Наименование вида разрешенного использования земельного участка</w:t>
            </w:r>
          </w:p>
        </w:tc>
        <w:tc>
          <w:tcPr>
            <w:tcW w:w="4090" w:type="dxa"/>
            <w:shd w:val="clear" w:color="auto" w:fill="auto"/>
          </w:tcPr>
          <w:p w:rsidR="00161782" w:rsidRPr="001A3EC3" w:rsidRDefault="00161782" w:rsidP="005F420E">
            <w:pPr>
              <w:pStyle w:val="TableParagraph"/>
              <w:spacing w:line="242" w:lineRule="auto"/>
              <w:rPr>
                <w:rFonts w:eastAsia="Calibri"/>
                <w:sz w:val="18"/>
                <w:szCs w:val="18"/>
              </w:rPr>
            </w:pPr>
            <w:r w:rsidRPr="001A3EC3">
              <w:rPr>
                <w:rFonts w:eastAsia="Calibri"/>
                <w:sz w:val="18"/>
                <w:szCs w:val="18"/>
              </w:rPr>
              <w:t>Описание вида разрешенного использования земельного участка</w:t>
            </w:r>
          </w:p>
        </w:tc>
        <w:tc>
          <w:tcPr>
            <w:tcW w:w="753" w:type="dxa"/>
            <w:shd w:val="clear" w:color="auto" w:fill="auto"/>
          </w:tcPr>
          <w:p w:rsidR="00161782" w:rsidRPr="001A3EC3" w:rsidRDefault="00161782" w:rsidP="005F420E">
            <w:pPr>
              <w:pStyle w:val="TableParagraph"/>
              <w:ind w:left="104" w:right="134"/>
              <w:rPr>
                <w:rFonts w:eastAsia="Calibri"/>
                <w:sz w:val="18"/>
                <w:szCs w:val="18"/>
              </w:rPr>
            </w:pPr>
            <w:r w:rsidRPr="001A3EC3">
              <w:rPr>
                <w:rFonts w:eastAsia="Calibri"/>
                <w:sz w:val="18"/>
                <w:szCs w:val="18"/>
              </w:rPr>
              <w:t>Код (</w:t>
            </w:r>
            <w:proofErr w:type="spellStart"/>
            <w:proofErr w:type="gramStart"/>
            <w:r w:rsidRPr="001A3EC3">
              <w:rPr>
                <w:rFonts w:eastAsia="Calibri"/>
                <w:sz w:val="18"/>
                <w:szCs w:val="18"/>
              </w:rPr>
              <w:t>числов</w:t>
            </w:r>
            <w:proofErr w:type="spellEnd"/>
            <w:r w:rsidRPr="001A3EC3">
              <w:rPr>
                <w:rFonts w:eastAsia="Calibri"/>
                <w:sz w:val="18"/>
                <w:szCs w:val="18"/>
              </w:rPr>
              <w:t xml:space="preserve"> </w:t>
            </w:r>
            <w:proofErr w:type="spellStart"/>
            <w:r w:rsidRPr="001A3EC3">
              <w:rPr>
                <w:rFonts w:eastAsia="Calibri"/>
                <w:sz w:val="18"/>
                <w:szCs w:val="18"/>
              </w:rPr>
              <w:t>ое</w:t>
            </w:r>
            <w:proofErr w:type="spellEnd"/>
            <w:proofErr w:type="gramEnd"/>
          </w:p>
          <w:p w:rsidR="00161782" w:rsidRPr="001A3EC3" w:rsidRDefault="00161782" w:rsidP="005F420E">
            <w:pPr>
              <w:pStyle w:val="TableParagraph"/>
              <w:ind w:left="104" w:right="116"/>
              <w:rPr>
                <w:rFonts w:eastAsia="Calibri"/>
                <w:sz w:val="18"/>
                <w:szCs w:val="18"/>
              </w:rPr>
            </w:pPr>
            <w:proofErr w:type="spellStart"/>
            <w:proofErr w:type="gramStart"/>
            <w:r w:rsidRPr="001A3EC3">
              <w:rPr>
                <w:rFonts w:eastAsia="Calibri"/>
                <w:sz w:val="18"/>
                <w:szCs w:val="18"/>
              </w:rPr>
              <w:t>обознач</w:t>
            </w:r>
            <w:proofErr w:type="spellEnd"/>
            <w:r w:rsidRPr="001A3EC3">
              <w:rPr>
                <w:rFonts w:eastAsia="Calibri"/>
                <w:sz w:val="18"/>
                <w:szCs w:val="18"/>
              </w:rPr>
              <w:t xml:space="preserve"> </w:t>
            </w:r>
            <w:proofErr w:type="spellStart"/>
            <w:r w:rsidRPr="001A3EC3">
              <w:rPr>
                <w:rFonts w:eastAsia="Calibri"/>
                <w:sz w:val="18"/>
                <w:szCs w:val="18"/>
              </w:rPr>
              <w:t>ение</w:t>
            </w:r>
            <w:proofErr w:type="spellEnd"/>
            <w:proofErr w:type="gramEnd"/>
            <w:r w:rsidRPr="001A3EC3">
              <w:rPr>
                <w:rFonts w:eastAsia="Calibri"/>
                <w:sz w:val="18"/>
                <w:szCs w:val="18"/>
              </w:rPr>
              <w:t>) вида</w:t>
            </w:r>
          </w:p>
        </w:tc>
        <w:tc>
          <w:tcPr>
            <w:tcW w:w="1559" w:type="dxa"/>
            <w:shd w:val="clear" w:color="auto" w:fill="auto"/>
          </w:tcPr>
          <w:p w:rsidR="00161782" w:rsidRPr="001A3EC3" w:rsidRDefault="00161782" w:rsidP="005F420E">
            <w:pPr>
              <w:pStyle w:val="TableParagraph"/>
              <w:tabs>
                <w:tab w:val="left" w:pos="1495"/>
              </w:tabs>
              <w:ind w:left="106" w:right="99"/>
              <w:rPr>
                <w:rFonts w:eastAsia="Calibri"/>
                <w:sz w:val="18"/>
                <w:szCs w:val="18"/>
              </w:rPr>
            </w:pPr>
            <w:r w:rsidRPr="001A3EC3">
              <w:rPr>
                <w:rFonts w:eastAsia="Calibri"/>
                <w:sz w:val="18"/>
                <w:szCs w:val="18"/>
              </w:rPr>
              <w:t>Предельные (минимальные</w:t>
            </w:r>
            <w:r w:rsidRPr="001A3EC3">
              <w:rPr>
                <w:rFonts w:eastAsia="Calibri"/>
                <w:sz w:val="18"/>
                <w:szCs w:val="18"/>
              </w:rPr>
              <w:tab/>
              <w:t xml:space="preserve">и (или) максимальные) размеры </w:t>
            </w:r>
            <w:proofErr w:type="gramStart"/>
            <w:r w:rsidRPr="001A3EC3">
              <w:rPr>
                <w:rFonts w:eastAsia="Calibri"/>
                <w:sz w:val="18"/>
                <w:szCs w:val="18"/>
              </w:rPr>
              <w:t>земельных</w:t>
            </w:r>
            <w:proofErr w:type="gramEnd"/>
          </w:p>
          <w:p w:rsidR="00161782" w:rsidRPr="001A3EC3" w:rsidRDefault="00161782" w:rsidP="005F420E">
            <w:pPr>
              <w:pStyle w:val="TableParagraph"/>
              <w:spacing w:line="206" w:lineRule="exact"/>
              <w:ind w:left="106"/>
              <w:rPr>
                <w:rFonts w:eastAsia="Calibri"/>
                <w:sz w:val="18"/>
                <w:szCs w:val="18"/>
              </w:rPr>
            </w:pPr>
            <w:r w:rsidRPr="001A3EC3">
              <w:rPr>
                <w:rFonts w:eastAsia="Calibri"/>
                <w:sz w:val="18"/>
                <w:szCs w:val="18"/>
              </w:rPr>
              <w:t>участков, в том числе их площадь:</w:t>
            </w:r>
          </w:p>
        </w:tc>
        <w:tc>
          <w:tcPr>
            <w:tcW w:w="1391" w:type="dxa"/>
            <w:shd w:val="clear" w:color="auto" w:fill="auto"/>
          </w:tcPr>
          <w:p w:rsidR="00161782" w:rsidRPr="001A3EC3" w:rsidRDefault="00161782" w:rsidP="00D530FE">
            <w:pPr>
              <w:pStyle w:val="TableParagraph"/>
              <w:ind w:left="106" w:right="228"/>
              <w:rPr>
                <w:rFonts w:eastAsia="Calibri"/>
                <w:sz w:val="18"/>
                <w:szCs w:val="18"/>
              </w:rPr>
            </w:pPr>
            <w:proofErr w:type="spellStart"/>
            <w:proofErr w:type="gramStart"/>
            <w:r w:rsidRPr="001A3EC3">
              <w:rPr>
                <w:rFonts w:eastAsia="Calibri"/>
                <w:sz w:val="18"/>
                <w:szCs w:val="18"/>
              </w:rPr>
              <w:t>Максималь</w:t>
            </w:r>
            <w:proofErr w:type="spellEnd"/>
            <w:r w:rsidRPr="001A3EC3">
              <w:rPr>
                <w:rFonts w:eastAsia="Calibri"/>
                <w:sz w:val="18"/>
                <w:szCs w:val="18"/>
              </w:rPr>
              <w:t xml:space="preserve"> </w:t>
            </w:r>
            <w:proofErr w:type="spellStart"/>
            <w:r w:rsidRPr="001A3EC3">
              <w:rPr>
                <w:rFonts w:eastAsia="Calibri"/>
                <w:sz w:val="18"/>
                <w:szCs w:val="18"/>
              </w:rPr>
              <w:t>ный</w:t>
            </w:r>
            <w:proofErr w:type="spellEnd"/>
            <w:proofErr w:type="gramEnd"/>
            <w:r w:rsidRPr="001A3EC3">
              <w:rPr>
                <w:rFonts w:eastAsia="Calibri"/>
                <w:sz w:val="18"/>
                <w:szCs w:val="18"/>
              </w:rPr>
              <w:t xml:space="preserve"> процент застройки (%)</w:t>
            </w:r>
          </w:p>
        </w:tc>
      </w:tr>
      <w:tr w:rsidR="00161782" w:rsidRPr="001A3EC3" w:rsidTr="00D530FE">
        <w:trPr>
          <w:trHeight w:val="306"/>
        </w:trPr>
        <w:tc>
          <w:tcPr>
            <w:tcW w:w="10055" w:type="dxa"/>
            <w:gridSpan w:val="6"/>
            <w:shd w:val="clear" w:color="auto" w:fill="auto"/>
          </w:tcPr>
          <w:p w:rsidR="00161782" w:rsidRPr="001A3EC3" w:rsidRDefault="00161782" w:rsidP="00D530FE">
            <w:pPr>
              <w:pStyle w:val="TableParagraph"/>
              <w:spacing w:line="204" w:lineRule="exact"/>
              <w:ind w:left="3115" w:right="228"/>
              <w:rPr>
                <w:rFonts w:eastAsia="Calibri"/>
                <w:sz w:val="18"/>
                <w:szCs w:val="18"/>
              </w:rPr>
            </w:pPr>
            <w:r w:rsidRPr="001A3EC3">
              <w:rPr>
                <w:rFonts w:eastAsia="Calibri"/>
                <w:sz w:val="18"/>
                <w:szCs w:val="18"/>
              </w:rPr>
              <w:t>1.Основные виды разрешенного использования:</w:t>
            </w:r>
          </w:p>
        </w:tc>
      </w:tr>
      <w:tr w:rsidR="00161782" w:rsidRPr="001A3EC3" w:rsidTr="00D530FE">
        <w:trPr>
          <w:trHeight w:val="1036"/>
        </w:trPr>
        <w:tc>
          <w:tcPr>
            <w:tcW w:w="699" w:type="dxa"/>
            <w:shd w:val="clear" w:color="auto" w:fill="auto"/>
          </w:tcPr>
          <w:p w:rsidR="00161782" w:rsidRPr="001A3EC3" w:rsidRDefault="00161782" w:rsidP="005F420E">
            <w:pPr>
              <w:pStyle w:val="TableParagraph"/>
              <w:spacing w:line="202" w:lineRule="exact"/>
              <w:rPr>
                <w:rFonts w:eastAsia="Calibri"/>
                <w:sz w:val="18"/>
                <w:szCs w:val="18"/>
              </w:rPr>
            </w:pPr>
            <w:r w:rsidRPr="001A3EC3">
              <w:rPr>
                <w:rFonts w:eastAsia="Calibri"/>
                <w:sz w:val="18"/>
                <w:szCs w:val="18"/>
              </w:rPr>
              <w:t>1.1</w:t>
            </w:r>
          </w:p>
        </w:tc>
        <w:tc>
          <w:tcPr>
            <w:tcW w:w="1563" w:type="dxa"/>
            <w:tcBorders>
              <w:top w:val="single" w:sz="4" w:space="0" w:color="auto"/>
              <w:bottom w:val="single" w:sz="4" w:space="0" w:color="auto"/>
              <w:right w:val="single" w:sz="4" w:space="0" w:color="auto"/>
            </w:tcBorders>
            <w:shd w:val="clear" w:color="auto" w:fill="auto"/>
          </w:tcPr>
          <w:p w:rsidR="00161782" w:rsidRPr="001A3EC3" w:rsidRDefault="00161782" w:rsidP="005F420E">
            <w:pPr>
              <w:pStyle w:val="affc"/>
              <w:rPr>
                <w:rFonts w:ascii="Times New Roman" w:hAnsi="Times New Roman" w:cs="Times New Roman"/>
                <w:sz w:val="18"/>
                <w:szCs w:val="18"/>
              </w:rPr>
            </w:pPr>
            <w:r w:rsidRPr="001A3EC3">
              <w:rPr>
                <w:rFonts w:ascii="Times New Roman" w:hAnsi="Times New Roman" w:cs="Times New Roman"/>
                <w:sz w:val="18"/>
                <w:szCs w:val="18"/>
              </w:rPr>
              <w:t>Выращивание зерновых и иных сельскохозяйственных культур</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161782" w:rsidRPr="001A3EC3" w:rsidRDefault="00161782" w:rsidP="005F420E">
            <w:pPr>
              <w:pStyle w:val="affc"/>
              <w:rPr>
                <w:rFonts w:ascii="Times New Roman" w:hAnsi="Times New Roman" w:cs="Times New Roman"/>
                <w:sz w:val="18"/>
                <w:szCs w:val="18"/>
              </w:rPr>
            </w:pPr>
            <w:r w:rsidRPr="001A3EC3">
              <w:rPr>
                <w:rFonts w:ascii="Times New Roman" w:hAnsi="Times New Roman" w:cs="Times New Roman"/>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753" w:type="dxa"/>
            <w:tcBorders>
              <w:top w:val="single" w:sz="4" w:space="0" w:color="auto"/>
              <w:left w:val="single" w:sz="4" w:space="0" w:color="auto"/>
              <w:bottom w:val="single" w:sz="4" w:space="0" w:color="auto"/>
            </w:tcBorders>
            <w:shd w:val="clear" w:color="auto" w:fill="auto"/>
          </w:tcPr>
          <w:p w:rsidR="00161782" w:rsidRPr="001A3EC3" w:rsidRDefault="00161782" w:rsidP="005F420E">
            <w:pPr>
              <w:pStyle w:val="affc"/>
              <w:jc w:val="center"/>
              <w:rPr>
                <w:rFonts w:ascii="Times New Roman" w:hAnsi="Times New Roman" w:cs="Times New Roman"/>
                <w:sz w:val="18"/>
                <w:szCs w:val="18"/>
              </w:rPr>
            </w:pPr>
            <w:r w:rsidRPr="001A3EC3">
              <w:rPr>
                <w:rFonts w:ascii="Times New Roman" w:hAnsi="Times New Roman" w:cs="Times New Roman"/>
                <w:sz w:val="18"/>
                <w:szCs w:val="18"/>
              </w:rPr>
              <w:t>1.2</w:t>
            </w:r>
          </w:p>
        </w:tc>
        <w:tc>
          <w:tcPr>
            <w:tcW w:w="1559" w:type="dxa"/>
            <w:shd w:val="clear" w:color="auto" w:fill="auto"/>
          </w:tcPr>
          <w:p w:rsidR="00161782" w:rsidRPr="001A3EC3" w:rsidRDefault="00161782" w:rsidP="005F420E">
            <w:pPr>
              <w:pStyle w:val="TableParagraph"/>
              <w:ind w:left="106" w:right="-123"/>
              <w:rPr>
                <w:rFonts w:eastAsia="Calibri"/>
                <w:sz w:val="18"/>
                <w:szCs w:val="18"/>
              </w:rPr>
            </w:pPr>
            <w:r w:rsidRPr="001A3EC3">
              <w:rPr>
                <w:rFonts w:eastAsia="Calibri"/>
                <w:sz w:val="18"/>
                <w:szCs w:val="18"/>
              </w:rPr>
              <w:t>мин.- 20000 кв</w:t>
            </w:r>
            <w:proofErr w:type="gramStart"/>
            <w:r w:rsidRPr="001A3EC3">
              <w:rPr>
                <w:rFonts w:eastAsia="Calibri"/>
                <w:sz w:val="18"/>
                <w:szCs w:val="18"/>
              </w:rPr>
              <w:t>.м</w:t>
            </w:r>
            <w:proofErr w:type="gramEnd"/>
            <w:r w:rsidRPr="001A3EC3">
              <w:rPr>
                <w:rFonts w:eastAsia="Calibri"/>
                <w:sz w:val="18"/>
                <w:szCs w:val="18"/>
              </w:rPr>
              <w:t xml:space="preserve"> макс. – не устанавливается</w:t>
            </w:r>
          </w:p>
        </w:tc>
        <w:tc>
          <w:tcPr>
            <w:tcW w:w="1391" w:type="dxa"/>
            <w:shd w:val="clear" w:color="auto" w:fill="auto"/>
          </w:tcPr>
          <w:p w:rsidR="00161782" w:rsidRPr="001A3EC3" w:rsidRDefault="00161782" w:rsidP="00D530FE">
            <w:pPr>
              <w:pStyle w:val="TableParagraph"/>
              <w:ind w:left="106" w:right="228"/>
              <w:rPr>
                <w:rFonts w:eastAsia="Calibri"/>
                <w:sz w:val="18"/>
                <w:szCs w:val="18"/>
              </w:rPr>
            </w:pPr>
            <w:r w:rsidRPr="001A3EC3">
              <w:rPr>
                <w:rFonts w:eastAsia="Calibri"/>
                <w:sz w:val="18"/>
                <w:szCs w:val="18"/>
              </w:rPr>
              <w:t>не устанавливается</w:t>
            </w:r>
          </w:p>
        </w:tc>
      </w:tr>
      <w:tr w:rsidR="00161782" w:rsidRPr="001A3EC3" w:rsidTr="00D530FE">
        <w:trPr>
          <w:trHeight w:val="1034"/>
        </w:trPr>
        <w:tc>
          <w:tcPr>
            <w:tcW w:w="699" w:type="dxa"/>
            <w:shd w:val="clear" w:color="auto" w:fill="auto"/>
          </w:tcPr>
          <w:p w:rsidR="00161782" w:rsidRPr="001A3EC3" w:rsidRDefault="00161782" w:rsidP="005F420E">
            <w:pPr>
              <w:pStyle w:val="TableParagraph"/>
              <w:spacing w:line="202" w:lineRule="exact"/>
              <w:rPr>
                <w:rFonts w:eastAsia="Calibri"/>
                <w:sz w:val="18"/>
                <w:szCs w:val="18"/>
              </w:rPr>
            </w:pPr>
            <w:r w:rsidRPr="001A3EC3">
              <w:rPr>
                <w:rFonts w:eastAsia="Calibri"/>
                <w:sz w:val="18"/>
                <w:szCs w:val="18"/>
              </w:rPr>
              <w:t>1.2</w:t>
            </w:r>
          </w:p>
        </w:tc>
        <w:tc>
          <w:tcPr>
            <w:tcW w:w="1563" w:type="dxa"/>
            <w:tcBorders>
              <w:top w:val="single" w:sz="4" w:space="0" w:color="auto"/>
              <w:bottom w:val="single" w:sz="4" w:space="0" w:color="auto"/>
              <w:right w:val="single" w:sz="4" w:space="0" w:color="auto"/>
            </w:tcBorders>
            <w:shd w:val="clear" w:color="auto" w:fill="auto"/>
          </w:tcPr>
          <w:p w:rsidR="00161782" w:rsidRPr="001A3EC3" w:rsidRDefault="00161782" w:rsidP="005F420E">
            <w:pPr>
              <w:pStyle w:val="affc"/>
              <w:rPr>
                <w:rFonts w:ascii="Times New Roman" w:hAnsi="Times New Roman" w:cs="Times New Roman"/>
                <w:sz w:val="18"/>
                <w:szCs w:val="18"/>
              </w:rPr>
            </w:pPr>
            <w:r w:rsidRPr="001A3EC3">
              <w:rPr>
                <w:rFonts w:ascii="Times New Roman" w:hAnsi="Times New Roman" w:cs="Times New Roman"/>
                <w:sz w:val="18"/>
                <w:szCs w:val="18"/>
              </w:rPr>
              <w:t>Овощеводство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161782" w:rsidRPr="001A3EC3" w:rsidRDefault="00161782" w:rsidP="005F420E">
            <w:pPr>
              <w:pStyle w:val="affc"/>
              <w:rPr>
                <w:rFonts w:ascii="Times New Roman" w:hAnsi="Times New Roman" w:cs="Times New Roman"/>
                <w:sz w:val="18"/>
                <w:szCs w:val="18"/>
              </w:rPr>
            </w:pPr>
            <w:r w:rsidRPr="001A3EC3">
              <w:rPr>
                <w:rFonts w:ascii="Times New Roman" w:hAnsi="Times New Roman" w:cs="Times New Roman"/>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753" w:type="dxa"/>
            <w:tcBorders>
              <w:top w:val="single" w:sz="4" w:space="0" w:color="auto"/>
              <w:left w:val="single" w:sz="4" w:space="0" w:color="auto"/>
              <w:bottom w:val="single" w:sz="4" w:space="0" w:color="auto"/>
            </w:tcBorders>
            <w:shd w:val="clear" w:color="auto" w:fill="auto"/>
          </w:tcPr>
          <w:p w:rsidR="00161782" w:rsidRPr="001A3EC3" w:rsidRDefault="00161782" w:rsidP="005F420E">
            <w:pPr>
              <w:pStyle w:val="affc"/>
              <w:jc w:val="center"/>
              <w:rPr>
                <w:rFonts w:ascii="Times New Roman" w:hAnsi="Times New Roman" w:cs="Times New Roman"/>
                <w:sz w:val="18"/>
                <w:szCs w:val="18"/>
              </w:rPr>
            </w:pPr>
            <w:r w:rsidRPr="001A3EC3">
              <w:rPr>
                <w:rFonts w:ascii="Times New Roman" w:hAnsi="Times New Roman" w:cs="Times New Roman"/>
                <w:sz w:val="18"/>
                <w:szCs w:val="18"/>
              </w:rPr>
              <w:t>1.3</w:t>
            </w:r>
          </w:p>
        </w:tc>
        <w:tc>
          <w:tcPr>
            <w:tcW w:w="1559" w:type="dxa"/>
            <w:shd w:val="clear" w:color="auto" w:fill="auto"/>
          </w:tcPr>
          <w:p w:rsidR="00161782" w:rsidRPr="001A3EC3" w:rsidRDefault="00161782" w:rsidP="005F420E">
            <w:pPr>
              <w:pStyle w:val="TableParagraph"/>
              <w:ind w:left="106" w:right="-123"/>
              <w:rPr>
                <w:rFonts w:eastAsia="Calibri"/>
                <w:sz w:val="18"/>
                <w:szCs w:val="18"/>
              </w:rPr>
            </w:pPr>
            <w:r w:rsidRPr="001A3EC3">
              <w:rPr>
                <w:rFonts w:eastAsia="Calibri"/>
                <w:sz w:val="18"/>
                <w:szCs w:val="18"/>
              </w:rPr>
              <w:t>мин.- 20000 кв</w:t>
            </w:r>
            <w:proofErr w:type="gramStart"/>
            <w:r w:rsidRPr="001A3EC3">
              <w:rPr>
                <w:rFonts w:eastAsia="Calibri"/>
                <w:sz w:val="18"/>
                <w:szCs w:val="18"/>
              </w:rPr>
              <w:t>.м</w:t>
            </w:r>
            <w:proofErr w:type="gramEnd"/>
            <w:r w:rsidRPr="001A3EC3">
              <w:rPr>
                <w:rFonts w:eastAsia="Calibri"/>
                <w:sz w:val="18"/>
                <w:szCs w:val="18"/>
              </w:rPr>
              <w:t xml:space="preserve"> макс. – не устанавливается</w:t>
            </w:r>
          </w:p>
        </w:tc>
        <w:tc>
          <w:tcPr>
            <w:tcW w:w="1391" w:type="dxa"/>
            <w:shd w:val="clear" w:color="auto" w:fill="auto"/>
          </w:tcPr>
          <w:p w:rsidR="00161782" w:rsidRPr="001A3EC3" w:rsidRDefault="00161782" w:rsidP="00D530FE">
            <w:pPr>
              <w:pStyle w:val="TableParagraph"/>
              <w:ind w:left="106" w:right="228"/>
              <w:rPr>
                <w:rFonts w:eastAsia="Calibri"/>
                <w:sz w:val="18"/>
                <w:szCs w:val="18"/>
              </w:rPr>
            </w:pPr>
            <w:r w:rsidRPr="001A3EC3">
              <w:rPr>
                <w:rFonts w:eastAsia="Calibri"/>
                <w:sz w:val="18"/>
                <w:szCs w:val="18"/>
              </w:rPr>
              <w:t>не устанавливается</w:t>
            </w:r>
          </w:p>
        </w:tc>
      </w:tr>
      <w:tr w:rsidR="00161782" w:rsidRPr="001A3EC3" w:rsidTr="00D530FE">
        <w:trPr>
          <w:trHeight w:val="1034"/>
        </w:trPr>
        <w:tc>
          <w:tcPr>
            <w:tcW w:w="699" w:type="dxa"/>
            <w:shd w:val="clear" w:color="auto" w:fill="auto"/>
          </w:tcPr>
          <w:p w:rsidR="00161782" w:rsidRPr="001A3EC3" w:rsidRDefault="00161782" w:rsidP="005F420E">
            <w:pPr>
              <w:pStyle w:val="TableParagraph"/>
              <w:spacing w:line="202" w:lineRule="exact"/>
              <w:rPr>
                <w:rFonts w:eastAsia="Calibri"/>
                <w:sz w:val="18"/>
                <w:szCs w:val="18"/>
              </w:rPr>
            </w:pPr>
            <w:r w:rsidRPr="001A3EC3">
              <w:rPr>
                <w:rFonts w:eastAsia="Calibri"/>
                <w:sz w:val="18"/>
                <w:szCs w:val="18"/>
              </w:rPr>
              <w:t>1.3</w:t>
            </w:r>
          </w:p>
        </w:tc>
        <w:tc>
          <w:tcPr>
            <w:tcW w:w="1563" w:type="dxa"/>
            <w:tcBorders>
              <w:top w:val="single" w:sz="4" w:space="0" w:color="auto"/>
              <w:bottom w:val="single" w:sz="4" w:space="0" w:color="auto"/>
              <w:right w:val="single" w:sz="4" w:space="0" w:color="auto"/>
            </w:tcBorders>
            <w:shd w:val="clear" w:color="auto" w:fill="auto"/>
          </w:tcPr>
          <w:p w:rsidR="00161782" w:rsidRPr="001A3EC3" w:rsidRDefault="00161782" w:rsidP="005F420E">
            <w:pPr>
              <w:pStyle w:val="affc"/>
              <w:rPr>
                <w:rFonts w:ascii="Times New Roman" w:hAnsi="Times New Roman" w:cs="Times New Roman"/>
                <w:sz w:val="18"/>
                <w:szCs w:val="18"/>
              </w:rPr>
            </w:pPr>
            <w:r w:rsidRPr="001A3EC3">
              <w:rPr>
                <w:rFonts w:ascii="Times New Roman" w:hAnsi="Times New Roman" w:cs="Times New Roman"/>
                <w:sz w:val="18"/>
                <w:szCs w:val="18"/>
              </w:rPr>
              <w:t>Выращивание тонизирующих, лекарственных, цветочных культур</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161782" w:rsidRPr="001A3EC3" w:rsidRDefault="00161782" w:rsidP="005F420E">
            <w:pPr>
              <w:pStyle w:val="affc"/>
              <w:rPr>
                <w:rFonts w:ascii="Times New Roman" w:hAnsi="Times New Roman" w:cs="Times New Roman"/>
                <w:sz w:val="18"/>
                <w:szCs w:val="18"/>
              </w:rPr>
            </w:pPr>
            <w:r w:rsidRPr="001A3EC3">
              <w:rPr>
                <w:rFonts w:ascii="Times New Roman" w:hAnsi="Times New Roman" w:cs="Times New Roman"/>
                <w:sz w:val="18"/>
                <w:szCs w:val="1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753" w:type="dxa"/>
            <w:tcBorders>
              <w:top w:val="single" w:sz="4" w:space="0" w:color="auto"/>
              <w:left w:val="single" w:sz="4" w:space="0" w:color="auto"/>
              <w:bottom w:val="single" w:sz="4" w:space="0" w:color="auto"/>
            </w:tcBorders>
            <w:shd w:val="clear" w:color="auto" w:fill="auto"/>
          </w:tcPr>
          <w:p w:rsidR="00161782" w:rsidRPr="001A3EC3" w:rsidRDefault="00161782" w:rsidP="005F420E">
            <w:pPr>
              <w:pStyle w:val="affc"/>
              <w:jc w:val="center"/>
              <w:rPr>
                <w:rFonts w:ascii="Times New Roman" w:hAnsi="Times New Roman" w:cs="Times New Roman"/>
                <w:sz w:val="18"/>
                <w:szCs w:val="18"/>
              </w:rPr>
            </w:pPr>
            <w:r w:rsidRPr="001A3EC3">
              <w:rPr>
                <w:rFonts w:ascii="Times New Roman" w:hAnsi="Times New Roman" w:cs="Times New Roman"/>
                <w:sz w:val="18"/>
                <w:szCs w:val="18"/>
              </w:rPr>
              <w:t>1.4</w:t>
            </w:r>
          </w:p>
        </w:tc>
        <w:tc>
          <w:tcPr>
            <w:tcW w:w="1559" w:type="dxa"/>
            <w:shd w:val="clear" w:color="auto" w:fill="auto"/>
          </w:tcPr>
          <w:p w:rsidR="00161782" w:rsidRPr="001A3EC3" w:rsidRDefault="00161782" w:rsidP="005F420E">
            <w:pPr>
              <w:pStyle w:val="TableParagraph"/>
              <w:ind w:left="106" w:right="-123"/>
              <w:rPr>
                <w:rFonts w:eastAsia="Calibri"/>
                <w:sz w:val="18"/>
                <w:szCs w:val="18"/>
              </w:rPr>
            </w:pPr>
            <w:r w:rsidRPr="001A3EC3">
              <w:rPr>
                <w:rFonts w:eastAsia="Calibri"/>
                <w:sz w:val="18"/>
                <w:szCs w:val="18"/>
              </w:rPr>
              <w:t>мин.- 20000 кв</w:t>
            </w:r>
            <w:proofErr w:type="gramStart"/>
            <w:r w:rsidRPr="001A3EC3">
              <w:rPr>
                <w:rFonts w:eastAsia="Calibri"/>
                <w:sz w:val="18"/>
                <w:szCs w:val="18"/>
              </w:rPr>
              <w:t>.м</w:t>
            </w:r>
            <w:proofErr w:type="gramEnd"/>
            <w:r w:rsidRPr="001A3EC3">
              <w:rPr>
                <w:rFonts w:eastAsia="Calibri"/>
                <w:sz w:val="18"/>
                <w:szCs w:val="18"/>
              </w:rPr>
              <w:t xml:space="preserve"> макс. – не устанавливается</w:t>
            </w:r>
          </w:p>
        </w:tc>
        <w:tc>
          <w:tcPr>
            <w:tcW w:w="1391" w:type="dxa"/>
            <w:shd w:val="clear" w:color="auto" w:fill="auto"/>
          </w:tcPr>
          <w:p w:rsidR="00161782" w:rsidRPr="001A3EC3" w:rsidRDefault="00161782" w:rsidP="00D530FE">
            <w:pPr>
              <w:pStyle w:val="TableParagraph"/>
              <w:ind w:left="106" w:right="228"/>
              <w:rPr>
                <w:rFonts w:eastAsia="Calibri"/>
                <w:sz w:val="18"/>
                <w:szCs w:val="18"/>
              </w:rPr>
            </w:pPr>
            <w:r w:rsidRPr="001A3EC3">
              <w:rPr>
                <w:rFonts w:eastAsia="Calibri"/>
                <w:sz w:val="18"/>
                <w:szCs w:val="18"/>
              </w:rPr>
              <w:t>не устанавливается</w:t>
            </w:r>
          </w:p>
        </w:tc>
      </w:tr>
      <w:tr w:rsidR="00161782" w:rsidRPr="001A3EC3" w:rsidTr="00D530FE">
        <w:trPr>
          <w:trHeight w:val="1036"/>
        </w:trPr>
        <w:tc>
          <w:tcPr>
            <w:tcW w:w="699" w:type="dxa"/>
            <w:shd w:val="clear" w:color="auto" w:fill="auto"/>
          </w:tcPr>
          <w:p w:rsidR="00161782" w:rsidRPr="001A3EC3" w:rsidRDefault="00161782" w:rsidP="005F420E">
            <w:pPr>
              <w:pStyle w:val="TableParagraph"/>
              <w:spacing w:line="204" w:lineRule="exact"/>
              <w:rPr>
                <w:rFonts w:eastAsia="Calibri"/>
                <w:sz w:val="18"/>
                <w:szCs w:val="18"/>
              </w:rPr>
            </w:pPr>
            <w:r w:rsidRPr="001A3EC3">
              <w:rPr>
                <w:rFonts w:eastAsia="Calibri"/>
                <w:sz w:val="18"/>
                <w:szCs w:val="18"/>
              </w:rPr>
              <w:t>1.4</w:t>
            </w:r>
          </w:p>
        </w:tc>
        <w:tc>
          <w:tcPr>
            <w:tcW w:w="1563" w:type="dxa"/>
            <w:tcBorders>
              <w:top w:val="single" w:sz="4" w:space="0" w:color="auto"/>
              <w:bottom w:val="single" w:sz="4" w:space="0" w:color="auto"/>
              <w:right w:val="single" w:sz="4" w:space="0" w:color="auto"/>
            </w:tcBorders>
            <w:shd w:val="clear" w:color="auto" w:fill="auto"/>
          </w:tcPr>
          <w:p w:rsidR="00161782" w:rsidRPr="001A3EC3" w:rsidRDefault="00161782" w:rsidP="005F420E">
            <w:pPr>
              <w:pStyle w:val="affc"/>
              <w:rPr>
                <w:rFonts w:ascii="Times New Roman" w:hAnsi="Times New Roman" w:cs="Times New Roman"/>
                <w:sz w:val="18"/>
                <w:szCs w:val="18"/>
              </w:rPr>
            </w:pPr>
            <w:r w:rsidRPr="001A3EC3">
              <w:rPr>
                <w:rFonts w:ascii="Times New Roman" w:hAnsi="Times New Roman" w:cs="Times New Roman"/>
                <w:sz w:val="18"/>
                <w:szCs w:val="18"/>
              </w:rPr>
              <w:t>Садоводство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161782" w:rsidRPr="001A3EC3" w:rsidRDefault="00161782" w:rsidP="005F420E">
            <w:pPr>
              <w:pStyle w:val="affc"/>
              <w:rPr>
                <w:rFonts w:ascii="Times New Roman" w:hAnsi="Times New Roman" w:cs="Times New Roman"/>
                <w:sz w:val="18"/>
                <w:szCs w:val="18"/>
              </w:rPr>
            </w:pPr>
            <w:r w:rsidRPr="001A3EC3">
              <w:rPr>
                <w:rFonts w:ascii="Times New Roman" w:hAnsi="Times New Roman" w:cs="Times New Roman"/>
                <w:sz w:val="18"/>
                <w:szCs w:val="1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753" w:type="dxa"/>
            <w:tcBorders>
              <w:top w:val="single" w:sz="4" w:space="0" w:color="auto"/>
              <w:left w:val="single" w:sz="4" w:space="0" w:color="auto"/>
              <w:bottom w:val="single" w:sz="4" w:space="0" w:color="auto"/>
            </w:tcBorders>
            <w:shd w:val="clear" w:color="auto" w:fill="auto"/>
          </w:tcPr>
          <w:p w:rsidR="00161782" w:rsidRPr="001A3EC3" w:rsidRDefault="00161782" w:rsidP="005F420E">
            <w:pPr>
              <w:pStyle w:val="affc"/>
              <w:jc w:val="center"/>
              <w:rPr>
                <w:rFonts w:ascii="Times New Roman" w:hAnsi="Times New Roman" w:cs="Times New Roman"/>
                <w:sz w:val="18"/>
                <w:szCs w:val="18"/>
              </w:rPr>
            </w:pPr>
            <w:r w:rsidRPr="001A3EC3">
              <w:rPr>
                <w:rFonts w:ascii="Times New Roman" w:hAnsi="Times New Roman" w:cs="Times New Roman"/>
                <w:sz w:val="18"/>
                <w:szCs w:val="18"/>
              </w:rPr>
              <w:t>1.5</w:t>
            </w:r>
          </w:p>
        </w:tc>
        <w:tc>
          <w:tcPr>
            <w:tcW w:w="1559" w:type="dxa"/>
            <w:shd w:val="clear" w:color="auto" w:fill="auto"/>
          </w:tcPr>
          <w:p w:rsidR="00161782" w:rsidRPr="001A3EC3" w:rsidRDefault="00161782" w:rsidP="005F420E">
            <w:pPr>
              <w:pStyle w:val="TableParagraph"/>
              <w:ind w:left="106" w:right="-123"/>
              <w:rPr>
                <w:rFonts w:eastAsia="Calibri"/>
                <w:sz w:val="18"/>
                <w:szCs w:val="18"/>
              </w:rPr>
            </w:pPr>
            <w:r w:rsidRPr="001A3EC3">
              <w:rPr>
                <w:rFonts w:eastAsia="Calibri"/>
                <w:sz w:val="18"/>
                <w:szCs w:val="18"/>
              </w:rPr>
              <w:t>мин.- 20000 кв</w:t>
            </w:r>
            <w:proofErr w:type="gramStart"/>
            <w:r w:rsidRPr="001A3EC3">
              <w:rPr>
                <w:rFonts w:eastAsia="Calibri"/>
                <w:sz w:val="18"/>
                <w:szCs w:val="18"/>
              </w:rPr>
              <w:t>.м</w:t>
            </w:r>
            <w:proofErr w:type="gramEnd"/>
            <w:r w:rsidRPr="001A3EC3">
              <w:rPr>
                <w:rFonts w:eastAsia="Calibri"/>
                <w:sz w:val="18"/>
                <w:szCs w:val="18"/>
              </w:rPr>
              <w:t xml:space="preserve"> макс. – не устанавливается</w:t>
            </w:r>
          </w:p>
        </w:tc>
        <w:tc>
          <w:tcPr>
            <w:tcW w:w="1391" w:type="dxa"/>
            <w:shd w:val="clear" w:color="auto" w:fill="auto"/>
          </w:tcPr>
          <w:p w:rsidR="00161782" w:rsidRPr="001A3EC3" w:rsidRDefault="00161782" w:rsidP="00D530FE">
            <w:pPr>
              <w:pStyle w:val="TableParagraph"/>
              <w:ind w:left="106" w:right="228"/>
              <w:rPr>
                <w:rFonts w:eastAsia="Calibri"/>
                <w:sz w:val="18"/>
                <w:szCs w:val="18"/>
              </w:rPr>
            </w:pPr>
            <w:r w:rsidRPr="001A3EC3">
              <w:rPr>
                <w:rFonts w:eastAsia="Calibri"/>
                <w:sz w:val="18"/>
                <w:szCs w:val="18"/>
              </w:rPr>
              <w:t>не устанавливается</w:t>
            </w:r>
          </w:p>
        </w:tc>
      </w:tr>
      <w:tr w:rsidR="00161782" w:rsidRPr="001A3EC3" w:rsidTr="00D530FE">
        <w:trPr>
          <w:trHeight w:val="621"/>
        </w:trPr>
        <w:tc>
          <w:tcPr>
            <w:tcW w:w="699" w:type="dxa"/>
            <w:shd w:val="clear" w:color="auto" w:fill="auto"/>
          </w:tcPr>
          <w:p w:rsidR="00161782" w:rsidRPr="001A3EC3" w:rsidRDefault="00161782" w:rsidP="005F420E">
            <w:pPr>
              <w:pStyle w:val="TableParagraph"/>
              <w:spacing w:line="202" w:lineRule="exact"/>
              <w:rPr>
                <w:rFonts w:eastAsia="Calibri"/>
                <w:sz w:val="18"/>
                <w:szCs w:val="18"/>
              </w:rPr>
            </w:pPr>
            <w:r w:rsidRPr="001A3EC3">
              <w:rPr>
                <w:rFonts w:eastAsia="Calibri"/>
                <w:sz w:val="18"/>
                <w:szCs w:val="18"/>
              </w:rPr>
              <w:t>1.5</w:t>
            </w:r>
          </w:p>
        </w:tc>
        <w:tc>
          <w:tcPr>
            <w:tcW w:w="1563" w:type="dxa"/>
            <w:tcBorders>
              <w:top w:val="single" w:sz="4" w:space="0" w:color="auto"/>
              <w:bottom w:val="single" w:sz="4" w:space="0" w:color="auto"/>
              <w:right w:val="single" w:sz="4" w:space="0" w:color="auto"/>
            </w:tcBorders>
            <w:shd w:val="clear" w:color="auto" w:fill="auto"/>
          </w:tcPr>
          <w:p w:rsidR="00161782" w:rsidRPr="001A3EC3" w:rsidRDefault="00161782" w:rsidP="005F420E">
            <w:pPr>
              <w:pStyle w:val="affc"/>
              <w:rPr>
                <w:rFonts w:ascii="Times New Roman" w:hAnsi="Times New Roman" w:cs="Times New Roman"/>
                <w:sz w:val="18"/>
                <w:szCs w:val="18"/>
              </w:rPr>
            </w:pPr>
            <w:r w:rsidRPr="001A3EC3">
              <w:rPr>
                <w:rFonts w:ascii="Times New Roman" w:hAnsi="Times New Roman" w:cs="Times New Roman"/>
                <w:sz w:val="18"/>
                <w:szCs w:val="18"/>
              </w:rPr>
              <w:t>Выращивание льна и конопли</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161782" w:rsidRPr="001A3EC3" w:rsidRDefault="00161782" w:rsidP="005F420E">
            <w:pPr>
              <w:pStyle w:val="affc"/>
              <w:rPr>
                <w:rFonts w:ascii="Times New Roman" w:hAnsi="Times New Roman" w:cs="Times New Roman"/>
                <w:sz w:val="18"/>
                <w:szCs w:val="18"/>
              </w:rPr>
            </w:pPr>
            <w:r w:rsidRPr="001A3EC3">
              <w:rPr>
                <w:rFonts w:ascii="Times New Roman" w:hAnsi="Times New Roman" w:cs="Times New Roman"/>
                <w:sz w:val="18"/>
                <w:szCs w:val="18"/>
              </w:rPr>
              <w:t>Осуществление хозяйственной деятельности, в том числе на сельскохозяйственных угодьях, связанной с выращиванием льна, конопли</w:t>
            </w:r>
          </w:p>
        </w:tc>
        <w:tc>
          <w:tcPr>
            <w:tcW w:w="753" w:type="dxa"/>
            <w:tcBorders>
              <w:top w:val="single" w:sz="4" w:space="0" w:color="auto"/>
              <w:left w:val="single" w:sz="4" w:space="0" w:color="auto"/>
              <w:bottom w:val="single" w:sz="4" w:space="0" w:color="auto"/>
            </w:tcBorders>
            <w:shd w:val="clear" w:color="auto" w:fill="auto"/>
          </w:tcPr>
          <w:p w:rsidR="00161782" w:rsidRPr="001A3EC3" w:rsidRDefault="00161782" w:rsidP="005F420E">
            <w:pPr>
              <w:pStyle w:val="affc"/>
              <w:jc w:val="center"/>
              <w:rPr>
                <w:rFonts w:ascii="Times New Roman" w:hAnsi="Times New Roman" w:cs="Times New Roman"/>
                <w:sz w:val="18"/>
                <w:szCs w:val="18"/>
              </w:rPr>
            </w:pPr>
            <w:r w:rsidRPr="001A3EC3">
              <w:rPr>
                <w:rFonts w:ascii="Times New Roman" w:hAnsi="Times New Roman" w:cs="Times New Roman"/>
                <w:sz w:val="18"/>
                <w:szCs w:val="18"/>
              </w:rPr>
              <w:t>1.6</w:t>
            </w:r>
          </w:p>
        </w:tc>
        <w:tc>
          <w:tcPr>
            <w:tcW w:w="1559" w:type="dxa"/>
            <w:shd w:val="clear" w:color="auto" w:fill="auto"/>
          </w:tcPr>
          <w:p w:rsidR="00161782" w:rsidRPr="001A3EC3" w:rsidRDefault="00161782" w:rsidP="005F420E">
            <w:pPr>
              <w:pStyle w:val="TableParagraph"/>
              <w:ind w:left="106" w:right="-123"/>
              <w:rPr>
                <w:rFonts w:eastAsia="Calibri"/>
                <w:sz w:val="18"/>
                <w:szCs w:val="18"/>
              </w:rPr>
            </w:pPr>
            <w:r w:rsidRPr="001A3EC3">
              <w:rPr>
                <w:rFonts w:eastAsia="Calibri"/>
                <w:sz w:val="18"/>
                <w:szCs w:val="18"/>
              </w:rPr>
              <w:t>мин.- 20000 кв</w:t>
            </w:r>
            <w:proofErr w:type="gramStart"/>
            <w:r w:rsidRPr="001A3EC3">
              <w:rPr>
                <w:rFonts w:eastAsia="Calibri"/>
                <w:sz w:val="18"/>
                <w:szCs w:val="18"/>
              </w:rPr>
              <w:t>.м</w:t>
            </w:r>
            <w:proofErr w:type="gramEnd"/>
            <w:r w:rsidRPr="001A3EC3">
              <w:rPr>
                <w:rFonts w:eastAsia="Calibri"/>
                <w:sz w:val="18"/>
                <w:szCs w:val="18"/>
              </w:rPr>
              <w:t xml:space="preserve"> макс. – не</w:t>
            </w:r>
          </w:p>
          <w:p w:rsidR="00161782" w:rsidRPr="001A3EC3" w:rsidRDefault="00161782" w:rsidP="005F420E">
            <w:pPr>
              <w:pStyle w:val="TableParagraph"/>
              <w:spacing w:line="192" w:lineRule="exact"/>
              <w:ind w:left="106" w:right="-123"/>
              <w:rPr>
                <w:rFonts w:eastAsia="Calibri"/>
                <w:sz w:val="18"/>
                <w:szCs w:val="18"/>
              </w:rPr>
            </w:pPr>
            <w:r w:rsidRPr="001A3EC3">
              <w:rPr>
                <w:rFonts w:eastAsia="Calibri"/>
                <w:sz w:val="18"/>
                <w:szCs w:val="18"/>
              </w:rPr>
              <w:t>устанавливается</w:t>
            </w:r>
          </w:p>
        </w:tc>
        <w:tc>
          <w:tcPr>
            <w:tcW w:w="1391" w:type="dxa"/>
            <w:shd w:val="clear" w:color="auto" w:fill="auto"/>
          </w:tcPr>
          <w:p w:rsidR="00161782" w:rsidRPr="001A3EC3" w:rsidRDefault="00161782" w:rsidP="00D530FE">
            <w:pPr>
              <w:pStyle w:val="TableParagraph"/>
              <w:ind w:left="106" w:right="228"/>
              <w:rPr>
                <w:rFonts w:eastAsia="Calibri"/>
                <w:sz w:val="18"/>
                <w:szCs w:val="18"/>
              </w:rPr>
            </w:pPr>
            <w:r w:rsidRPr="001A3EC3">
              <w:rPr>
                <w:rFonts w:eastAsia="Calibri"/>
                <w:sz w:val="18"/>
                <w:szCs w:val="18"/>
              </w:rPr>
              <w:t>не устанавливается</w:t>
            </w:r>
          </w:p>
        </w:tc>
      </w:tr>
      <w:tr w:rsidR="00161782" w:rsidRPr="001A3EC3" w:rsidTr="00D530FE">
        <w:trPr>
          <w:trHeight w:val="2347"/>
        </w:trPr>
        <w:tc>
          <w:tcPr>
            <w:tcW w:w="699" w:type="dxa"/>
            <w:shd w:val="clear" w:color="auto" w:fill="auto"/>
          </w:tcPr>
          <w:p w:rsidR="00161782" w:rsidRPr="001A3EC3" w:rsidRDefault="00161782" w:rsidP="005F420E">
            <w:pPr>
              <w:pStyle w:val="TableParagraph"/>
              <w:spacing w:line="202" w:lineRule="exact"/>
              <w:rPr>
                <w:rFonts w:eastAsia="Calibri"/>
                <w:sz w:val="18"/>
                <w:szCs w:val="18"/>
              </w:rPr>
            </w:pPr>
            <w:r w:rsidRPr="001A3EC3">
              <w:rPr>
                <w:rFonts w:eastAsia="Calibri"/>
                <w:sz w:val="18"/>
                <w:szCs w:val="18"/>
              </w:rPr>
              <w:lastRenderedPageBreak/>
              <w:t>1.6</w:t>
            </w:r>
          </w:p>
        </w:tc>
        <w:tc>
          <w:tcPr>
            <w:tcW w:w="1563" w:type="dxa"/>
            <w:tcBorders>
              <w:top w:val="single" w:sz="4" w:space="0" w:color="auto"/>
              <w:bottom w:val="single" w:sz="4" w:space="0" w:color="auto"/>
              <w:right w:val="single" w:sz="4" w:space="0" w:color="auto"/>
            </w:tcBorders>
            <w:shd w:val="clear" w:color="auto" w:fill="auto"/>
          </w:tcPr>
          <w:p w:rsidR="00161782" w:rsidRPr="001A3EC3" w:rsidRDefault="00161782" w:rsidP="005F420E">
            <w:pPr>
              <w:pStyle w:val="affc"/>
              <w:rPr>
                <w:rFonts w:ascii="Times New Roman" w:hAnsi="Times New Roman" w:cs="Times New Roman"/>
                <w:sz w:val="18"/>
                <w:szCs w:val="18"/>
              </w:rPr>
            </w:pPr>
            <w:r w:rsidRPr="001A3EC3">
              <w:rPr>
                <w:rFonts w:ascii="Times New Roman" w:hAnsi="Times New Roman" w:cs="Times New Roman"/>
                <w:sz w:val="18"/>
                <w:szCs w:val="18"/>
              </w:rPr>
              <w:t>Скотоводство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161782" w:rsidRPr="001A3EC3" w:rsidRDefault="00161782" w:rsidP="005F420E">
            <w:pPr>
              <w:pStyle w:val="affc"/>
              <w:rPr>
                <w:rFonts w:ascii="Times New Roman" w:hAnsi="Times New Roman" w:cs="Times New Roman"/>
                <w:sz w:val="18"/>
                <w:szCs w:val="18"/>
              </w:rPr>
            </w:pPr>
            <w:r w:rsidRPr="001A3EC3">
              <w:rPr>
                <w:rFonts w:ascii="Times New Roman" w:hAnsi="Times New Roman" w:cs="Times New Roman"/>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161782" w:rsidRPr="001A3EC3" w:rsidRDefault="00161782" w:rsidP="005F420E">
            <w:pPr>
              <w:pStyle w:val="affc"/>
              <w:rPr>
                <w:rFonts w:ascii="Times New Roman" w:hAnsi="Times New Roman" w:cs="Times New Roman"/>
                <w:sz w:val="18"/>
                <w:szCs w:val="18"/>
              </w:rPr>
            </w:pPr>
            <w:r w:rsidRPr="001A3EC3">
              <w:rPr>
                <w:rFonts w:ascii="Times New Roman" w:hAnsi="Times New Roman" w:cs="Times New Roman"/>
                <w:sz w:val="18"/>
                <w:szCs w:val="1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753" w:type="dxa"/>
            <w:tcBorders>
              <w:top w:val="single" w:sz="4" w:space="0" w:color="auto"/>
              <w:left w:val="single" w:sz="4" w:space="0" w:color="auto"/>
              <w:bottom w:val="single" w:sz="4" w:space="0" w:color="auto"/>
            </w:tcBorders>
            <w:shd w:val="clear" w:color="auto" w:fill="auto"/>
          </w:tcPr>
          <w:p w:rsidR="00161782" w:rsidRPr="001A3EC3" w:rsidRDefault="00161782" w:rsidP="005F420E">
            <w:pPr>
              <w:pStyle w:val="affc"/>
              <w:jc w:val="center"/>
              <w:rPr>
                <w:rFonts w:ascii="Times New Roman" w:hAnsi="Times New Roman" w:cs="Times New Roman"/>
                <w:sz w:val="18"/>
                <w:szCs w:val="18"/>
              </w:rPr>
            </w:pPr>
            <w:r w:rsidRPr="001A3EC3">
              <w:rPr>
                <w:rFonts w:ascii="Times New Roman" w:hAnsi="Times New Roman" w:cs="Times New Roman"/>
                <w:sz w:val="18"/>
                <w:szCs w:val="18"/>
              </w:rPr>
              <w:t>1.8</w:t>
            </w:r>
          </w:p>
        </w:tc>
        <w:tc>
          <w:tcPr>
            <w:tcW w:w="1559" w:type="dxa"/>
            <w:shd w:val="clear" w:color="auto" w:fill="auto"/>
          </w:tcPr>
          <w:p w:rsidR="00161782" w:rsidRPr="001A3EC3" w:rsidRDefault="00161782" w:rsidP="005F420E">
            <w:pPr>
              <w:pStyle w:val="TableParagraph"/>
              <w:ind w:left="106" w:right="-123"/>
              <w:rPr>
                <w:rFonts w:eastAsia="Calibri"/>
                <w:sz w:val="18"/>
                <w:szCs w:val="18"/>
              </w:rPr>
            </w:pPr>
            <w:r w:rsidRPr="001A3EC3">
              <w:rPr>
                <w:rFonts w:eastAsia="Calibri"/>
                <w:sz w:val="18"/>
                <w:szCs w:val="18"/>
              </w:rPr>
              <w:t>мин.- 20000 кв</w:t>
            </w:r>
            <w:proofErr w:type="gramStart"/>
            <w:r w:rsidRPr="001A3EC3">
              <w:rPr>
                <w:rFonts w:eastAsia="Calibri"/>
                <w:sz w:val="18"/>
                <w:szCs w:val="18"/>
              </w:rPr>
              <w:t>.м</w:t>
            </w:r>
            <w:proofErr w:type="gramEnd"/>
            <w:r w:rsidRPr="001A3EC3">
              <w:rPr>
                <w:rFonts w:eastAsia="Calibri"/>
                <w:sz w:val="18"/>
                <w:szCs w:val="18"/>
              </w:rPr>
              <w:t xml:space="preserve"> макс. – не устанавливается</w:t>
            </w:r>
          </w:p>
        </w:tc>
        <w:tc>
          <w:tcPr>
            <w:tcW w:w="1391" w:type="dxa"/>
            <w:shd w:val="clear" w:color="auto" w:fill="auto"/>
          </w:tcPr>
          <w:p w:rsidR="00161782" w:rsidRPr="001A3EC3" w:rsidRDefault="00161782" w:rsidP="00D530FE">
            <w:pPr>
              <w:pStyle w:val="TableParagraph"/>
              <w:ind w:left="106" w:right="228"/>
              <w:rPr>
                <w:rFonts w:eastAsia="Calibri"/>
                <w:sz w:val="18"/>
                <w:szCs w:val="18"/>
              </w:rPr>
            </w:pPr>
            <w:r w:rsidRPr="001A3EC3">
              <w:rPr>
                <w:rFonts w:eastAsia="Calibri"/>
                <w:sz w:val="18"/>
                <w:szCs w:val="18"/>
              </w:rPr>
              <w:t>не устанавливается</w:t>
            </w:r>
          </w:p>
        </w:tc>
      </w:tr>
      <w:tr w:rsidR="00161782" w:rsidRPr="001A3EC3" w:rsidTr="00D530FE">
        <w:trPr>
          <w:trHeight w:val="1858"/>
        </w:trPr>
        <w:tc>
          <w:tcPr>
            <w:tcW w:w="699" w:type="dxa"/>
            <w:shd w:val="clear" w:color="auto" w:fill="auto"/>
          </w:tcPr>
          <w:p w:rsidR="00161782" w:rsidRPr="001A3EC3" w:rsidRDefault="00161782" w:rsidP="005F420E">
            <w:pPr>
              <w:pStyle w:val="TableParagraph"/>
              <w:spacing w:line="202" w:lineRule="exact"/>
              <w:ind w:left="0"/>
              <w:rPr>
                <w:rFonts w:eastAsia="Calibri"/>
                <w:sz w:val="18"/>
                <w:szCs w:val="18"/>
              </w:rPr>
            </w:pPr>
            <w:r w:rsidRPr="001A3EC3">
              <w:rPr>
                <w:rFonts w:eastAsia="Calibri"/>
                <w:sz w:val="18"/>
                <w:szCs w:val="18"/>
              </w:rPr>
              <w:t>1.7</w:t>
            </w:r>
          </w:p>
        </w:tc>
        <w:tc>
          <w:tcPr>
            <w:tcW w:w="1563" w:type="dxa"/>
            <w:tcBorders>
              <w:top w:val="single" w:sz="4" w:space="0" w:color="auto"/>
              <w:bottom w:val="single" w:sz="4" w:space="0" w:color="auto"/>
              <w:right w:val="single" w:sz="4" w:space="0" w:color="auto"/>
            </w:tcBorders>
            <w:shd w:val="clear" w:color="auto" w:fill="auto"/>
          </w:tcPr>
          <w:p w:rsidR="00161782" w:rsidRPr="001A3EC3" w:rsidRDefault="00161782" w:rsidP="005F420E">
            <w:pPr>
              <w:pStyle w:val="affc"/>
              <w:rPr>
                <w:rFonts w:ascii="Times New Roman" w:hAnsi="Times New Roman" w:cs="Times New Roman"/>
                <w:sz w:val="18"/>
                <w:szCs w:val="18"/>
              </w:rPr>
            </w:pPr>
            <w:r w:rsidRPr="001A3EC3">
              <w:rPr>
                <w:rFonts w:ascii="Times New Roman" w:hAnsi="Times New Roman" w:cs="Times New Roman"/>
                <w:sz w:val="18"/>
                <w:szCs w:val="18"/>
              </w:rPr>
              <w:t>Звероводство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161782" w:rsidRPr="001A3EC3" w:rsidRDefault="00161782" w:rsidP="005F420E">
            <w:pPr>
              <w:pStyle w:val="affc"/>
              <w:rPr>
                <w:rFonts w:ascii="Times New Roman" w:hAnsi="Times New Roman" w:cs="Times New Roman"/>
                <w:sz w:val="18"/>
                <w:szCs w:val="18"/>
              </w:rPr>
            </w:pPr>
            <w:r w:rsidRPr="001A3EC3">
              <w:rPr>
                <w:rFonts w:ascii="Times New Roman" w:hAnsi="Times New Roman" w:cs="Times New Roman"/>
                <w:sz w:val="18"/>
                <w:szCs w:val="18"/>
              </w:rPr>
              <w:t>Осуществление хозяйственной деятельности, связанной с разведением в неволе ценных пушных зверей;</w:t>
            </w:r>
          </w:p>
          <w:p w:rsidR="00161782" w:rsidRPr="001A3EC3" w:rsidRDefault="00161782" w:rsidP="005F420E">
            <w:pPr>
              <w:pStyle w:val="affc"/>
              <w:rPr>
                <w:rFonts w:ascii="Times New Roman" w:hAnsi="Times New Roman" w:cs="Times New Roman"/>
                <w:sz w:val="18"/>
                <w:szCs w:val="18"/>
              </w:rPr>
            </w:pPr>
            <w:r w:rsidRPr="001A3EC3">
              <w:rPr>
                <w:rFonts w:ascii="Times New Roman" w:hAnsi="Times New Roman" w:cs="Times New Roman"/>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161782" w:rsidRPr="001A3EC3" w:rsidRDefault="00161782" w:rsidP="005F420E">
            <w:pPr>
              <w:pStyle w:val="affc"/>
              <w:rPr>
                <w:rFonts w:ascii="Times New Roman" w:hAnsi="Times New Roman" w:cs="Times New Roman"/>
                <w:sz w:val="18"/>
                <w:szCs w:val="18"/>
              </w:rPr>
            </w:pPr>
            <w:r w:rsidRPr="001A3EC3">
              <w:rPr>
                <w:rFonts w:ascii="Times New Roman" w:hAnsi="Times New Roman" w:cs="Times New Roman"/>
                <w:sz w:val="18"/>
                <w:szCs w:val="18"/>
              </w:rPr>
              <w:t>разведение племенных животных, производство и использование племенной продукции (материала)</w:t>
            </w:r>
          </w:p>
        </w:tc>
        <w:tc>
          <w:tcPr>
            <w:tcW w:w="753" w:type="dxa"/>
            <w:tcBorders>
              <w:top w:val="single" w:sz="4" w:space="0" w:color="auto"/>
              <w:left w:val="single" w:sz="4" w:space="0" w:color="auto"/>
              <w:bottom w:val="single" w:sz="4" w:space="0" w:color="auto"/>
            </w:tcBorders>
            <w:shd w:val="clear" w:color="auto" w:fill="auto"/>
          </w:tcPr>
          <w:p w:rsidR="00161782" w:rsidRPr="001A3EC3" w:rsidRDefault="00161782" w:rsidP="005F420E">
            <w:pPr>
              <w:pStyle w:val="affc"/>
              <w:jc w:val="center"/>
              <w:rPr>
                <w:rFonts w:ascii="Times New Roman" w:hAnsi="Times New Roman" w:cs="Times New Roman"/>
                <w:sz w:val="18"/>
                <w:szCs w:val="18"/>
              </w:rPr>
            </w:pPr>
            <w:r w:rsidRPr="001A3EC3">
              <w:rPr>
                <w:rFonts w:ascii="Times New Roman" w:hAnsi="Times New Roman" w:cs="Times New Roman"/>
                <w:sz w:val="18"/>
                <w:szCs w:val="18"/>
              </w:rPr>
              <w:t>1.9</w:t>
            </w:r>
          </w:p>
        </w:tc>
        <w:tc>
          <w:tcPr>
            <w:tcW w:w="1559" w:type="dxa"/>
            <w:shd w:val="clear" w:color="auto" w:fill="auto"/>
          </w:tcPr>
          <w:p w:rsidR="00161782" w:rsidRPr="001A3EC3" w:rsidRDefault="00161782" w:rsidP="005F420E">
            <w:pPr>
              <w:pStyle w:val="TableParagraph"/>
              <w:ind w:left="106" w:right="-123"/>
              <w:rPr>
                <w:rFonts w:eastAsia="Calibri"/>
                <w:sz w:val="18"/>
                <w:szCs w:val="18"/>
              </w:rPr>
            </w:pPr>
            <w:r w:rsidRPr="001A3EC3">
              <w:rPr>
                <w:rFonts w:eastAsia="Calibri"/>
                <w:sz w:val="18"/>
                <w:szCs w:val="18"/>
              </w:rPr>
              <w:t>мин.- 20000 кв</w:t>
            </w:r>
            <w:proofErr w:type="gramStart"/>
            <w:r w:rsidRPr="001A3EC3">
              <w:rPr>
                <w:rFonts w:eastAsia="Calibri"/>
                <w:sz w:val="18"/>
                <w:szCs w:val="18"/>
              </w:rPr>
              <w:t>.м</w:t>
            </w:r>
            <w:proofErr w:type="gramEnd"/>
            <w:r w:rsidRPr="001A3EC3">
              <w:rPr>
                <w:rFonts w:eastAsia="Calibri"/>
                <w:sz w:val="18"/>
                <w:szCs w:val="18"/>
              </w:rPr>
              <w:t xml:space="preserve"> макс. – не устанавливается</w:t>
            </w:r>
          </w:p>
        </w:tc>
        <w:tc>
          <w:tcPr>
            <w:tcW w:w="1391" w:type="dxa"/>
            <w:shd w:val="clear" w:color="auto" w:fill="auto"/>
          </w:tcPr>
          <w:p w:rsidR="00161782" w:rsidRPr="001A3EC3" w:rsidRDefault="00161782" w:rsidP="00D530FE">
            <w:pPr>
              <w:pStyle w:val="TableParagraph"/>
              <w:ind w:left="106" w:right="228"/>
              <w:rPr>
                <w:rFonts w:eastAsia="Calibri"/>
                <w:sz w:val="18"/>
                <w:szCs w:val="18"/>
              </w:rPr>
            </w:pPr>
            <w:r w:rsidRPr="001A3EC3">
              <w:rPr>
                <w:rFonts w:eastAsia="Calibri"/>
                <w:sz w:val="18"/>
                <w:szCs w:val="18"/>
              </w:rPr>
              <w:t>не устанавливается</w:t>
            </w:r>
          </w:p>
        </w:tc>
      </w:tr>
      <w:tr w:rsidR="00161782" w:rsidRPr="001A3EC3" w:rsidTr="00D530FE">
        <w:trPr>
          <w:trHeight w:val="1574"/>
        </w:trPr>
        <w:tc>
          <w:tcPr>
            <w:tcW w:w="699" w:type="dxa"/>
            <w:shd w:val="clear" w:color="auto" w:fill="auto"/>
          </w:tcPr>
          <w:p w:rsidR="00161782" w:rsidRPr="001A3EC3" w:rsidRDefault="00161782" w:rsidP="005F420E">
            <w:pPr>
              <w:pStyle w:val="TableParagraph"/>
              <w:spacing w:line="202" w:lineRule="exact"/>
              <w:ind w:left="0"/>
              <w:rPr>
                <w:rFonts w:eastAsia="Calibri"/>
                <w:sz w:val="18"/>
                <w:szCs w:val="18"/>
              </w:rPr>
            </w:pPr>
            <w:r w:rsidRPr="001A3EC3">
              <w:rPr>
                <w:rFonts w:eastAsia="Calibri"/>
                <w:sz w:val="18"/>
                <w:szCs w:val="18"/>
              </w:rPr>
              <w:t>1.8</w:t>
            </w:r>
          </w:p>
        </w:tc>
        <w:tc>
          <w:tcPr>
            <w:tcW w:w="1563" w:type="dxa"/>
            <w:tcBorders>
              <w:top w:val="single" w:sz="4" w:space="0" w:color="auto"/>
              <w:bottom w:val="single" w:sz="4" w:space="0" w:color="auto"/>
              <w:right w:val="single" w:sz="4" w:space="0" w:color="auto"/>
            </w:tcBorders>
            <w:shd w:val="clear" w:color="auto" w:fill="auto"/>
          </w:tcPr>
          <w:p w:rsidR="00161782" w:rsidRPr="001A3EC3" w:rsidRDefault="00161782" w:rsidP="005F420E">
            <w:pPr>
              <w:pStyle w:val="affc"/>
              <w:rPr>
                <w:rFonts w:ascii="Times New Roman" w:hAnsi="Times New Roman" w:cs="Times New Roman"/>
                <w:sz w:val="18"/>
                <w:szCs w:val="18"/>
              </w:rPr>
            </w:pPr>
            <w:r w:rsidRPr="001A3EC3">
              <w:rPr>
                <w:rFonts w:ascii="Times New Roman" w:hAnsi="Times New Roman" w:cs="Times New Roman"/>
                <w:sz w:val="18"/>
                <w:szCs w:val="18"/>
              </w:rPr>
              <w:t>Птицеводство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161782" w:rsidRPr="001A3EC3" w:rsidRDefault="00161782" w:rsidP="005F420E">
            <w:pPr>
              <w:pStyle w:val="affc"/>
              <w:rPr>
                <w:rFonts w:ascii="Times New Roman" w:hAnsi="Times New Roman" w:cs="Times New Roman"/>
                <w:sz w:val="18"/>
                <w:szCs w:val="18"/>
              </w:rPr>
            </w:pPr>
            <w:r w:rsidRPr="001A3EC3">
              <w:rPr>
                <w:rFonts w:ascii="Times New Roman" w:hAnsi="Times New Roman" w:cs="Times New Roman"/>
                <w:sz w:val="18"/>
                <w:szCs w:val="18"/>
              </w:rPr>
              <w:t>Осуществление хозяйственной деятельности, связанной с разведением домашних пород птиц, в том числе водоплавающих;</w:t>
            </w:r>
          </w:p>
          <w:p w:rsidR="00161782" w:rsidRPr="001A3EC3" w:rsidRDefault="00161782" w:rsidP="005F420E">
            <w:pPr>
              <w:pStyle w:val="affc"/>
              <w:rPr>
                <w:rFonts w:ascii="Times New Roman" w:hAnsi="Times New Roman" w:cs="Times New Roman"/>
                <w:sz w:val="18"/>
                <w:szCs w:val="18"/>
              </w:rPr>
            </w:pPr>
            <w:r w:rsidRPr="001A3EC3">
              <w:rPr>
                <w:rFonts w:ascii="Times New Roman" w:hAnsi="Times New Roman" w:cs="Times New Roman"/>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161782" w:rsidRPr="001A3EC3" w:rsidRDefault="00161782" w:rsidP="005F420E">
            <w:pPr>
              <w:pStyle w:val="affc"/>
              <w:rPr>
                <w:rFonts w:ascii="Times New Roman" w:hAnsi="Times New Roman" w:cs="Times New Roman"/>
                <w:sz w:val="18"/>
                <w:szCs w:val="18"/>
              </w:rPr>
            </w:pPr>
            <w:r w:rsidRPr="001A3EC3">
              <w:rPr>
                <w:rFonts w:ascii="Times New Roman" w:hAnsi="Times New Roman" w:cs="Times New Roman"/>
                <w:sz w:val="18"/>
                <w:szCs w:val="18"/>
              </w:rPr>
              <w:t>разведение племенных животных, производство и использование племенной продукции (материала)</w:t>
            </w:r>
          </w:p>
        </w:tc>
        <w:tc>
          <w:tcPr>
            <w:tcW w:w="753" w:type="dxa"/>
            <w:tcBorders>
              <w:top w:val="single" w:sz="4" w:space="0" w:color="auto"/>
              <w:left w:val="single" w:sz="4" w:space="0" w:color="auto"/>
              <w:bottom w:val="single" w:sz="4" w:space="0" w:color="auto"/>
            </w:tcBorders>
            <w:shd w:val="clear" w:color="auto" w:fill="auto"/>
          </w:tcPr>
          <w:p w:rsidR="00161782" w:rsidRPr="001A3EC3" w:rsidRDefault="00161782" w:rsidP="005F420E">
            <w:pPr>
              <w:pStyle w:val="affc"/>
              <w:jc w:val="center"/>
              <w:rPr>
                <w:rFonts w:ascii="Times New Roman" w:hAnsi="Times New Roman" w:cs="Times New Roman"/>
                <w:sz w:val="18"/>
                <w:szCs w:val="18"/>
              </w:rPr>
            </w:pPr>
            <w:r w:rsidRPr="001A3EC3">
              <w:rPr>
                <w:rFonts w:ascii="Times New Roman" w:hAnsi="Times New Roman" w:cs="Times New Roman"/>
                <w:sz w:val="18"/>
                <w:szCs w:val="18"/>
              </w:rPr>
              <w:t>1.10</w:t>
            </w:r>
          </w:p>
        </w:tc>
        <w:tc>
          <w:tcPr>
            <w:tcW w:w="1559" w:type="dxa"/>
            <w:shd w:val="clear" w:color="auto" w:fill="auto"/>
          </w:tcPr>
          <w:p w:rsidR="00161782" w:rsidRPr="001A3EC3" w:rsidRDefault="00161782" w:rsidP="005F420E">
            <w:pPr>
              <w:pStyle w:val="TableParagraph"/>
              <w:ind w:left="106" w:right="-123"/>
              <w:rPr>
                <w:rFonts w:eastAsia="Calibri"/>
                <w:sz w:val="18"/>
                <w:szCs w:val="18"/>
              </w:rPr>
            </w:pPr>
            <w:r w:rsidRPr="001A3EC3">
              <w:rPr>
                <w:rFonts w:eastAsia="Calibri"/>
                <w:sz w:val="18"/>
                <w:szCs w:val="18"/>
              </w:rPr>
              <w:t>мин.- 20000 кв</w:t>
            </w:r>
            <w:proofErr w:type="gramStart"/>
            <w:r w:rsidRPr="001A3EC3">
              <w:rPr>
                <w:rFonts w:eastAsia="Calibri"/>
                <w:sz w:val="18"/>
                <w:szCs w:val="18"/>
              </w:rPr>
              <w:t>.м</w:t>
            </w:r>
            <w:proofErr w:type="gramEnd"/>
            <w:r w:rsidRPr="001A3EC3">
              <w:rPr>
                <w:rFonts w:eastAsia="Calibri"/>
                <w:sz w:val="18"/>
                <w:szCs w:val="18"/>
              </w:rPr>
              <w:t xml:space="preserve"> макс. – не устанавливается</w:t>
            </w:r>
          </w:p>
        </w:tc>
        <w:tc>
          <w:tcPr>
            <w:tcW w:w="1391" w:type="dxa"/>
            <w:shd w:val="clear" w:color="auto" w:fill="auto"/>
          </w:tcPr>
          <w:p w:rsidR="00161782" w:rsidRPr="001A3EC3" w:rsidRDefault="00161782" w:rsidP="00D530FE">
            <w:pPr>
              <w:pStyle w:val="TableParagraph"/>
              <w:ind w:left="106" w:right="228"/>
              <w:rPr>
                <w:rFonts w:eastAsia="Calibri"/>
                <w:sz w:val="18"/>
                <w:szCs w:val="18"/>
              </w:rPr>
            </w:pPr>
            <w:r w:rsidRPr="001A3EC3">
              <w:rPr>
                <w:rFonts w:eastAsia="Calibri"/>
                <w:sz w:val="18"/>
                <w:szCs w:val="18"/>
              </w:rPr>
              <w:t>не устанавливается</w:t>
            </w:r>
          </w:p>
        </w:tc>
      </w:tr>
      <w:tr w:rsidR="00161782" w:rsidRPr="001A3EC3" w:rsidTr="00D530FE">
        <w:trPr>
          <w:trHeight w:val="1574"/>
        </w:trPr>
        <w:tc>
          <w:tcPr>
            <w:tcW w:w="699" w:type="dxa"/>
            <w:shd w:val="clear" w:color="auto" w:fill="auto"/>
          </w:tcPr>
          <w:p w:rsidR="00161782" w:rsidRPr="001A3EC3" w:rsidRDefault="00161782" w:rsidP="005F420E">
            <w:pPr>
              <w:pStyle w:val="TableParagraph"/>
              <w:spacing w:line="202" w:lineRule="exact"/>
              <w:ind w:left="0"/>
              <w:rPr>
                <w:rFonts w:eastAsia="Calibri"/>
                <w:sz w:val="18"/>
                <w:szCs w:val="18"/>
              </w:rPr>
            </w:pPr>
            <w:r w:rsidRPr="001A3EC3">
              <w:rPr>
                <w:rFonts w:eastAsia="Calibri"/>
                <w:sz w:val="18"/>
                <w:szCs w:val="18"/>
              </w:rPr>
              <w:t>1.9</w:t>
            </w:r>
          </w:p>
        </w:tc>
        <w:tc>
          <w:tcPr>
            <w:tcW w:w="1563" w:type="dxa"/>
            <w:tcBorders>
              <w:top w:val="single" w:sz="4" w:space="0" w:color="auto"/>
              <w:bottom w:val="single" w:sz="4" w:space="0" w:color="auto"/>
              <w:right w:val="single" w:sz="4" w:space="0" w:color="auto"/>
            </w:tcBorders>
            <w:shd w:val="clear" w:color="auto" w:fill="auto"/>
          </w:tcPr>
          <w:p w:rsidR="00161782" w:rsidRPr="001A3EC3" w:rsidRDefault="00161782" w:rsidP="005F420E">
            <w:pPr>
              <w:pStyle w:val="affc"/>
              <w:rPr>
                <w:rFonts w:ascii="Times New Roman" w:hAnsi="Times New Roman" w:cs="Times New Roman"/>
                <w:sz w:val="18"/>
                <w:szCs w:val="18"/>
              </w:rPr>
            </w:pPr>
            <w:r w:rsidRPr="001A3EC3">
              <w:rPr>
                <w:rFonts w:ascii="Times New Roman" w:hAnsi="Times New Roman" w:cs="Times New Roman"/>
                <w:sz w:val="18"/>
                <w:szCs w:val="18"/>
              </w:rPr>
              <w:t>Свиноводство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161782" w:rsidRPr="001A3EC3" w:rsidRDefault="00161782" w:rsidP="005F420E">
            <w:pPr>
              <w:pStyle w:val="affc"/>
              <w:rPr>
                <w:rFonts w:ascii="Times New Roman" w:hAnsi="Times New Roman" w:cs="Times New Roman"/>
                <w:sz w:val="18"/>
                <w:szCs w:val="18"/>
              </w:rPr>
            </w:pPr>
            <w:r w:rsidRPr="001A3EC3">
              <w:rPr>
                <w:rFonts w:ascii="Times New Roman" w:hAnsi="Times New Roman" w:cs="Times New Roman"/>
                <w:sz w:val="18"/>
                <w:szCs w:val="18"/>
              </w:rPr>
              <w:t>Осуществление хозяйственной деятельности, связанной с разведением свиней;</w:t>
            </w:r>
          </w:p>
          <w:p w:rsidR="00161782" w:rsidRPr="001A3EC3" w:rsidRDefault="00161782" w:rsidP="005F420E">
            <w:pPr>
              <w:pStyle w:val="affc"/>
              <w:rPr>
                <w:rFonts w:ascii="Times New Roman" w:hAnsi="Times New Roman" w:cs="Times New Roman"/>
                <w:sz w:val="18"/>
                <w:szCs w:val="18"/>
              </w:rPr>
            </w:pPr>
            <w:r w:rsidRPr="001A3EC3">
              <w:rPr>
                <w:rFonts w:ascii="Times New Roman" w:hAnsi="Times New Roman" w:cs="Times New Roman"/>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161782" w:rsidRPr="001A3EC3" w:rsidRDefault="00161782" w:rsidP="005F420E">
            <w:pPr>
              <w:pStyle w:val="affc"/>
              <w:rPr>
                <w:rFonts w:ascii="Times New Roman" w:hAnsi="Times New Roman" w:cs="Times New Roman"/>
                <w:sz w:val="18"/>
                <w:szCs w:val="18"/>
              </w:rPr>
            </w:pPr>
            <w:r w:rsidRPr="001A3EC3">
              <w:rPr>
                <w:rFonts w:ascii="Times New Roman" w:hAnsi="Times New Roman" w:cs="Times New Roman"/>
                <w:sz w:val="18"/>
                <w:szCs w:val="18"/>
              </w:rPr>
              <w:t>разведение племенных животных, производство и использование племенной продукции (материала)</w:t>
            </w:r>
          </w:p>
        </w:tc>
        <w:tc>
          <w:tcPr>
            <w:tcW w:w="753" w:type="dxa"/>
            <w:tcBorders>
              <w:top w:val="single" w:sz="4" w:space="0" w:color="auto"/>
              <w:left w:val="single" w:sz="4" w:space="0" w:color="auto"/>
              <w:bottom w:val="single" w:sz="4" w:space="0" w:color="auto"/>
            </w:tcBorders>
            <w:shd w:val="clear" w:color="auto" w:fill="auto"/>
          </w:tcPr>
          <w:p w:rsidR="00161782" w:rsidRPr="001A3EC3" w:rsidRDefault="00161782" w:rsidP="005F420E">
            <w:pPr>
              <w:pStyle w:val="affc"/>
              <w:jc w:val="center"/>
              <w:rPr>
                <w:rFonts w:ascii="Times New Roman" w:hAnsi="Times New Roman" w:cs="Times New Roman"/>
                <w:sz w:val="18"/>
                <w:szCs w:val="18"/>
              </w:rPr>
            </w:pPr>
            <w:r w:rsidRPr="001A3EC3">
              <w:rPr>
                <w:rFonts w:ascii="Times New Roman" w:hAnsi="Times New Roman" w:cs="Times New Roman"/>
                <w:sz w:val="18"/>
                <w:szCs w:val="18"/>
              </w:rPr>
              <w:t>1.11</w:t>
            </w:r>
          </w:p>
        </w:tc>
        <w:tc>
          <w:tcPr>
            <w:tcW w:w="1559" w:type="dxa"/>
            <w:shd w:val="clear" w:color="auto" w:fill="auto"/>
          </w:tcPr>
          <w:p w:rsidR="00161782" w:rsidRPr="001A3EC3" w:rsidRDefault="00161782" w:rsidP="005F420E">
            <w:pPr>
              <w:pStyle w:val="TableParagraph"/>
              <w:ind w:left="106" w:right="-123"/>
              <w:rPr>
                <w:rFonts w:eastAsia="Calibri"/>
                <w:sz w:val="18"/>
                <w:szCs w:val="18"/>
              </w:rPr>
            </w:pPr>
            <w:r w:rsidRPr="001A3EC3">
              <w:rPr>
                <w:rFonts w:eastAsia="Calibri"/>
                <w:sz w:val="18"/>
                <w:szCs w:val="18"/>
              </w:rPr>
              <w:t>мин.- 20000 кв</w:t>
            </w:r>
            <w:proofErr w:type="gramStart"/>
            <w:r w:rsidRPr="001A3EC3">
              <w:rPr>
                <w:rFonts w:eastAsia="Calibri"/>
                <w:sz w:val="18"/>
                <w:szCs w:val="18"/>
              </w:rPr>
              <w:t>.м</w:t>
            </w:r>
            <w:proofErr w:type="gramEnd"/>
            <w:r w:rsidRPr="001A3EC3">
              <w:rPr>
                <w:rFonts w:eastAsia="Calibri"/>
                <w:sz w:val="18"/>
                <w:szCs w:val="18"/>
              </w:rPr>
              <w:t xml:space="preserve"> макс. – не устанавливается</w:t>
            </w:r>
          </w:p>
        </w:tc>
        <w:tc>
          <w:tcPr>
            <w:tcW w:w="1391" w:type="dxa"/>
            <w:shd w:val="clear" w:color="auto" w:fill="auto"/>
          </w:tcPr>
          <w:p w:rsidR="00161782" w:rsidRPr="001A3EC3" w:rsidRDefault="00161782" w:rsidP="00D530FE">
            <w:pPr>
              <w:pStyle w:val="TableParagraph"/>
              <w:ind w:left="106" w:right="228"/>
              <w:rPr>
                <w:rFonts w:eastAsia="Calibri"/>
                <w:sz w:val="18"/>
                <w:szCs w:val="18"/>
              </w:rPr>
            </w:pPr>
            <w:r w:rsidRPr="001A3EC3">
              <w:rPr>
                <w:rFonts w:eastAsia="Calibri"/>
                <w:sz w:val="18"/>
                <w:szCs w:val="18"/>
              </w:rPr>
              <w:t>не устанавливается</w:t>
            </w:r>
          </w:p>
        </w:tc>
      </w:tr>
      <w:tr w:rsidR="00161782" w:rsidRPr="001A3EC3" w:rsidTr="00D530FE">
        <w:trPr>
          <w:trHeight w:val="1911"/>
        </w:trPr>
        <w:tc>
          <w:tcPr>
            <w:tcW w:w="699" w:type="dxa"/>
            <w:shd w:val="clear" w:color="auto" w:fill="auto"/>
          </w:tcPr>
          <w:p w:rsidR="00161782" w:rsidRPr="001A3EC3" w:rsidRDefault="00161782" w:rsidP="005F420E">
            <w:pPr>
              <w:pStyle w:val="TableParagraph"/>
              <w:spacing w:line="202" w:lineRule="exact"/>
              <w:ind w:left="0"/>
              <w:rPr>
                <w:rFonts w:eastAsia="Calibri"/>
                <w:sz w:val="18"/>
                <w:szCs w:val="18"/>
              </w:rPr>
            </w:pPr>
            <w:r w:rsidRPr="001A3EC3">
              <w:rPr>
                <w:rFonts w:eastAsia="Calibri"/>
                <w:sz w:val="18"/>
                <w:szCs w:val="18"/>
              </w:rPr>
              <w:t>1.10</w:t>
            </w:r>
          </w:p>
        </w:tc>
        <w:tc>
          <w:tcPr>
            <w:tcW w:w="1563" w:type="dxa"/>
            <w:tcBorders>
              <w:top w:val="single" w:sz="4" w:space="0" w:color="auto"/>
              <w:bottom w:val="single" w:sz="4" w:space="0" w:color="auto"/>
              <w:right w:val="single" w:sz="4" w:space="0" w:color="auto"/>
            </w:tcBorders>
            <w:shd w:val="clear" w:color="auto" w:fill="auto"/>
          </w:tcPr>
          <w:p w:rsidR="00161782" w:rsidRPr="001A3EC3" w:rsidRDefault="00161782" w:rsidP="005F420E">
            <w:pPr>
              <w:pStyle w:val="affc"/>
              <w:rPr>
                <w:rFonts w:ascii="Times New Roman" w:hAnsi="Times New Roman" w:cs="Times New Roman"/>
                <w:sz w:val="18"/>
                <w:szCs w:val="18"/>
              </w:rPr>
            </w:pPr>
            <w:r w:rsidRPr="001A3EC3">
              <w:rPr>
                <w:rFonts w:ascii="Times New Roman" w:hAnsi="Times New Roman" w:cs="Times New Roman"/>
                <w:sz w:val="18"/>
                <w:szCs w:val="18"/>
              </w:rPr>
              <w:t>Пчеловодство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161782" w:rsidRPr="001A3EC3" w:rsidRDefault="00161782" w:rsidP="005F420E">
            <w:pPr>
              <w:pStyle w:val="affc"/>
              <w:rPr>
                <w:rFonts w:ascii="Times New Roman" w:hAnsi="Times New Roman" w:cs="Times New Roman"/>
                <w:sz w:val="18"/>
                <w:szCs w:val="18"/>
              </w:rPr>
            </w:pPr>
            <w:r w:rsidRPr="001A3EC3">
              <w:rPr>
                <w:rFonts w:ascii="Times New Roman" w:hAnsi="Times New Roman" w:cs="Times New Roman"/>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161782" w:rsidRPr="001A3EC3" w:rsidRDefault="00161782" w:rsidP="005F420E">
            <w:pPr>
              <w:pStyle w:val="affc"/>
              <w:rPr>
                <w:rFonts w:ascii="Times New Roman" w:hAnsi="Times New Roman" w:cs="Times New Roman"/>
                <w:sz w:val="18"/>
                <w:szCs w:val="18"/>
              </w:rPr>
            </w:pPr>
            <w:r w:rsidRPr="001A3EC3">
              <w:rPr>
                <w:rFonts w:ascii="Times New Roman" w:hAnsi="Times New Roman" w:cs="Times New Roman"/>
                <w:sz w:val="18"/>
                <w:szCs w:val="18"/>
              </w:rPr>
              <w:t>размещение ульев, иных объектов и оборудования, необходимого для пчеловодства и разведениях иных полезных насекомых;</w:t>
            </w:r>
            <w:r w:rsidR="00D530FE" w:rsidRPr="001A3EC3">
              <w:rPr>
                <w:rFonts w:ascii="Times New Roman" w:hAnsi="Times New Roman" w:cs="Times New Roman"/>
                <w:sz w:val="18"/>
                <w:szCs w:val="18"/>
              </w:rPr>
              <w:t xml:space="preserve"> </w:t>
            </w:r>
            <w:r w:rsidRPr="001A3EC3">
              <w:rPr>
                <w:rFonts w:ascii="Times New Roman" w:hAnsi="Times New Roman" w:cs="Times New Roman"/>
                <w:sz w:val="18"/>
                <w:szCs w:val="18"/>
              </w:rPr>
              <w:t>размещение сооружений используемых для хранения и первичной переработки продукции пчеловодства</w:t>
            </w:r>
          </w:p>
        </w:tc>
        <w:tc>
          <w:tcPr>
            <w:tcW w:w="753" w:type="dxa"/>
            <w:tcBorders>
              <w:top w:val="single" w:sz="4" w:space="0" w:color="auto"/>
              <w:left w:val="single" w:sz="4" w:space="0" w:color="auto"/>
              <w:bottom w:val="single" w:sz="4" w:space="0" w:color="auto"/>
            </w:tcBorders>
            <w:shd w:val="clear" w:color="auto" w:fill="auto"/>
          </w:tcPr>
          <w:p w:rsidR="00161782" w:rsidRPr="001A3EC3" w:rsidRDefault="00161782" w:rsidP="005F420E">
            <w:pPr>
              <w:pStyle w:val="affc"/>
              <w:jc w:val="center"/>
              <w:rPr>
                <w:rFonts w:ascii="Times New Roman" w:hAnsi="Times New Roman" w:cs="Times New Roman"/>
                <w:sz w:val="18"/>
                <w:szCs w:val="18"/>
              </w:rPr>
            </w:pPr>
            <w:r w:rsidRPr="001A3EC3">
              <w:rPr>
                <w:rFonts w:ascii="Times New Roman" w:hAnsi="Times New Roman" w:cs="Times New Roman"/>
                <w:sz w:val="18"/>
                <w:szCs w:val="18"/>
              </w:rPr>
              <w:t>1.12</w:t>
            </w:r>
          </w:p>
        </w:tc>
        <w:tc>
          <w:tcPr>
            <w:tcW w:w="1559" w:type="dxa"/>
            <w:shd w:val="clear" w:color="auto" w:fill="auto"/>
          </w:tcPr>
          <w:p w:rsidR="00161782" w:rsidRPr="001A3EC3" w:rsidRDefault="00161782" w:rsidP="005F420E">
            <w:pPr>
              <w:pStyle w:val="TableParagraph"/>
              <w:ind w:left="106" w:right="-123"/>
              <w:rPr>
                <w:rFonts w:eastAsia="Calibri"/>
                <w:sz w:val="18"/>
                <w:szCs w:val="18"/>
              </w:rPr>
            </w:pPr>
            <w:r w:rsidRPr="001A3EC3">
              <w:rPr>
                <w:rFonts w:eastAsia="Calibri"/>
                <w:sz w:val="18"/>
                <w:szCs w:val="18"/>
              </w:rPr>
              <w:t>мин.- 20000 кв</w:t>
            </w:r>
            <w:proofErr w:type="gramStart"/>
            <w:r w:rsidRPr="001A3EC3">
              <w:rPr>
                <w:rFonts w:eastAsia="Calibri"/>
                <w:sz w:val="18"/>
                <w:szCs w:val="18"/>
              </w:rPr>
              <w:t>.м</w:t>
            </w:r>
            <w:proofErr w:type="gramEnd"/>
            <w:r w:rsidRPr="001A3EC3">
              <w:rPr>
                <w:rFonts w:eastAsia="Calibri"/>
                <w:sz w:val="18"/>
                <w:szCs w:val="18"/>
              </w:rPr>
              <w:t xml:space="preserve"> макс. – не устанавливается</w:t>
            </w:r>
          </w:p>
        </w:tc>
        <w:tc>
          <w:tcPr>
            <w:tcW w:w="1391" w:type="dxa"/>
            <w:shd w:val="clear" w:color="auto" w:fill="auto"/>
          </w:tcPr>
          <w:p w:rsidR="00161782" w:rsidRPr="001A3EC3" w:rsidRDefault="00161782" w:rsidP="00D530FE">
            <w:pPr>
              <w:pStyle w:val="TableParagraph"/>
              <w:ind w:left="106" w:right="228"/>
              <w:rPr>
                <w:rFonts w:eastAsia="Calibri"/>
                <w:sz w:val="18"/>
                <w:szCs w:val="18"/>
              </w:rPr>
            </w:pPr>
            <w:r w:rsidRPr="001A3EC3">
              <w:rPr>
                <w:rFonts w:eastAsia="Calibri"/>
                <w:sz w:val="18"/>
                <w:szCs w:val="18"/>
              </w:rPr>
              <w:t>не устанавливается</w:t>
            </w:r>
          </w:p>
        </w:tc>
      </w:tr>
      <w:tr w:rsidR="00161782" w:rsidRPr="001A3EC3" w:rsidTr="00D530FE">
        <w:trPr>
          <w:trHeight w:val="1018"/>
        </w:trPr>
        <w:tc>
          <w:tcPr>
            <w:tcW w:w="699" w:type="dxa"/>
            <w:shd w:val="clear" w:color="auto" w:fill="auto"/>
          </w:tcPr>
          <w:p w:rsidR="00161782" w:rsidRPr="001A3EC3" w:rsidRDefault="00161782" w:rsidP="005F420E">
            <w:pPr>
              <w:pStyle w:val="TableParagraph"/>
              <w:spacing w:line="202" w:lineRule="exact"/>
              <w:ind w:left="0"/>
              <w:rPr>
                <w:rFonts w:eastAsia="Calibri"/>
                <w:sz w:val="18"/>
                <w:szCs w:val="18"/>
              </w:rPr>
            </w:pPr>
            <w:r w:rsidRPr="001A3EC3">
              <w:rPr>
                <w:rFonts w:eastAsia="Calibri"/>
                <w:sz w:val="18"/>
                <w:szCs w:val="18"/>
              </w:rPr>
              <w:t>1.11</w:t>
            </w:r>
          </w:p>
        </w:tc>
        <w:tc>
          <w:tcPr>
            <w:tcW w:w="1563" w:type="dxa"/>
            <w:tcBorders>
              <w:top w:val="single" w:sz="4" w:space="0" w:color="auto"/>
              <w:bottom w:val="single" w:sz="4" w:space="0" w:color="auto"/>
              <w:right w:val="single" w:sz="4" w:space="0" w:color="auto"/>
            </w:tcBorders>
            <w:shd w:val="clear" w:color="auto" w:fill="auto"/>
          </w:tcPr>
          <w:p w:rsidR="00161782" w:rsidRPr="001A3EC3" w:rsidRDefault="00161782" w:rsidP="005F420E">
            <w:pPr>
              <w:pStyle w:val="affc"/>
              <w:rPr>
                <w:rFonts w:ascii="Times New Roman" w:hAnsi="Times New Roman" w:cs="Times New Roman"/>
                <w:sz w:val="18"/>
                <w:szCs w:val="18"/>
              </w:rPr>
            </w:pPr>
            <w:r w:rsidRPr="001A3EC3">
              <w:rPr>
                <w:rFonts w:ascii="Times New Roman" w:hAnsi="Times New Roman" w:cs="Times New Roman"/>
                <w:sz w:val="18"/>
                <w:szCs w:val="18"/>
              </w:rPr>
              <w:t>Рыбоводство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161782" w:rsidRPr="001A3EC3" w:rsidRDefault="00161782" w:rsidP="005F420E">
            <w:pPr>
              <w:pStyle w:val="affc"/>
              <w:rPr>
                <w:rFonts w:ascii="Times New Roman" w:hAnsi="Times New Roman" w:cs="Times New Roman"/>
                <w:sz w:val="18"/>
                <w:szCs w:val="18"/>
              </w:rPr>
            </w:pPr>
            <w:r w:rsidRPr="001A3EC3">
              <w:rPr>
                <w:rFonts w:ascii="Times New Roman" w:hAnsi="Times New Roman" w:cs="Times New Roman"/>
                <w:sz w:val="18"/>
                <w:szCs w:val="18"/>
              </w:rPr>
              <w:t>Осуществление хозяйственной деятельности, связанной с разведением и (или) содержанием, выращиванием объектов рыбоводства (</w:t>
            </w:r>
            <w:proofErr w:type="spellStart"/>
            <w:r w:rsidRPr="001A3EC3">
              <w:rPr>
                <w:rFonts w:ascii="Times New Roman" w:hAnsi="Times New Roman" w:cs="Times New Roman"/>
                <w:sz w:val="18"/>
                <w:szCs w:val="18"/>
              </w:rPr>
              <w:t>аквакультуры</w:t>
            </w:r>
            <w:proofErr w:type="spellEnd"/>
            <w:r w:rsidRPr="001A3EC3">
              <w:rPr>
                <w:rFonts w:ascii="Times New Roman" w:hAnsi="Times New Roman" w:cs="Times New Roman"/>
                <w:sz w:val="18"/>
                <w:szCs w:val="18"/>
              </w:rPr>
              <w:t>); размещение зданий, сооружений, оборудования, необходимых для осуществления рыбоводства (</w:t>
            </w:r>
            <w:proofErr w:type="spellStart"/>
            <w:r w:rsidRPr="001A3EC3">
              <w:rPr>
                <w:rFonts w:ascii="Times New Roman" w:hAnsi="Times New Roman" w:cs="Times New Roman"/>
                <w:sz w:val="18"/>
                <w:szCs w:val="18"/>
              </w:rPr>
              <w:t>аквакультуры</w:t>
            </w:r>
            <w:proofErr w:type="spellEnd"/>
            <w:r w:rsidRPr="001A3EC3">
              <w:rPr>
                <w:rFonts w:ascii="Times New Roman" w:hAnsi="Times New Roman" w:cs="Times New Roman"/>
                <w:sz w:val="18"/>
                <w:szCs w:val="18"/>
              </w:rPr>
              <w:t>)</w:t>
            </w:r>
          </w:p>
        </w:tc>
        <w:tc>
          <w:tcPr>
            <w:tcW w:w="753" w:type="dxa"/>
            <w:tcBorders>
              <w:top w:val="single" w:sz="4" w:space="0" w:color="auto"/>
              <w:left w:val="single" w:sz="4" w:space="0" w:color="auto"/>
              <w:bottom w:val="single" w:sz="4" w:space="0" w:color="auto"/>
            </w:tcBorders>
            <w:shd w:val="clear" w:color="auto" w:fill="auto"/>
          </w:tcPr>
          <w:p w:rsidR="00161782" w:rsidRPr="001A3EC3" w:rsidRDefault="00161782" w:rsidP="005F420E">
            <w:pPr>
              <w:pStyle w:val="affc"/>
              <w:jc w:val="center"/>
              <w:rPr>
                <w:rFonts w:ascii="Times New Roman" w:hAnsi="Times New Roman" w:cs="Times New Roman"/>
                <w:sz w:val="18"/>
                <w:szCs w:val="18"/>
              </w:rPr>
            </w:pPr>
            <w:r w:rsidRPr="001A3EC3">
              <w:rPr>
                <w:rFonts w:ascii="Times New Roman" w:hAnsi="Times New Roman" w:cs="Times New Roman"/>
                <w:sz w:val="18"/>
                <w:szCs w:val="18"/>
              </w:rPr>
              <w:t>1.13</w:t>
            </w:r>
          </w:p>
        </w:tc>
        <w:tc>
          <w:tcPr>
            <w:tcW w:w="1559" w:type="dxa"/>
            <w:shd w:val="clear" w:color="auto" w:fill="auto"/>
          </w:tcPr>
          <w:p w:rsidR="00161782" w:rsidRPr="001A3EC3" w:rsidRDefault="00161782" w:rsidP="005F420E">
            <w:pPr>
              <w:pStyle w:val="TableParagraph"/>
              <w:ind w:left="106" w:right="-123"/>
              <w:rPr>
                <w:rFonts w:eastAsia="Calibri"/>
                <w:sz w:val="18"/>
                <w:szCs w:val="18"/>
              </w:rPr>
            </w:pPr>
            <w:r w:rsidRPr="001A3EC3">
              <w:rPr>
                <w:rFonts w:eastAsia="Calibri"/>
                <w:sz w:val="18"/>
                <w:szCs w:val="18"/>
              </w:rPr>
              <w:t>мин.- 20000 кв</w:t>
            </w:r>
            <w:proofErr w:type="gramStart"/>
            <w:r w:rsidRPr="001A3EC3">
              <w:rPr>
                <w:rFonts w:eastAsia="Calibri"/>
                <w:sz w:val="18"/>
                <w:szCs w:val="18"/>
              </w:rPr>
              <w:t>.м</w:t>
            </w:r>
            <w:proofErr w:type="gramEnd"/>
            <w:r w:rsidRPr="001A3EC3">
              <w:rPr>
                <w:rFonts w:eastAsia="Calibri"/>
                <w:sz w:val="18"/>
                <w:szCs w:val="18"/>
              </w:rPr>
              <w:t xml:space="preserve"> макс. – не устанавливается</w:t>
            </w:r>
          </w:p>
        </w:tc>
        <w:tc>
          <w:tcPr>
            <w:tcW w:w="1391" w:type="dxa"/>
            <w:shd w:val="clear" w:color="auto" w:fill="auto"/>
          </w:tcPr>
          <w:p w:rsidR="00161782" w:rsidRPr="001A3EC3" w:rsidRDefault="00161782" w:rsidP="00D530FE">
            <w:pPr>
              <w:pStyle w:val="TableParagraph"/>
              <w:ind w:left="106" w:right="228"/>
              <w:rPr>
                <w:rFonts w:eastAsia="Calibri"/>
                <w:sz w:val="18"/>
                <w:szCs w:val="18"/>
              </w:rPr>
            </w:pPr>
            <w:r w:rsidRPr="001A3EC3">
              <w:rPr>
                <w:rFonts w:eastAsia="Calibri"/>
                <w:sz w:val="18"/>
                <w:szCs w:val="18"/>
              </w:rPr>
              <w:t>не устанавливается</w:t>
            </w:r>
          </w:p>
        </w:tc>
      </w:tr>
      <w:tr w:rsidR="00161782" w:rsidRPr="001A3EC3" w:rsidTr="00D530FE">
        <w:trPr>
          <w:trHeight w:val="1059"/>
        </w:trPr>
        <w:tc>
          <w:tcPr>
            <w:tcW w:w="699" w:type="dxa"/>
            <w:shd w:val="clear" w:color="auto" w:fill="auto"/>
          </w:tcPr>
          <w:p w:rsidR="00161782" w:rsidRPr="001A3EC3" w:rsidRDefault="00161782" w:rsidP="005F420E">
            <w:pPr>
              <w:pStyle w:val="TableParagraph"/>
              <w:spacing w:line="202" w:lineRule="exact"/>
              <w:ind w:left="0"/>
              <w:rPr>
                <w:rFonts w:eastAsia="Calibri"/>
                <w:sz w:val="18"/>
                <w:szCs w:val="18"/>
              </w:rPr>
            </w:pPr>
            <w:r w:rsidRPr="001A3EC3">
              <w:rPr>
                <w:rFonts w:eastAsia="Calibri"/>
                <w:sz w:val="18"/>
                <w:szCs w:val="18"/>
              </w:rPr>
              <w:t>1.12</w:t>
            </w:r>
          </w:p>
        </w:tc>
        <w:tc>
          <w:tcPr>
            <w:tcW w:w="1563" w:type="dxa"/>
            <w:tcBorders>
              <w:top w:val="single" w:sz="4" w:space="0" w:color="auto"/>
              <w:bottom w:val="single" w:sz="4" w:space="0" w:color="auto"/>
              <w:right w:val="single" w:sz="4" w:space="0" w:color="auto"/>
            </w:tcBorders>
            <w:shd w:val="clear" w:color="auto" w:fill="auto"/>
          </w:tcPr>
          <w:p w:rsidR="00161782" w:rsidRPr="001A3EC3" w:rsidRDefault="00161782" w:rsidP="005F420E">
            <w:pPr>
              <w:pStyle w:val="affc"/>
              <w:rPr>
                <w:rFonts w:ascii="Times New Roman" w:hAnsi="Times New Roman" w:cs="Times New Roman"/>
                <w:sz w:val="18"/>
                <w:szCs w:val="18"/>
              </w:rPr>
            </w:pPr>
            <w:r w:rsidRPr="001A3EC3">
              <w:rPr>
                <w:rFonts w:ascii="Times New Roman" w:hAnsi="Times New Roman" w:cs="Times New Roman"/>
                <w:sz w:val="18"/>
                <w:szCs w:val="18"/>
              </w:rPr>
              <w:t>Научное обеспечение сельского хозяйства</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161782" w:rsidRPr="001A3EC3" w:rsidRDefault="00161782" w:rsidP="005F420E">
            <w:pPr>
              <w:pStyle w:val="affc"/>
              <w:rPr>
                <w:rFonts w:ascii="Times New Roman" w:hAnsi="Times New Roman" w:cs="Times New Roman"/>
                <w:sz w:val="18"/>
                <w:szCs w:val="18"/>
              </w:rPr>
            </w:pPr>
            <w:r w:rsidRPr="001A3EC3">
              <w:rPr>
                <w:rFonts w:ascii="Times New Roman" w:hAnsi="Times New Roman" w:cs="Times New Roman"/>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753" w:type="dxa"/>
            <w:tcBorders>
              <w:top w:val="single" w:sz="4" w:space="0" w:color="auto"/>
              <w:left w:val="single" w:sz="4" w:space="0" w:color="auto"/>
              <w:bottom w:val="single" w:sz="4" w:space="0" w:color="auto"/>
            </w:tcBorders>
            <w:shd w:val="clear" w:color="auto" w:fill="auto"/>
          </w:tcPr>
          <w:p w:rsidR="00161782" w:rsidRPr="001A3EC3" w:rsidRDefault="00161782" w:rsidP="005F420E">
            <w:pPr>
              <w:pStyle w:val="affc"/>
              <w:jc w:val="center"/>
              <w:rPr>
                <w:rFonts w:ascii="Times New Roman" w:hAnsi="Times New Roman" w:cs="Times New Roman"/>
                <w:sz w:val="18"/>
                <w:szCs w:val="18"/>
              </w:rPr>
            </w:pPr>
            <w:r w:rsidRPr="001A3EC3">
              <w:rPr>
                <w:rFonts w:ascii="Times New Roman" w:hAnsi="Times New Roman" w:cs="Times New Roman"/>
                <w:sz w:val="18"/>
                <w:szCs w:val="18"/>
              </w:rPr>
              <w:t>1.14</w:t>
            </w:r>
          </w:p>
        </w:tc>
        <w:tc>
          <w:tcPr>
            <w:tcW w:w="1559" w:type="dxa"/>
            <w:shd w:val="clear" w:color="auto" w:fill="auto"/>
          </w:tcPr>
          <w:p w:rsidR="00161782" w:rsidRPr="001A3EC3" w:rsidRDefault="00161782" w:rsidP="005F420E">
            <w:pPr>
              <w:pStyle w:val="TableParagraph"/>
              <w:ind w:left="106" w:right="-123"/>
              <w:rPr>
                <w:rFonts w:eastAsia="Calibri"/>
                <w:sz w:val="18"/>
                <w:szCs w:val="18"/>
              </w:rPr>
            </w:pPr>
            <w:r w:rsidRPr="001A3EC3">
              <w:rPr>
                <w:rFonts w:eastAsia="Calibri"/>
                <w:sz w:val="18"/>
                <w:szCs w:val="18"/>
              </w:rPr>
              <w:t>мин.- 1500 кв</w:t>
            </w:r>
            <w:proofErr w:type="gramStart"/>
            <w:r w:rsidRPr="001A3EC3">
              <w:rPr>
                <w:rFonts w:eastAsia="Calibri"/>
                <w:sz w:val="18"/>
                <w:szCs w:val="18"/>
              </w:rPr>
              <w:t>.м</w:t>
            </w:r>
            <w:proofErr w:type="gramEnd"/>
            <w:r w:rsidRPr="001A3EC3">
              <w:rPr>
                <w:rFonts w:eastAsia="Calibri"/>
                <w:sz w:val="18"/>
                <w:szCs w:val="18"/>
              </w:rPr>
              <w:t xml:space="preserve"> макс. – 5000 кв.м</w:t>
            </w:r>
          </w:p>
        </w:tc>
        <w:tc>
          <w:tcPr>
            <w:tcW w:w="1391" w:type="dxa"/>
            <w:shd w:val="clear" w:color="auto" w:fill="auto"/>
          </w:tcPr>
          <w:p w:rsidR="00161782" w:rsidRPr="001A3EC3" w:rsidRDefault="00161782" w:rsidP="00D530FE">
            <w:pPr>
              <w:pStyle w:val="TableParagraph"/>
              <w:spacing w:line="202" w:lineRule="exact"/>
              <w:ind w:left="106" w:right="228" w:hanging="45"/>
              <w:jc w:val="center"/>
              <w:rPr>
                <w:rFonts w:eastAsia="Calibri"/>
                <w:sz w:val="18"/>
                <w:szCs w:val="18"/>
              </w:rPr>
            </w:pPr>
            <w:r w:rsidRPr="001A3EC3">
              <w:rPr>
                <w:rFonts w:eastAsia="Calibri"/>
                <w:sz w:val="18"/>
                <w:szCs w:val="18"/>
              </w:rPr>
              <w:t>не устанавливается</w:t>
            </w:r>
          </w:p>
        </w:tc>
      </w:tr>
      <w:tr w:rsidR="00161782" w:rsidRPr="001A3EC3" w:rsidTr="00D530FE">
        <w:trPr>
          <w:trHeight w:val="863"/>
        </w:trPr>
        <w:tc>
          <w:tcPr>
            <w:tcW w:w="699" w:type="dxa"/>
            <w:shd w:val="clear" w:color="auto" w:fill="auto"/>
          </w:tcPr>
          <w:p w:rsidR="00161782" w:rsidRPr="001A3EC3" w:rsidRDefault="00161782" w:rsidP="005F420E">
            <w:pPr>
              <w:pStyle w:val="TableParagraph"/>
              <w:spacing w:line="202" w:lineRule="exact"/>
              <w:ind w:left="0"/>
              <w:rPr>
                <w:rFonts w:eastAsia="Calibri"/>
                <w:sz w:val="18"/>
                <w:szCs w:val="18"/>
              </w:rPr>
            </w:pPr>
            <w:r w:rsidRPr="001A3EC3">
              <w:rPr>
                <w:rFonts w:eastAsia="Calibri"/>
                <w:sz w:val="18"/>
                <w:szCs w:val="18"/>
              </w:rPr>
              <w:t>1.13</w:t>
            </w:r>
          </w:p>
        </w:tc>
        <w:tc>
          <w:tcPr>
            <w:tcW w:w="1563" w:type="dxa"/>
            <w:tcBorders>
              <w:top w:val="single" w:sz="4" w:space="0" w:color="auto"/>
              <w:bottom w:val="single" w:sz="4" w:space="0" w:color="auto"/>
              <w:right w:val="single" w:sz="4" w:space="0" w:color="auto"/>
            </w:tcBorders>
            <w:shd w:val="clear" w:color="auto" w:fill="auto"/>
          </w:tcPr>
          <w:p w:rsidR="00161782" w:rsidRPr="001A3EC3" w:rsidRDefault="00161782" w:rsidP="005F420E">
            <w:pPr>
              <w:pStyle w:val="affc"/>
              <w:rPr>
                <w:rFonts w:ascii="Times New Roman" w:hAnsi="Times New Roman" w:cs="Times New Roman"/>
                <w:sz w:val="18"/>
                <w:szCs w:val="18"/>
              </w:rPr>
            </w:pPr>
            <w:r w:rsidRPr="001A3EC3">
              <w:rPr>
                <w:rFonts w:ascii="Times New Roman" w:hAnsi="Times New Roman" w:cs="Times New Roman"/>
                <w:sz w:val="18"/>
                <w:szCs w:val="18"/>
              </w:rPr>
              <w:t>Хранение и переработка</w:t>
            </w:r>
          </w:p>
          <w:p w:rsidR="00161782" w:rsidRPr="001A3EC3" w:rsidRDefault="00161782" w:rsidP="005F420E">
            <w:pPr>
              <w:pStyle w:val="affc"/>
              <w:rPr>
                <w:rFonts w:ascii="Times New Roman" w:hAnsi="Times New Roman" w:cs="Times New Roman"/>
                <w:sz w:val="18"/>
                <w:szCs w:val="18"/>
              </w:rPr>
            </w:pPr>
            <w:r w:rsidRPr="001A3EC3">
              <w:rPr>
                <w:rFonts w:ascii="Times New Roman" w:hAnsi="Times New Roman" w:cs="Times New Roman"/>
                <w:sz w:val="18"/>
                <w:szCs w:val="18"/>
              </w:rPr>
              <w:t>сельскохозяйственной</w:t>
            </w:r>
          </w:p>
          <w:p w:rsidR="00161782" w:rsidRPr="001A3EC3" w:rsidRDefault="00161782" w:rsidP="005F420E">
            <w:pPr>
              <w:pStyle w:val="affc"/>
              <w:rPr>
                <w:rFonts w:ascii="Times New Roman" w:hAnsi="Times New Roman" w:cs="Times New Roman"/>
                <w:sz w:val="18"/>
                <w:szCs w:val="18"/>
              </w:rPr>
            </w:pPr>
            <w:r w:rsidRPr="001A3EC3">
              <w:rPr>
                <w:rFonts w:ascii="Times New Roman" w:hAnsi="Times New Roman" w:cs="Times New Roman"/>
                <w:sz w:val="18"/>
                <w:szCs w:val="18"/>
              </w:rPr>
              <w:t>продукции</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161782" w:rsidRPr="001A3EC3" w:rsidRDefault="00161782" w:rsidP="005F420E">
            <w:pPr>
              <w:pStyle w:val="affc"/>
              <w:rPr>
                <w:rFonts w:ascii="Times New Roman" w:hAnsi="Times New Roman" w:cs="Times New Roman"/>
                <w:sz w:val="18"/>
                <w:szCs w:val="18"/>
              </w:rPr>
            </w:pPr>
            <w:r w:rsidRPr="001A3EC3">
              <w:rPr>
                <w:rFonts w:ascii="Times New Roman" w:hAnsi="Times New Roman" w:cs="Times New Roman"/>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p w:rsidR="00161782" w:rsidRPr="001A3EC3" w:rsidRDefault="00161782" w:rsidP="005F420E">
            <w:pPr>
              <w:rPr>
                <w:rFonts w:eastAsia="Calibri"/>
                <w:sz w:val="18"/>
                <w:szCs w:val="18"/>
              </w:rPr>
            </w:pPr>
          </w:p>
        </w:tc>
        <w:tc>
          <w:tcPr>
            <w:tcW w:w="753" w:type="dxa"/>
            <w:tcBorders>
              <w:top w:val="single" w:sz="4" w:space="0" w:color="auto"/>
              <w:left w:val="single" w:sz="4" w:space="0" w:color="auto"/>
              <w:bottom w:val="single" w:sz="4" w:space="0" w:color="auto"/>
            </w:tcBorders>
            <w:shd w:val="clear" w:color="auto" w:fill="auto"/>
          </w:tcPr>
          <w:p w:rsidR="00161782" w:rsidRPr="001A3EC3" w:rsidRDefault="00161782" w:rsidP="005F420E">
            <w:pPr>
              <w:pStyle w:val="affc"/>
              <w:jc w:val="center"/>
              <w:rPr>
                <w:rFonts w:ascii="Times New Roman" w:hAnsi="Times New Roman" w:cs="Times New Roman"/>
                <w:sz w:val="18"/>
                <w:szCs w:val="18"/>
              </w:rPr>
            </w:pPr>
            <w:r w:rsidRPr="001A3EC3">
              <w:rPr>
                <w:rFonts w:ascii="Times New Roman" w:hAnsi="Times New Roman" w:cs="Times New Roman"/>
                <w:sz w:val="18"/>
                <w:szCs w:val="18"/>
              </w:rPr>
              <w:t>1.15</w:t>
            </w:r>
          </w:p>
        </w:tc>
        <w:tc>
          <w:tcPr>
            <w:tcW w:w="1559" w:type="dxa"/>
            <w:shd w:val="clear" w:color="auto" w:fill="auto"/>
          </w:tcPr>
          <w:p w:rsidR="00161782" w:rsidRPr="001A3EC3" w:rsidRDefault="00161782" w:rsidP="005F420E">
            <w:pPr>
              <w:pStyle w:val="TableParagraph"/>
              <w:ind w:left="101" w:right="-123"/>
              <w:rPr>
                <w:rFonts w:eastAsia="Calibri"/>
                <w:sz w:val="18"/>
                <w:szCs w:val="18"/>
              </w:rPr>
            </w:pPr>
            <w:r w:rsidRPr="001A3EC3">
              <w:rPr>
                <w:rFonts w:eastAsia="Calibri"/>
                <w:sz w:val="18"/>
                <w:szCs w:val="18"/>
              </w:rPr>
              <w:t>мин.- 20000 кв</w:t>
            </w:r>
            <w:proofErr w:type="gramStart"/>
            <w:r w:rsidRPr="001A3EC3">
              <w:rPr>
                <w:rFonts w:eastAsia="Calibri"/>
                <w:sz w:val="18"/>
                <w:szCs w:val="18"/>
              </w:rPr>
              <w:t>.м</w:t>
            </w:r>
            <w:proofErr w:type="gramEnd"/>
            <w:r w:rsidRPr="001A3EC3">
              <w:rPr>
                <w:rFonts w:eastAsia="Calibri"/>
                <w:sz w:val="18"/>
                <w:szCs w:val="18"/>
              </w:rPr>
              <w:t xml:space="preserve"> макс. – не устанавливается</w:t>
            </w:r>
          </w:p>
        </w:tc>
        <w:tc>
          <w:tcPr>
            <w:tcW w:w="1391" w:type="dxa"/>
            <w:shd w:val="clear" w:color="auto" w:fill="auto"/>
          </w:tcPr>
          <w:p w:rsidR="00161782" w:rsidRPr="001A3EC3" w:rsidRDefault="00161782" w:rsidP="00D530FE">
            <w:pPr>
              <w:pStyle w:val="TableParagraph"/>
              <w:spacing w:line="202" w:lineRule="exact"/>
              <w:ind w:left="84" w:right="228" w:hanging="45"/>
              <w:jc w:val="center"/>
              <w:rPr>
                <w:rFonts w:eastAsia="Calibri"/>
                <w:sz w:val="18"/>
                <w:szCs w:val="18"/>
              </w:rPr>
            </w:pPr>
            <w:r w:rsidRPr="001A3EC3">
              <w:rPr>
                <w:rFonts w:eastAsia="Calibri"/>
                <w:sz w:val="18"/>
                <w:szCs w:val="18"/>
              </w:rPr>
              <w:t>не устанавливается</w:t>
            </w:r>
          </w:p>
        </w:tc>
      </w:tr>
      <w:tr w:rsidR="00161782" w:rsidRPr="001A3EC3" w:rsidTr="00D530FE">
        <w:trPr>
          <w:trHeight w:val="838"/>
        </w:trPr>
        <w:tc>
          <w:tcPr>
            <w:tcW w:w="699" w:type="dxa"/>
            <w:shd w:val="clear" w:color="auto" w:fill="auto"/>
          </w:tcPr>
          <w:p w:rsidR="00161782" w:rsidRPr="001A3EC3" w:rsidRDefault="00161782" w:rsidP="005F420E">
            <w:pPr>
              <w:pStyle w:val="TableParagraph"/>
              <w:spacing w:line="204" w:lineRule="exact"/>
              <w:rPr>
                <w:rFonts w:eastAsia="Calibri"/>
                <w:sz w:val="18"/>
                <w:szCs w:val="18"/>
              </w:rPr>
            </w:pPr>
            <w:r w:rsidRPr="001A3EC3">
              <w:rPr>
                <w:rFonts w:eastAsia="Calibri"/>
                <w:sz w:val="18"/>
                <w:szCs w:val="18"/>
              </w:rPr>
              <w:lastRenderedPageBreak/>
              <w:t>1.14</w:t>
            </w:r>
          </w:p>
        </w:tc>
        <w:tc>
          <w:tcPr>
            <w:tcW w:w="1563" w:type="dxa"/>
            <w:tcBorders>
              <w:top w:val="single" w:sz="4" w:space="0" w:color="auto"/>
              <w:bottom w:val="single" w:sz="4" w:space="0" w:color="auto"/>
              <w:right w:val="single" w:sz="4" w:space="0" w:color="auto"/>
            </w:tcBorders>
            <w:shd w:val="clear" w:color="auto" w:fill="auto"/>
          </w:tcPr>
          <w:p w:rsidR="00161782" w:rsidRPr="001A3EC3" w:rsidRDefault="00161782" w:rsidP="005F420E">
            <w:pPr>
              <w:pStyle w:val="affc"/>
              <w:rPr>
                <w:rFonts w:ascii="Times New Roman" w:hAnsi="Times New Roman" w:cs="Times New Roman"/>
                <w:sz w:val="18"/>
                <w:szCs w:val="18"/>
              </w:rPr>
            </w:pPr>
            <w:r w:rsidRPr="001A3EC3">
              <w:rPr>
                <w:rFonts w:ascii="Times New Roman" w:hAnsi="Times New Roman" w:cs="Times New Roman"/>
                <w:sz w:val="18"/>
                <w:szCs w:val="18"/>
              </w:rPr>
              <w:t>Ведение личного подсобного хозяйства на полевых участках</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161782" w:rsidRPr="001A3EC3" w:rsidRDefault="00161782" w:rsidP="005F420E">
            <w:pPr>
              <w:pStyle w:val="affc"/>
              <w:rPr>
                <w:rFonts w:ascii="Times New Roman" w:hAnsi="Times New Roman" w:cs="Times New Roman"/>
                <w:sz w:val="18"/>
                <w:szCs w:val="18"/>
              </w:rPr>
            </w:pPr>
            <w:r w:rsidRPr="001A3EC3">
              <w:rPr>
                <w:rFonts w:ascii="Times New Roman" w:hAnsi="Times New Roman" w:cs="Times New Roman"/>
                <w:sz w:val="18"/>
                <w:szCs w:val="18"/>
              </w:rPr>
              <w:t>Производство сельскохозяйственной продукции без права возведения объектов капитального строительства</w:t>
            </w:r>
          </w:p>
        </w:tc>
        <w:tc>
          <w:tcPr>
            <w:tcW w:w="753" w:type="dxa"/>
            <w:tcBorders>
              <w:top w:val="single" w:sz="4" w:space="0" w:color="auto"/>
              <w:left w:val="single" w:sz="4" w:space="0" w:color="auto"/>
              <w:bottom w:val="single" w:sz="4" w:space="0" w:color="auto"/>
            </w:tcBorders>
            <w:shd w:val="clear" w:color="auto" w:fill="auto"/>
          </w:tcPr>
          <w:p w:rsidR="00161782" w:rsidRPr="001A3EC3" w:rsidRDefault="00161782" w:rsidP="005F420E">
            <w:pPr>
              <w:pStyle w:val="affc"/>
              <w:jc w:val="center"/>
              <w:rPr>
                <w:rFonts w:ascii="Times New Roman" w:hAnsi="Times New Roman" w:cs="Times New Roman"/>
                <w:sz w:val="18"/>
                <w:szCs w:val="18"/>
              </w:rPr>
            </w:pPr>
            <w:r w:rsidRPr="001A3EC3">
              <w:rPr>
                <w:rFonts w:ascii="Times New Roman" w:hAnsi="Times New Roman" w:cs="Times New Roman"/>
                <w:sz w:val="18"/>
                <w:szCs w:val="18"/>
              </w:rPr>
              <w:t>1.16</w:t>
            </w:r>
          </w:p>
        </w:tc>
        <w:tc>
          <w:tcPr>
            <w:tcW w:w="1559" w:type="dxa"/>
            <w:shd w:val="clear" w:color="auto" w:fill="auto"/>
          </w:tcPr>
          <w:p w:rsidR="00161782" w:rsidRPr="001A3EC3" w:rsidRDefault="00161782" w:rsidP="005F420E">
            <w:pPr>
              <w:pStyle w:val="TableParagraph"/>
              <w:ind w:left="101" w:right="-123"/>
              <w:rPr>
                <w:rFonts w:eastAsia="Calibri"/>
                <w:sz w:val="18"/>
                <w:szCs w:val="18"/>
              </w:rPr>
            </w:pPr>
            <w:r w:rsidRPr="001A3EC3">
              <w:rPr>
                <w:rFonts w:eastAsia="Calibri"/>
                <w:sz w:val="18"/>
                <w:szCs w:val="18"/>
              </w:rPr>
              <w:t>мин.- 300 кв</w:t>
            </w:r>
            <w:proofErr w:type="gramStart"/>
            <w:r w:rsidRPr="001A3EC3">
              <w:rPr>
                <w:rFonts w:eastAsia="Calibri"/>
                <w:sz w:val="18"/>
                <w:szCs w:val="18"/>
              </w:rPr>
              <w:t>.м</w:t>
            </w:r>
            <w:proofErr w:type="gramEnd"/>
            <w:r w:rsidRPr="001A3EC3">
              <w:rPr>
                <w:rFonts w:eastAsia="Calibri"/>
                <w:sz w:val="18"/>
                <w:szCs w:val="18"/>
              </w:rPr>
              <w:t xml:space="preserve"> макс. – 35000 кв.м</w:t>
            </w:r>
          </w:p>
        </w:tc>
        <w:tc>
          <w:tcPr>
            <w:tcW w:w="1391" w:type="dxa"/>
            <w:shd w:val="clear" w:color="auto" w:fill="auto"/>
          </w:tcPr>
          <w:p w:rsidR="00161782" w:rsidRPr="001A3EC3" w:rsidRDefault="00161782" w:rsidP="00D530FE">
            <w:pPr>
              <w:pStyle w:val="TableParagraph"/>
              <w:spacing w:line="204" w:lineRule="exact"/>
              <w:ind w:left="84" w:right="228" w:hanging="45"/>
              <w:jc w:val="center"/>
              <w:rPr>
                <w:rFonts w:eastAsia="Calibri"/>
                <w:sz w:val="18"/>
                <w:szCs w:val="18"/>
              </w:rPr>
            </w:pPr>
            <w:r w:rsidRPr="001A3EC3">
              <w:rPr>
                <w:rFonts w:eastAsia="Calibri"/>
                <w:sz w:val="18"/>
                <w:szCs w:val="18"/>
              </w:rPr>
              <w:t>не устанавливается</w:t>
            </w:r>
          </w:p>
        </w:tc>
      </w:tr>
      <w:tr w:rsidR="00161782" w:rsidRPr="001A3EC3" w:rsidTr="00D530FE">
        <w:trPr>
          <w:trHeight w:val="1449"/>
        </w:trPr>
        <w:tc>
          <w:tcPr>
            <w:tcW w:w="699" w:type="dxa"/>
            <w:shd w:val="clear" w:color="auto" w:fill="auto"/>
          </w:tcPr>
          <w:p w:rsidR="00161782" w:rsidRPr="001A3EC3" w:rsidRDefault="00161782" w:rsidP="005F420E">
            <w:pPr>
              <w:pStyle w:val="TableParagraph"/>
              <w:spacing w:line="202" w:lineRule="exact"/>
              <w:ind w:left="0"/>
              <w:rPr>
                <w:rFonts w:eastAsia="Calibri"/>
                <w:sz w:val="18"/>
                <w:szCs w:val="18"/>
              </w:rPr>
            </w:pPr>
            <w:r w:rsidRPr="001A3EC3">
              <w:rPr>
                <w:rFonts w:eastAsia="Calibri"/>
                <w:sz w:val="18"/>
                <w:szCs w:val="18"/>
              </w:rPr>
              <w:t>1.15</w:t>
            </w:r>
          </w:p>
        </w:tc>
        <w:tc>
          <w:tcPr>
            <w:tcW w:w="1563" w:type="dxa"/>
            <w:tcBorders>
              <w:top w:val="single" w:sz="4" w:space="0" w:color="auto"/>
              <w:bottom w:val="single" w:sz="4" w:space="0" w:color="auto"/>
              <w:right w:val="single" w:sz="4" w:space="0" w:color="auto"/>
            </w:tcBorders>
            <w:shd w:val="clear" w:color="auto" w:fill="auto"/>
          </w:tcPr>
          <w:p w:rsidR="00161782" w:rsidRPr="001A3EC3" w:rsidRDefault="00161782" w:rsidP="005F420E">
            <w:pPr>
              <w:pStyle w:val="affc"/>
              <w:rPr>
                <w:rFonts w:ascii="Times New Roman" w:hAnsi="Times New Roman" w:cs="Times New Roman"/>
                <w:sz w:val="18"/>
                <w:szCs w:val="18"/>
              </w:rPr>
            </w:pPr>
            <w:r w:rsidRPr="001A3EC3">
              <w:rPr>
                <w:rFonts w:ascii="Times New Roman" w:hAnsi="Times New Roman" w:cs="Times New Roman"/>
                <w:sz w:val="18"/>
                <w:szCs w:val="18"/>
              </w:rPr>
              <w:t>Питомники</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161782" w:rsidRPr="001A3EC3" w:rsidRDefault="00161782" w:rsidP="005F420E">
            <w:pPr>
              <w:pStyle w:val="affc"/>
              <w:rPr>
                <w:rFonts w:ascii="Times New Roman" w:hAnsi="Times New Roman" w:cs="Times New Roman"/>
                <w:sz w:val="18"/>
                <w:szCs w:val="18"/>
              </w:rPr>
            </w:pPr>
            <w:r w:rsidRPr="001A3EC3">
              <w:rPr>
                <w:rFonts w:ascii="Times New Roman" w:hAnsi="Times New Roman" w:cs="Times New Roman"/>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161782" w:rsidRPr="001A3EC3" w:rsidRDefault="00161782" w:rsidP="005F420E">
            <w:pPr>
              <w:pStyle w:val="affc"/>
              <w:rPr>
                <w:rFonts w:ascii="Times New Roman" w:hAnsi="Times New Roman" w:cs="Times New Roman"/>
                <w:sz w:val="18"/>
                <w:szCs w:val="18"/>
              </w:rPr>
            </w:pPr>
            <w:r w:rsidRPr="001A3EC3">
              <w:rPr>
                <w:rFonts w:ascii="Times New Roman" w:hAnsi="Times New Roman" w:cs="Times New Roman"/>
                <w:sz w:val="18"/>
                <w:szCs w:val="18"/>
              </w:rPr>
              <w:t>размещение сооружений, необходимых для указанных видов сельскохозяйственного производства</w:t>
            </w:r>
          </w:p>
        </w:tc>
        <w:tc>
          <w:tcPr>
            <w:tcW w:w="753" w:type="dxa"/>
            <w:tcBorders>
              <w:top w:val="single" w:sz="4" w:space="0" w:color="auto"/>
              <w:left w:val="single" w:sz="4" w:space="0" w:color="auto"/>
              <w:bottom w:val="single" w:sz="4" w:space="0" w:color="auto"/>
            </w:tcBorders>
            <w:shd w:val="clear" w:color="auto" w:fill="auto"/>
          </w:tcPr>
          <w:p w:rsidR="00161782" w:rsidRPr="001A3EC3" w:rsidRDefault="00161782" w:rsidP="005F420E">
            <w:pPr>
              <w:pStyle w:val="affc"/>
              <w:jc w:val="center"/>
              <w:rPr>
                <w:rFonts w:ascii="Times New Roman" w:hAnsi="Times New Roman" w:cs="Times New Roman"/>
                <w:sz w:val="18"/>
                <w:szCs w:val="18"/>
              </w:rPr>
            </w:pPr>
            <w:r w:rsidRPr="001A3EC3">
              <w:rPr>
                <w:rFonts w:ascii="Times New Roman" w:hAnsi="Times New Roman" w:cs="Times New Roman"/>
                <w:sz w:val="18"/>
                <w:szCs w:val="18"/>
              </w:rPr>
              <w:t>1.17</w:t>
            </w:r>
          </w:p>
        </w:tc>
        <w:tc>
          <w:tcPr>
            <w:tcW w:w="1559" w:type="dxa"/>
            <w:shd w:val="clear" w:color="auto" w:fill="auto"/>
          </w:tcPr>
          <w:p w:rsidR="00161782" w:rsidRPr="001A3EC3" w:rsidRDefault="00161782" w:rsidP="005F420E">
            <w:pPr>
              <w:pStyle w:val="TableParagraph"/>
              <w:ind w:left="101" w:right="-123"/>
              <w:rPr>
                <w:rFonts w:eastAsia="Calibri"/>
                <w:sz w:val="18"/>
                <w:szCs w:val="18"/>
              </w:rPr>
            </w:pPr>
            <w:r w:rsidRPr="001A3EC3">
              <w:rPr>
                <w:rFonts w:eastAsia="Calibri"/>
                <w:sz w:val="18"/>
                <w:szCs w:val="18"/>
              </w:rPr>
              <w:t>мин.- 20000 кв</w:t>
            </w:r>
            <w:proofErr w:type="gramStart"/>
            <w:r w:rsidRPr="001A3EC3">
              <w:rPr>
                <w:rFonts w:eastAsia="Calibri"/>
                <w:sz w:val="18"/>
                <w:szCs w:val="18"/>
              </w:rPr>
              <w:t>.м</w:t>
            </w:r>
            <w:proofErr w:type="gramEnd"/>
            <w:r w:rsidRPr="001A3EC3">
              <w:rPr>
                <w:rFonts w:eastAsia="Calibri"/>
                <w:sz w:val="18"/>
                <w:szCs w:val="18"/>
              </w:rPr>
              <w:t xml:space="preserve"> макс. – не устанавливается</w:t>
            </w:r>
          </w:p>
        </w:tc>
        <w:tc>
          <w:tcPr>
            <w:tcW w:w="1391" w:type="dxa"/>
            <w:shd w:val="clear" w:color="auto" w:fill="auto"/>
          </w:tcPr>
          <w:p w:rsidR="00161782" w:rsidRPr="001A3EC3" w:rsidRDefault="00161782" w:rsidP="00D530FE">
            <w:pPr>
              <w:pStyle w:val="TableParagraph"/>
              <w:spacing w:line="202" w:lineRule="exact"/>
              <w:ind w:left="84" w:right="228" w:hanging="27"/>
              <w:rPr>
                <w:rFonts w:eastAsia="Calibri"/>
                <w:sz w:val="18"/>
                <w:szCs w:val="18"/>
              </w:rPr>
            </w:pPr>
            <w:r w:rsidRPr="001A3EC3">
              <w:rPr>
                <w:rFonts w:eastAsia="Calibri"/>
                <w:sz w:val="18"/>
                <w:szCs w:val="18"/>
              </w:rPr>
              <w:t>не устанавливается</w:t>
            </w:r>
          </w:p>
        </w:tc>
      </w:tr>
      <w:tr w:rsidR="00161782" w:rsidRPr="001A3EC3" w:rsidTr="00D530FE">
        <w:trPr>
          <w:trHeight w:val="1285"/>
        </w:trPr>
        <w:tc>
          <w:tcPr>
            <w:tcW w:w="699" w:type="dxa"/>
            <w:shd w:val="clear" w:color="auto" w:fill="auto"/>
          </w:tcPr>
          <w:p w:rsidR="00161782" w:rsidRPr="001A3EC3" w:rsidRDefault="00161782" w:rsidP="005F420E">
            <w:pPr>
              <w:pStyle w:val="TableParagraph"/>
              <w:spacing w:line="202" w:lineRule="exact"/>
              <w:ind w:left="0"/>
              <w:rPr>
                <w:rFonts w:eastAsia="Calibri"/>
                <w:sz w:val="18"/>
                <w:szCs w:val="18"/>
              </w:rPr>
            </w:pPr>
            <w:r w:rsidRPr="001A3EC3">
              <w:rPr>
                <w:rFonts w:eastAsia="Calibri"/>
                <w:sz w:val="18"/>
                <w:szCs w:val="18"/>
              </w:rPr>
              <w:t>1.16</w:t>
            </w:r>
          </w:p>
        </w:tc>
        <w:tc>
          <w:tcPr>
            <w:tcW w:w="1563" w:type="dxa"/>
            <w:tcBorders>
              <w:top w:val="single" w:sz="4" w:space="0" w:color="auto"/>
              <w:bottom w:val="single" w:sz="4" w:space="0" w:color="auto"/>
              <w:right w:val="single" w:sz="4" w:space="0" w:color="auto"/>
            </w:tcBorders>
            <w:shd w:val="clear" w:color="auto" w:fill="auto"/>
          </w:tcPr>
          <w:p w:rsidR="00161782" w:rsidRPr="001A3EC3" w:rsidRDefault="00161782" w:rsidP="005F420E">
            <w:pPr>
              <w:pStyle w:val="affc"/>
              <w:rPr>
                <w:rFonts w:ascii="Times New Roman" w:hAnsi="Times New Roman" w:cs="Times New Roman"/>
                <w:sz w:val="18"/>
                <w:szCs w:val="18"/>
              </w:rPr>
            </w:pPr>
            <w:r w:rsidRPr="001A3EC3">
              <w:rPr>
                <w:rFonts w:ascii="Times New Roman" w:hAnsi="Times New Roman" w:cs="Times New Roman"/>
                <w:sz w:val="18"/>
                <w:szCs w:val="18"/>
              </w:rPr>
              <w:t>Обеспечение</w:t>
            </w:r>
          </w:p>
          <w:p w:rsidR="00161782" w:rsidRPr="001A3EC3" w:rsidRDefault="00161782" w:rsidP="005F420E">
            <w:pPr>
              <w:pStyle w:val="affc"/>
              <w:rPr>
                <w:rFonts w:ascii="Times New Roman" w:hAnsi="Times New Roman" w:cs="Times New Roman"/>
                <w:sz w:val="18"/>
                <w:szCs w:val="18"/>
              </w:rPr>
            </w:pPr>
            <w:r w:rsidRPr="001A3EC3">
              <w:rPr>
                <w:rFonts w:ascii="Times New Roman" w:hAnsi="Times New Roman" w:cs="Times New Roman"/>
                <w:sz w:val="18"/>
                <w:szCs w:val="18"/>
              </w:rPr>
              <w:t>сельскохозяйственного</w:t>
            </w:r>
          </w:p>
          <w:p w:rsidR="00161782" w:rsidRPr="001A3EC3" w:rsidRDefault="00161782" w:rsidP="005F420E">
            <w:pPr>
              <w:pStyle w:val="affc"/>
              <w:rPr>
                <w:rFonts w:ascii="Times New Roman" w:hAnsi="Times New Roman" w:cs="Times New Roman"/>
                <w:sz w:val="18"/>
                <w:szCs w:val="18"/>
              </w:rPr>
            </w:pPr>
            <w:r w:rsidRPr="001A3EC3">
              <w:rPr>
                <w:rFonts w:ascii="Times New Roman" w:hAnsi="Times New Roman" w:cs="Times New Roman"/>
                <w:sz w:val="18"/>
                <w:szCs w:val="18"/>
              </w:rPr>
              <w:t>производства</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161782" w:rsidRPr="001A3EC3" w:rsidRDefault="00161782" w:rsidP="005F420E">
            <w:pPr>
              <w:pStyle w:val="affc"/>
              <w:rPr>
                <w:rFonts w:ascii="Times New Roman" w:hAnsi="Times New Roman" w:cs="Times New Roman"/>
                <w:sz w:val="18"/>
                <w:szCs w:val="18"/>
              </w:rPr>
            </w:pPr>
            <w:r w:rsidRPr="001A3EC3">
              <w:rPr>
                <w:rFonts w:ascii="Times New Roman" w:hAnsi="Times New Roman" w:cs="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753" w:type="dxa"/>
            <w:tcBorders>
              <w:top w:val="single" w:sz="4" w:space="0" w:color="auto"/>
              <w:left w:val="single" w:sz="4" w:space="0" w:color="auto"/>
              <w:bottom w:val="single" w:sz="4" w:space="0" w:color="auto"/>
            </w:tcBorders>
            <w:shd w:val="clear" w:color="auto" w:fill="auto"/>
          </w:tcPr>
          <w:p w:rsidR="00161782" w:rsidRPr="001A3EC3" w:rsidRDefault="00161782" w:rsidP="005F420E">
            <w:pPr>
              <w:pStyle w:val="affc"/>
              <w:jc w:val="center"/>
              <w:rPr>
                <w:rFonts w:ascii="Times New Roman" w:hAnsi="Times New Roman" w:cs="Times New Roman"/>
                <w:sz w:val="18"/>
                <w:szCs w:val="18"/>
              </w:rPr>
            </w:pPr>
            <w:r w:rsidRPr="001A3EC3">
              <w:rPr>
                <w:rFonts w:ascii="Times New Roman" w:hAnsi="Times New Roman" w:cs="Times New Roman"/>
                <w:sz w:val="18"/>
                <w:szCs w:val="18"/>
              </w:rPr>
              <w:t>1.18</w:t>
            </w:r>
          </w:p>
        </w:tc>
        <w:tc>
          <w:tcPr>
            <w:tcW w:w="1559" w:type="dxa"/>
            <w:shd w:val="clear" w:color="auto" w:fill="auto"/>
          </w:tcPr>
          <w:p w:rsidR="00161782" w:rsidRPr="001A3EC3" w:rsidRDefault="00161782" w:rsidP="005F420E">
            <w:pPr>
              <w:pStyle w:val="TableParagraph"/>
              <w:ind w:left="101" w:right="-123"/>
              <w:rPr>
                <w:rFonts w:eastAsia="Calibri"/>
                <w:sz w:val="18"/>
                <w:szCs w:val="18"/>
              </w:rPr>
            </w:pPr>
            <w:r w:rsidRPr="001A3EC3">
              <w:rPr>
                <w:rFonts w:eastAsia="Calibri"/>
                <w:sz w:val="18"/>
                <w:szCs w:val="18"/>
              </w:rPr>
              <w:t>мин.- 2000 кв</w:t>
            </w:r>
            <w:proofErr w:type="gramStart"/>
            <w:r w:rsidRPr="001A3EC3">
              <w:rPr>
                <w:rFonts w:eastAsia="Calibri"/>
                <w:sz w:val="18"/>
                <w:szCs w:val="18"/>
              </w:rPr>
              <w:t>.м</w:t>
            </w:r>
            <w:proofErr w:type="gramEnd"/>
            <w:r w:rsidRPr="001A3EC3">
              <w:rPr>
                <w:rFonts w:eastAsia="Calibri"/>
                <w:sz w:val="18"/>
                <w:szCs w:val="18"/>
              </w:rPr>
              <w:t xml:space="preserve"> макс. – 5000 кв.м</w:t>
            </w:r>
          </w:p>
        </w:tc>
        <w:tc>
          <w:tcPr>
            <w:tcW w:w="1391" w:type="dxa"/>
            <w:shd w:val="clear" w:color="auto" w:fill="auto"/>
          </w:tcPr>
          <w:p w:rsidR="00161782" w:rsidRPr="001A3EC3" w:rsidRDefault="00D530FE" w:rsidP="00D530FE">
            <w:pPr>
              <w:pStyle w:val="TableParagraph"/>
              <w:spacing w:line="202" w:lineRule="exact"/>
              <w:ind w:left="84" w:right="228" w:hanging="27"/>
              <w:rPr>
                <w:rFonts w:eastAsia="Calibri"/>
                <w:sz w:val="18"/>
                <w:szCs w:val="18"/>
              </w:rPr>
            </w:pPr>
            <w:r w:rsidRPr="001A3EC3">
              <w:rPr>
                <w:rFonts w:eastAsia="Calibri"/>
                <w:sz w:val="18"/>
                <w:szCs w:val="18"/>
              </w:rPr>
              <w:t>не устанавливается</w:t>
            </w:r>
          </w:p>
        </w:tc>
      </w:tr>
      <w:tr w:rsidR="00161782" w:rsidRPr="001A3EC3" w:rsidTr="00D530FE">
        <w:trPr>
          <w:trHeight w:val="499"/>
        </w:trPr>
        <w:tc>
          <w:tcPr>
            <w:tcW w:w="699" w:type="dxa"/>
            <w:shd w:val="clear" w:color="auto" w:fill="auto"/>
          </w:tcPr>
          <w:p w:rsidR="00161782" w:rsidRPr="001A3EC3" w:rsidRDefault="00161782" w:rsidP="005F420E">
            <w:pPr>
              <w:pStyle w:val="TableParagraph"/>
              <w:spacing w:line="202" w:lineRule="exact"/>
              <w:ind w:left="0"/>
              <w:rPr>
                <w:rFonts w:eastAsia="Calibri"/>
                <w:sz w:val="18"/>
                <w:szCs w:val="18"/>
              </w:rPr>
            </w:pPr>
            <w:r w:rsidRPr="001A3EC3">
              <w:rPr>
                <w:rFonts w:eastAsia="Calibri"/>
                <w:sz w:val="18"/>
                <w:szCs w:val="18"/>
              </w:rPr>
              <w:t>1.17</w:t>
            </w:r>
          </w:p>
        </w:tc>
        <w:tc>
          <w:tcPr>
            <w:tcW w:w="1563" w:type="dxa"/>
            <w:tcBorders>
              <w:top w:val="single" w:sz="4" w:space="0" w:color="auto"/>
              <w:bottom w:val="single" w:sz="4" w:space="0" w:color="auto"/>
              <w:right w:val="single" w:sz="4" w:space="0" w:color="auto"/>
            </w:tcBorders>
            <w:shd w:val="clear" w:color="auto" w:fill="auto"/>
          </w:tcPr>
          <w:p w:rsidR="00161782" w:rsidRPr="001A3EC3" w:rsidRDefault="00161782" w:rsidP="005F420E">
            <w:pPr>
              <w:pStyle w:val="affd"/>
              <w:rPr>
                <w:rFonts w:ascii="Times New Roman" w:hAnsi="Times New Roman" w:cs="Times New Roman"/>
                <w:sz w:val="18"/>
                <w:szCs w:val="18"/>
              </w:rPr>
            </w:pPr>
            <w:r w:rsidRPr="001A3EC3">
              <w:rPr>
                <w:rFonts w:ascii="Times New Roman" w:hAnsi="Times New Roman" w:cs="Times New Roman"/>
                <w:sz w:val="18"/>
                <w:szCs w:val="18"/>
              </w:rPr>
              <w:t>Сенокошение</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161782" w:rsidRPr="001A3EC3" w:rsidRDefault="00161782" w:rsidP="005F420E">
            <w:pPr>
              <w:pStyle w:val="affd"/>
              <w:rPr>
                <w:rFonts w:ascii="Times New Roman" w:hAnsi="Times New Roman" w:cs="Times New Roman"/>
                <w:sz w:val="18"/>
                <w:szCs w:val="18"/>
              </w:rPr>
            </w:pPr>
            <w:r w:rsidRPr="001A3EC3">
              <w:rPr>
                <w:rFonts w:ascii="Times New Roman" w:hAnsi="Times New Roman" w:cs="Times New Roman"/>
                <w:sz w:val="18"/>
                <w:szCs w:val="18"/>
              </w:rPr>
              <w:t>Кошение трав, сбор и заготовка сена</w:t>
            </w:r>
          </w:p>
        </w:tc>
        <w:tc>
          <w:tcPr>
            <w:tcW w:w="753" w:type="dxa"/>
            <w:tcBorders>
              <w:top w:val="single" w:sz="4" w:space="0" w:color="auto"/>
              <w:left w:val="single" w:sz="4" w:space="0" w:color="auto"/>
              <w:bottom w:val="single" w:sz="4" w:space="0" w:color="auto"/>
            </w:tcBorders>
            <w:shd w:val="clear" w:color="auto" w:fill="auto"/>
          </w:tcPr>
          <w:p w:rsidR="00161782" w:rsidRPr="001A3EC3" w:rsidRDefault="00161782" w:rsidP="005F420E">
            <w:pPr>
              <w:pStyle w:val="affc"/>
              <w:jc w:val="center"/>
              <w:rPr>
                <w:rFonts w:ascii="Times New Roman" w:hAnsi="Times New Roman" w:cs="Times New Roman"/>
                <w:sz w:val="18"/>
                <w:szCs w:val="18"/>
              </w:rPr>
            </w:pPr>
            <w:r w:rsidRPr="001A3EC3">
              <w:rPr>
                <w:rFonts w:ascii="Times New Roman" w:hAnsi="Times New Roman" w:cs="Times New Roman"/>
                <w:sz w:val="18"/>
                <w:szCs w:val="18"/>
              </w:rPr>
              <w:t>1.19</w:t>
            </w:r>
          </w:p>
        </w:tc>
        <w:tc>
          <w:tcPr>
            <w:tcW w:w="1559" w:type="dxa"/>
            <w:shd w:val="clear" w:color="auto" w:fill="auto"/>
          </w:tcPr>
          <w:p w:rsidR="00161782" w:rsidRPr="001A3EC3" w:rsidRDefault="00161782" w:rsidP="005F420E">
            <w:pPr>
              <w:pStyle w:val="TableParagraph"/>
              <w:ind w:left="101" w:right="-123"/>
              <w:rPr>
                <w:rFonts w:eastAsia="Calibri"/>
                <w:sz w:val="18"/>
                <w:szCs w:val="18"/>
              </w:rPr>
            </w:pPr>
            <w:r w:rsidRPr="001A3EC3">
              <w:rPr>
                <w:rFonts w:eastAsia="Calibri"/>
                <w:sz w:val="18"/>
                <w:szCs w:val="18"/>
              </w:rPr>
              <w:t>мин.- 2000 кв</w:t>
            </w:r>
            <w:proofErr w:type="gramStart"/>
            <w:r w:rsidRPr="001A3EC3">
              <w:rPr>
                <w:rFonts w:eastAsia="Calibri"/>
                <w:sz w:val="18"/>
                <w:szCs w:val="18"/>
              </w:rPr>
              <w:t>.м</w:t>
            </w:r>
            <w:proofErr w:type="gramEnd"/>
            <w:r w:rsidRPr="001A3EC3">
              <w:rPr>
                <w:rFonts w:eastAsia="Calibri"/>
                <w:sz w:val="18"/>
                <w:szCs w:val="18"/>
              </w:rPr>
              <w:t xml:space="preserve"> макс. – не устанавливается</w:t>
            </w:r>
          </w:p>
        </w:tc>
        <w:tc>
          <w:tcPr>
            <w:tcW w:w="1391" w:type="dxa"/>
            <w:shd w:val="clear" w:color="auto" w:fill="auto"/>
          </w:tcPr>
          <w:p w:rsidR="00161782" w:rsidRPr="001A3EC3" w:rsidRDefault="00161782" w:rsidP="00D530FE">
            <w:pPr>
              <w:pStyle w:val="TableParagraph"/>
              <w:spacing w:line="202" w:lineRule="exact"/>
              <w:ind w:left="84" w:right="228" w:hanging="27"/>
              <w:rPr>
                <w:rFonts w:eastAsia="Calibri"/>
                <w:sz w:val="18"/>
                <w:szCs w:val="18"/>
              </w:rPr>
            </w:pPr>
            <w:r w:rsidRPr="001A3EC3">
              <w:rPr>
                <w:rFonts w:eastAsia="Calibri"/>
                <w:sz w:val="18"/>
                <w:szCs w:val="18"/>
              </w:rPr>
              <w:t>не устанавливается</w:t>
            </w:r>
          </w:p>
        </w:tc>
      </w:tr>
      <w:tr w:rsidR="00161782" w:rsidRPr="001A3EC3" w:rsidTr="00D530FE">
        <w:trPr>
          <w:trHeight w:val="782"/>
        </w:trPr>
        <w:tc>
          <w:tcPr>
            <w:tcW w:w="699" w:type="dxa"/>
            <w:shd w:val="clear" w:color="auto" w:fill="auto"/>
          </w:tcPr>
          <w:p w:rsidR="00161782" w:rsidRPr="001A3EC3" w:rsidRDefault="00161782" w:rsidP="005F420E">
            <w:pPr>
              <w:pStyle w:val="TableParagraph"/>
              <w:spacing w:line="202" w:lineRule="exact"/>
              <w:ind w:left="0"/>
              <w:rPr>
                <w:rFonts w:eastAsia="Calibri"/>
                <w:sz w:val="18"/>
                <w:szCs w:val="18"/>
              </w:rPr>
            </w:pPr>
            <w:r w:rsidRPr="001A3EC3">
              <w:rPr>
                <w:rFonts w:eastAsia="Calibri"/>
                <w:sz w:val="18"/>
                <w:szCs w:val="18"/>
              </w:rPr>
              <w:t>1.18</w:t>
            </w:r>
          </w:p>
        </w:tc>
        <w:tc>
          <w:tcPr>
            <w:tcW w:w="1563" w:type="dxa"/>
            <w:tcBorders>
              <w:top w:val="single" w:sz="4" w:space="0" w:color="auto"/>
              <w:bottom w:val="single" w:sz="4" w:space="0" w:color="auto"/>
              <w:right w:val="single" w:sz="4" w:space="0" w:color="auto"/>
            </w:tcBorders>
            <w:shd w:val="clear" w:color="auto" w:fill="auto"/>
          </w:tcPr>
          <w:p w:rsidR="00161782" w:rsidRPr="001A3EC3" w:rsidRDefault="00161782" w:rsidP="005F420E">
            <w:pPr>
              <w:pStyle w:val="affd"/>
              <w:rPr>
                <w:rFonts w:ascii="Times New Roman" w:hAnsi="Times New Roman" w:cs="Times New Roman"/>
                <w:sz w:val="18"/>
                <w:szCs w:val="18"/>
              </w:rPr>
            </w:pPr>
            <w:r w:rsidRPr="001A3EC3">
              <w:rPr>
                <w:rFonts w:ascii="Times New Roman" w:hAnsi="Times New Roman" w:cs="Times New Roman"/>
                <w:sz w:val="18"/>
                <w:szCs w:val="18"/>
              </w:rPr>
              <w:t>Выпас</w:t>
            </w:r>
          </w:p>
          <w:p w:rsidR="00161782" w:rsidRPr="001A3EC3" w:rsidRDefault="00161782" w:rsidP="005F420E">
            <w:pPr>
              <w:pStyle w:val="affd"/>
              <w:rPr>
                <w:rFonts w:ascii="Times New Roman" w:hAnsi="Times New Roman" w:cs="Times New Roman"/>
                <w:sz w:val="18"/>
                <w:szCs w:val="18"/>
              </w:rPr>
            </w:pPr>
            <w:proofErr w:type="spellStart"/>
            <w:r w:rsidRPr="001A3EC3">
              <w:rPr>
                <w:rFonts w:ascii="Times New Roman" w:hAnsi="Times New Roman" w:cs="Times New Roman"/>
                <w:sz w:val="18"/>
                <w:szCs w:val="18"/>
              </w:rPr>
              <w:t>сельскохозяйст</w:t>
            </w:r>
            <w:proofErr w:type="spellEnd"/>
            <w:r w:rsidRPr="001A3EC3">
              <w:rPr>
                <w:rFonts w:ascii="Times New Roman" w:hAnsi="Times New Roman" w:cs="Times New Roman"/>
                <w:sz w:val="18"/>
                <w:szCs w:val="18"/>
              </w:rPr>
              <w:t xml:space="preserve">- </w:t>
            </w:r>
          </w:p>
          <w:p w:rsidR="00161782" w:rsidRPr="001A3EC3" w:rsidRDefault="00161782" w:rsidP="005F420E">
            <w:pPr>
              <w:pStyle w:val="affd"/>
              <w:rPr>
                <w:rFonts w:ascii="Times New Roman" w:hAnsi="Times New Roman" w:cs="Times New Roman"/>
                <w:sz w:val="18"/>
                <w:szCs w:val="18"/>
              </w:rPr>
            </w:pPr>
            <w:r w:rsidRPr="001A3EC3">
              <w:rPr>
                <w:rFonts w:ascii="Times New Roman" w:hAnsi="Times New Roman" w:cs="Times New Roman"/>
                <w:sz w:val="18"/>
                <w:szCs w:val="18"/>
              </w:rPr>
              <w:t>венных животных</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161782" w:rsidRPr="001A3EC3" w:rsidRDefault="00161782" w:rsidP="005F420E">
            <w:pPr>
              <w:pStyle w:val="affd"/>
              <w:rPr>
                <w:rFonts w:ascii="Times New Roman" w:hAnsi="Times New Roman" w:cs="Times New Roman"/>
                <w:sz w:val="18"/>
                <w:szCs w:val="18"/>
              </w:rPr>
            </w:pPr>
            <w:r w:rsidRPr="001A3EC3">
              <w:rPr>
                <w:rFonts w:ascii="Times New Roman" w:hAnsi="Times New Roman" w:cs="Times New Roman"/>
                <w:sz w:val="18"/>
                <w:szCs w:val="18"/>
              </w:rPr>
              <w:t>Выпас сельскохозяйственных животных</w:t>
            </w:r>
          </w:p>
        </w:tc>
        <w:tc>
          <w:tcPr>
            <w:tcW w:w="753" w:type="dxa"/>
            <w:tcBorders>
              <w:top w:val="single" w:sz="4" w:space="0" w:color="auto"/>
              <w:left w:val="single" w:sz="4" w:space="0" w:color="auto"/>
              <w:bottom w:val="single" w:sz="4" w:space="0" w:color="auto"/>
            </w:tcBorders>
            <w:shd w:val="clear" w:color="auto" w:fill="auto"/>
          </w:tcPr>
          <w:p w:rsidR="00161782" w:rsidRPr="001A3EC3" w:rsidRDefault="00161782" w:rsidP="005F420E">
            <w:pPr>
              <w:pStyle w:val="affc"/>
              <w:jc w:val="center"/>
              <w:rPr>
                <w:rFonts w:ascii="Times New Roman" w:hAnsi="Times New Roman" w:cs="Times New Roman"/>
                <w:sz w:val="18"/>
                <w:szCs w:val="18"/>
              </w:rPr>
            </w:pPr>
            <w:r w:rsidRPr="001A3EC3">
              <w:rPr>
                <w:rFonts w:ascii="Times New Roman" w:hAnsi="Times New Roman" w:cs="Times New Roman"/>
                <w:sz w:val="18"/>
                <w:szCs w:val="18"/>
              </w:rPr>
              <w:t>1.20</w:t>
            </w:r>
          </w:p>
        </w:tc>
        <w:tc>
          <w:tcPr>
            <w:tcW w:w="1559" w:type="dxa"/>
            <w:shd w:val="clear" w:color="auto" w:fill="auto"/>
          </w:tcPr>
          <w:p w:rsidR="00161782" w:rsidRPr="001A3EC3" w:rsidRDefault="00161782" w:rsidP="005F420E">
            <w:pPr>
              <w:pStyle w:val="TableParagraph"/>
              <w:ind w:left="101" w:right="-123"/>
              <w:rPr>
                <w:rFonts w:eastAsia="Calibri"/>
                <w:sz w:val="18"/>
                <w:szCs w:val="18"/>
              </w:rPr>
            </w:pPr>
            <w:r w:rsidRPr="001A3EC3">
              <w:rPr>
                <w:rFonts w:eastAsia="Calibri"/>
                <w:sz w:val="18"/>
                <w:szCs w:val="18"/>
              </w:rPr>
              <w:t>мин.- 2000 кв</w:t>
            </w:r>
            <w:proofErr w:type="gramStart"/>
            <w:r w:rsidRPr="001A3EC3">
              <w:rPr>
                <w:rFonts w:eastAsia="Calibri"/>
                <w:sz w:val="18"/>
                <w:szCs w:val="18"/>
              </w:rPr>
              <w:t>.м</w:t>
            </w:r>
            <w:proofErr w:type="gramEnd"/>
            <w:r w:rsidRPr="001A3EC3">
              <w:rPr>
                <w:rFonts w:eastAsia="Calibri"/>
                <w:sz w:val="18"/>
                <w:szCs w:val="18"/>
              </w:rPr>
              <w:t xml:space="preserve"> макс. – не устанавливается</w:t>
            </w:r>
          </w:p>
        </w:tc>
        <w:tc>
          <w:tcPr>
            <w:tcW w:w="1391" w:type="dxa"/>
            <w:shd w:val="clear" w:color="auto" w:fill="auto"/>
          </w:tcPr>
          <w:p w:rsidR="00161782" w:rsidRPr="001A3EC3" w:rsidRDefault="00161782" w:rsidP="00D530FE">
            <w:pPr>
              <w:pStyle w:val="TableParagraph"/>
              <w:spacing w:line="202" w:lineRule="exact"/>
              <w:ind w:left="84" w:right="228" w:hanging="27"/>
              <w:rPr>
                <w:rFonts w:eastAsia="Calibri"/>
                <w:sz w:val="18"/>
                <w:szCs w:val="18"/>
              </w:rPr>
            </w:pPr>
            <w:r w:rsidRPr="001A3EC3">
              <w:rPr>
                <w:rFonts w:eastAsia="Calibri"/>
                <w:sz w:val="18"/>
                <w:szCs w:val="18"/>
              </w:rPr>
              <w:t>не устанавливается</w:t>
            </w:r>
          </w:p>
        </w:tc>
      </w:tr>
      <w:tr w:rsidR="00161782" w:rsidRPr="001A3EC3" w:rsidTr="00D530FE">
        <w:trPr>
          <w:trHeight w:val="887"/>
        </w:trPr>
        <w:tc>
          <w:tcPr>
            <w:tcW w:w="699" w:type="dxa"/>
            <w:shd w:val="clear" w:color="auto" w:fill="auto"/>
          </w:tcPr>
          <w:p w:rsidR="00161782" w:rsidRPr="001A3EC3" w:rsidRDefault="00161782" w:rsidP="005F420E">
            <w:pPr>
              <w:pStyle w:val="TableParagraph"/>
              <w:spacing w:line="202" w:lineRule="exact"/>
              <w:ind w:left="0"/>
              <w:rPr>
                <w:rFonts w:eastAsia="Calibri"/>
                <w:sz w:val="18"/>
                <w:szCs w:val="18"/>
              </w:rPr>
            </w:pPr>
            <w:r w:rsidRPr="001A3EC3">
              <w:rPr>
                <w:rFonts w:eastAsia="Calibri"/>
                <w:sz w:val="18"/>
                <w:szCs w:val="18"/>
              </w:rPr>
              <w:t>1.19</w:t>
            </w:r>
          </w:p>
        </w:tc>
        <w:tc>
          <w:tcPr>
            <w:tcW w:w="1563" w:type="dxa"/>
            <w:tcBorders>
              <w:top w:val="single" w:sz="4" w:space="0" w:color="auto"/>
              <w:bottom w:val="single" w:sz="4" w:space="0" w:color="auto"/>
              <w:right w:val="single" w:sz="4" w:space="0" w:color="auto"/>
            </w:tcBorders>
            <w:shd w:val="clear" w:color="auto" w:fill="auto"/>
          </w:tcPr>
          <w:p w:rsidR="00161782" w:rsidRPr="001A3EC3" w:rsidRDefault="00161782" w:rsidP="005F420E">
            <w:pPr>
              <w:pStyle w:val="pboth"/>
              <w:spacing w:before="0" w:beforeAutospacing="0" w:after="0" w:afterAutospacing="0"/>
              <w:textAlignment w:val="baseline"/>
              <w:rPr>
                <w:sz w:val="18"/>
                <w:szCs w:val="18"/>
              </w:rPr>
            </w:pPr>
            <w:r w:rsidRPr="001A3EC3">
              <w:rPr>
                <w:sz w:val="18"/>
                <w:szCs w:val="18"/>
              </w:rPr>
              <w:t>Предоставление коммунальных услуг</w:t>
            </w:r>
          </w:p>
        </w:tc>
        <w:tc>
          <w:tcPr>
            <w:tcW w:w="4090" w:type="dxa"/>
            <w:tcBorders>
              <w:top w:val="single" w:sz="4" w:space="0" w:color="auto"/>
              <w:left w:val="single" w:sz="4" w:space="0" w:color="auto"/>
              <w:bottom w:val="single" w:sz="4" w:space="0" w:color="auto"/>
              <w:right w:val="single" w:sz="4" w:space="0" w:color="auto"/>
            </w:tcBorders>
            <w:shd w:val="clear" w:color="auto" w:fill="auto"/>
            <w:vAlign w:val="bottom"/>
          </w:tcPr>
          <w:p w:rsidR="00161782" w:rsidRPr="001A3EC3" w:rsidRDefault="00161782" w:rsidP="005F420E">
            <w:pPr>
              <w:pStyle w:val="pboth"/>
              <w:spacing w:before="0" w:beforeAutospacing="0" w:after="0" w:afterAutospacing="0"/>
              <w:jc w:val="both"/>
              <w:textAlignment w:val="baseline"/>
              <w:rPr>
                <w:sz w:val="18"/>
                <w:szCs w:val="18"/>
              </w:rPr>
            </w:pPr>
            <w:proofErr w:type="gramStart"/>
            <w:r w:rsidRPr="001A3EC3">
              <w:rPr>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753" w:type="dxa"/>
            <w:tcBorders>
              <w:top w:val="single" w:sz="4" w:space="0" w:color="auto"/>
              <w:left w:val="single" w:sz="4" w:space="0" w:color="auto"/>
              <w:bottom w:val="single" w:sz="4" w:space="0" w:color="auto"/>
            </w:tcBorders>
            <w:shd w:val="clear" w:color="auto" w:fill="auto"/>
            <w:vAlign w:val="center"/>
          </w:tcPr>
          <w:p w:rsidR="00161782" w:rsidRPr="001A3EC3" w:rsidRDefault="00161782" w:rsidP="005F420E">
            <w:pPr>
              <w:pStyle w:val="pcenter"/>
              <w:spacing w:before="0" w:beforeAutospacing="0" w:after="0" w:afterAutospacing="0"/>
              <w:jc w:val="center"/>
              <w:textAlignment w:val="baseline"/>
              <w:rPr>
                <w:sz w:val="18"/>
                <w:szCs w:val="18"/>
              </w:rPr>
            </w:pPr>
            <w:r w:rsidRPr="001A3EC3">
              <w:rPr>
                <w:sz w:val="18"/>
                <w:szCs w:val="18"/>
              </w:rPr>
              <w:t>3.1.1</w:t>
            </w:r>
          </w:p>
        </w:tc>
        <w:tc>
          <w:tcPr>
            <w:tcW w:w="1559" w:type="dxa"/>
            <w:shd w:val="clear" w:color="auto" w:fill="auto"/>
          </w:tcPr>
          <w:p w:rsidR="00161782" w:rsidRPr="001A3EC3" w:rsidRDefault="00161782" w:rsidP="005F420E">
            <w:pPr>
              <w:pStyle w:val="TableParagraph"/>
              <w:spacing w:line="202" w:lineRule="exact"/>
              <w:ind w:left="93"/>
              <w:jc w:val="center"/>
              <w:rPr>
                <w:rFonts w:eastAsia="Calibri"/>
                <w:sz w:val="18"/>
                <w:szCs w:val="18"/>
              </w:rPr>
            </w:pPr>
            <w:r w:rsidRPr="001A3EC3">
              <w:rPr>
                <w:rFonts w:eastAsia="Calibri"/>
                <w:sz w:val="18"/>
                <w:szCs w:val="18"/>
              </w:rPr>
              <w:t>не устанавливается</w:t>
            </w:r>
          </w:p>
        </w:tc>
        <w:tc>
          <w:tcPr>
            <w:tcW w:w="1391" w:type="dxa"/>
            <w:shd w:val="clear" w:color="auto" w:fill="auto"/>
          </w:tcPr>
          <w:p w:rsidR="00161782" w:rsidRPr="001A3EC3" w:rsidRDefault="00161782" w:rsidP="00D530FE">
            <w:pPr>
              <w:pStyle w:val="TableParagraph"/>
              <w:ind w:left="128" w:right="228"/>
              <w:rPr>
                <w:rFonts w:eastAsia="Calibri"/>
                <w:sz w:val="18"/>
                <w:szCs w:val="18"/>
              </w:rPr>
            </w:pPr>
            <w:r w:rsidRPr="001A3EC3">
              <w:rPr>
                <w:rFonts w:eastAsia="Calibri"/>
                <w:sz w:val="18"/>
                <w:szCs w:val="18"/>
              </w:rPr>
              <w:t>не устанавливается</w:t>
            </w:r>
          </w:p>
        </w:tc>
      </w:tr>
      <w:tr w:rsidR="00161782" w:rsidRPr="001A3EC3" w:rsidTr="00D530FE">
        <w:trPr>
          <w:trHeight w:val="887"/>
        </w:trPr>
        <w:tc>
          <w:tcPr>
            <w:tcW w:w="699" w:type="dxa"/>
            <w:shd w:val="clear" w:color="auto" w:fill="auto"/>
          </w:tcPr>
          <w:p w:rsidR="00161782" w:rsidRPr="001A3EC3" w:rsidRDefault="00161782" w:rsidP="005F420E">
            <w:pPr>
              <w:pStyle w:val="TableParagraph"/>
              <w:spacing w:line="202" w:lineRule="exact"/>
              <w:ind w:left="0"/>
              <w:rPr>
                <w:rFonts w:eastAsia="Calibri"/>
                <w:sz w:val="18"/>
                <w:szCs w:val="18"/>
              </w:rPr>
            </w:pPr>
            <w:r w:rsidRPr="001A3EC3">
              <w:rPr>
                <w:rFonts w:eastAsia="Calibri"/>
                <w:sz w:val="18"/>
                <w:szCs w:val="18"/>
              </w:rPr>
              <w:t>1.20</w:t>
            </w:r>
          </w:p>
        </w:tc>
        <w:tc>
          <w:tcPr>
            <w:tcW w:w="1563" w:type="dxa"/>
            <w:tcBorders>
              <w:top w:val="single" w:sz="4" w:space="0" w:color="auto"/>
              <w:bottom w:val="single" w:sz="4" w:space="0" w:color="auto"/>
              <w:right w:val="single" w:sz="4" w:space="0" w:color="auto"/>
            </w:tcBorders>
            <w:shd w:val="clear" w:color="auto" w:fill="auto"/>
          </w:tcPr>
          <w:p w:rsidR="00161782" w:rsidRPr="001A3EC3" w:rsidRDefault="00161782" w:rsidP="005F420E">
            <w:pPr>
              <w:pStyle w:val="affc"/>
              <w:rPr>
                <w:rFonts w:ascii="Times New Roman" w:hAnsi="Times New Roman" w:cs="Times New Roman"/>
                <w:sz w:val="18"/>
                <w:szCs w:val="18"/>
              </w:rPr>
            </w:pPr>
            <w:r w:rsidRPr="001A3EC3">
              <w:rPr>
                <w:rFonts w:ascii="Times New Roman" w:hAnsi="Times New Roman" w:cs="Times New Roman"/>
                <w:sz w:val="18"/>
                <w:szCs w:val="18"/>
              </w:rPr>
              <w:t>Земельные участки (территории) общего пользования</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161782" w:rsidRPr="001A3EC3" w:rsidRDefault="00161782" w:rsidP="005F420E">
            <w:pPr>
              <w:pStyle w:val="affc"/>
              <w:rPr>
                <w:rFonts w:ascii="Times New Roman" w:hAnsi="Times New Roman" w:cs="Times New Roman"/>
                <w:sz w:val="18"/>
                <w:szCs w:val="18"/>
              </w:rPr>
            </w:pPr>
            <w:r w:rsidRPr="001A3EC3">
              <w:rPr>
                <w:rFonts w:ascii="Times New Roman" w:hAnsi="Times New Roman" w:cs="Times New Roman"/>
                <w:sz w:val="18"/>
                <w:szCs w:val="18"/>
              </w:rPr>
              <w:t>Земельные участки общего пользования.</w:t>
            </w:r>
          </w:p>
          <w:p w:rsidR="00161782" w:rsidRPr="001A3EC3" w:rsidRDefault="00161782" w:rsidP="005F420E">
            <w:pPr>
              <w:pStyle w:val="affc"/>
              <w:rPr>
                <w:rFonts w:ascii="Times New Roman" w:hAnsi="Times New Roman" w:cs="Times New Roman"/>
                <w:sz w:val="18"/>
                <w:szCs w:val="18"/>
              </w:rPr>
            </w:pPr>
            <w:r w:rsidRPr="001A3EC3">
              <w:rPr>
                <w:rFonts w:ascii="Times New Roman" w:hAnsi="Times New Roman" w:cs="Times New Roman"/>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1A3EC3">
                <w:rPr>
                  <w:rFonts w:ascii="Times New Roman" w:hAnsi="Times New Roman" w:cs="Times New Roman"/>
                  <w:sz w:val="18"/>
                  <w:szCs w:val="18"/>
                </w:rPr>
                <w:t>кодами 12.0.1 - 12.0.2</w:t>
              </w:r>
            </w:hyperlink>
          </w:p>
        </w:tc>
        <w:tc>
          <w:tcPr>
            <w:tcW w:w="753" w:type="dxa"/>
            <w:tcBorders>
              <w:top w:val="single" w:sz="4" w:space="0" w:color="auto"/>
              <w:left w:val="single" w:sz="4" w:space="0" w:color="auto"/>
              <w:bottom w:val="single" w:sz="4" w:space="0" w:color="auto"/>
            </w:tcBorders>
            <w:shd w:val="clear" w:color="auto" w:fill="auto"/>
          </w:tcPr>
          <w:p w:rsidR="00161782" w:rsidRPr="001A3EC3" w:rsidRDefault="00161782" w:rsidP="005F420E">
            <w:pPr>
              <w:pStyle w:val="affc"/>
              <w:jc w:val="center"/>
              <w:rPr>
                <w:rFonts w:ascii="Times New Roman" w:hAnsi="Times New Roman" w:cs="Times New Roman"/>
                <w:sz w:val="18"/>
                <w:szCs w:val="18"/>
              </w:rPr>
            </w:pPr>
            <w:r w:rsidRPr="001A3EC3">
              <w:rPr>
                <w:rFonts w:ascii="Times New Roman" w:hAnsi="Times New Roman" w:cs="Times New Roman"/>
                <w:sz w:val="18"/>
                <w:szCs w:val="18"/>
              </w:rPr>
              <w:t>12.0</w:t>
            </w:r>
          </w:p>
        </w:tc>
        <w:tc>
          <w:tcPr>
            <w:tcW w:w="1559" w:type="dxa"/>
            <w:shd w:val="clear" w:color="auto" w:fill="auto"/>
          </w:tcPr>
          <w:p w:rsidR="00161782" w:rsidRPr="001A3EC3" w:rsidRDefault="00161782" w:rsidP="005F420E">
            <w:pPr>
              <w:pStyle w:val="TableParagraph"/>
              <w:spacing w:line="202" w:lineRule="exact"/>
              <w:ind w:left="93"/>
              <w:jc w:val="center"/>
              <w:rPr>
                <w:rFonts w:eastAsia="Calibri"/>
                <w:sz w:val="18"/>
                <w:szCs w:val="18"/>
              </w:rPr>
            </w:pPr>
            <w:r w:rsidRPr="001A3EC3">
              <w:rPr>
                <w:rFonts w:eastAsia="Calibri"/>
                <w:sz w:val="18"/>
                <w:szCs w:val="18"/>
              </w:rPr>
              <w:t>не устанавливается</w:t>
            </w:r>
          </w:p>
        </w:tc>
        <w:tc>
          <w:tcPr>
            <w:tcW w:w="1391" w:type="dxa"/>
            <w:shd w:val="clear" w:color="auto" w:fill="auto"/>
          </w:tcPr>
          <w:p w:rsidR="00161782" w:rsidRPr="001A3EC3" w:rsidRDefault="00161782" w:rsidP="00D530FE">
            <w:pPr>
              <w:pStyle w:val="TableParagraph"/>
              <w:ind w:left="128" w:right="228"/>
              <w:rPr>
                <w:rFonts w:eastAsia="Calibri"/>
                <w:sz w:val="18"/>
                <w:szCs w:val="18"/>
              </w:rPr>
            </w:pPr>
            <w:r w:rsidRPr="001A3EC3">
              <w:rPr>
                <w:rFonts w:eastAsia="Calibri"/>
                <w:sz w:val="18"/>
                <w:szCs w:val="18"/>
              </w:rPr>
              <w:t>не устанавливается</w:t>
            </w:r>
          </w:p>
        </w:tc>
      </w:tr>
      <w:tr w:rsidR="00161782" w:rsidRPr="001A3EC3" w:rsidTr="00D530FE">
        <w:trPr>
          <w:trHeight w:val="17"/>
        </w:trPr>
        <w:tc>
          <w:tcPr>
            <w:tcW w:w="10055" w:type="dxa"/>
            <w:gridSpan w:val="6"/>
            <w:shd w:val="clear" w:color="auto" w:fill="auto"/>
          </w:tcPr>
          <w:p w:rsidR="00161782" w:rsidRPr="001A3EC3" w:rsidRDefault="00161782" w:rsidP="00D530FE">
            <w:pPr>
              <w:pStyle w:val="affc"/>
              <w:jc w:val="center"/>
              <w:rPr>
                <w:rFonts w:ascii="Times New Roman" w:hAnsi="Times New Roman" w:cs="Times New Roman"/>
                <w:sz w:val="18"/>
                <w:szCs w:val="18"/>
              </w:rPr>
            </w:pPr>
            <w:r w:rsidRPr="001A3EC3">
              <w:rPr>
                <w:rFonts w:ascii="Times New Roman" w:hAnsi="Times New Roman" w:cs="Times New Roman"/>
                <w:sz w:val="18"/>
                <w:szCs w:val="18"/>
              </w:rPr>
              <w:t>2.Условно разрешенные виды использования:</w:t>
            </w:r>
          </w:p>
        </w:tc>
      </w:tr>
      <w:tr w:rsidR="00161782" w:rsidRPr="001A3EC3" w:rsidTr="00D530FE">
        <w:trPr>
          <w:trHeight w:val="1286"/>
        </w:trPr>
        <w:tc>
          <w:tcPr>
            <w:tcW w:w="699" w:type="dxa"/>
            <w:shd w:val="clear" w:color="auto" w:fill="auto"/>
          </w:tcPr>
          <w:p w:rsidR="00161782" w:rsidRPr="001A3EC3" w:rsidRDefault="00161782" w:rsidP="005F420E">
            <w:pPr>
              <w:pStyle w:val="ConsPlusNormal"/>
              <w:ind w:right="-346" w:firstLine="75"/>
              <w:rPr>
                <w:rFonts w:ascii="Times New Roman" w:hAnsi="Times New Roman" w:cs="Times New Roman"/>
                <w:sz w:val="18"/>
                <w:szCs w:val="18"/>
              </w:rPr>
            </w:pPr>
            <w:r w:rsidRPr="001A3EC3">
              <w:rPr>
                <w:rFonts w:ascii="Times New Roman" w:hAnsi="Times New Roman" w:cs="Times New Roman"/>
                <w:sz w:val="18"/>
                <w:szCs w:val="18"/>
              </w:rPr>
              <w:t>2.1</w:t>
            </w:r>
          </w:p>
        </w:tc>
        <w:tc>
          <w:tcPr>
            <w:tcW w:w="1563" w:type="dxa"/>
            <w:tcBorders>
              <w:top w:val="single" w:sz="4" w:space="0" w:color="auto"/>
              <w:bottom w:val="single" w:sz="4" w:space="0" w:color="auto"/>
              <w:right w:val="single" w:sz="4" w:space="0" w:color="auto"/>
            </w:tcBorders>
            <w:shd w:val="clear" w:color="auto" w:fill="auto"/>
          </w:tcPr>
          <w:p w:rsidR="00161782" w:rsidRPr="001A3EC3" w:rsidRDefault="00161782" w:rsidP="005F420E">
            <w:pPr>
              <w:pStyle w:val="affc"/>
              <w:rPr>
                <w:rFonts w:ascii="Times New Roman" w:hAnsi="Times New Roman" w:cs="Times New Roman"/>
                <w:sz w:val="18"/>
                <w:szCs w:val="18"/>
              </w:rPr>
            </w:pPr>
            <w:r w:rsidRPr="001A3EC3">
              <w:rPr>
                <w:rFonts w:ascii="Times New Roman" w:hAnsi="Times New Roman" w:cs="Times New Roman"/>
                <w:sz w:val="18"/>
                <w:szCs w:val="18"/>
              </w:rPr>
              <w:t>Коммунальное обслуживание</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161782" w:rsidRPr="001A3EC3" w:rsidRDefault="00161782" w:rsidP="005F420E">
            <w:pPr>
              <w:pStyle w:val="affc"/>
              <w:rPr>
                <w:rFonts w:ascii="Times New Roman" w:hAnsi="Times New Roman" w:cs="Times New Roman"/>
                <w:sz w:val="18"/>
                <w:szCs w:val="18"/>
              </w:rPr>
            </w:pPr>
            <w:r w:rsidRPr="001A3EC3">
              <w:rPr>
                <w:rFonts w:ascii="Times New Roman" w:hAnsi="Times New Roman" w:cs="Times New Roman"/>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1A3EC3">
                <w:rPr>
                  <w:rFonts w:ascii="Times New Roman" w:hAnsi="Times New Roman" w:cs="Times New Roman"/>
                  <w:sz w:val="18"/>
                  <w:szCs w:val="18"/>
                </w:rPr>
                <w:t>кодами 3.1.1-3.1.2</w:t>
              </w:r>
            </w:hyperlink>
          </w:p>
        </w:tc>
        <w:tc>
          <w:tcPr>
            <w:tcW w:w="753" w:type="dxa"/>
            <w:tcBorders>
              <w:top w:val="single" w:sz="4" w:space="0" w:color="auto"/>
              <w:left w:val="single" w:sz="4" w:space="0" w:color="auto"/>
              <w:bottom w:val="single" w:sz="4" w:space="0" w:color="auto"/>
            </w:tcBorders>
            <w:shd w:val="clear" w:color="auto" w:fill="auto"/>
          </w:tcPr>
          <w:p w:rsidR="00161782" w:rsidRPr="001A3EC3" w:rsidRDefault="00161782" w:rsidP="005F420E">
            <w:pPr>
              <w:pStyle w:val="affc"/>
              <w:jc w:val="center"/>
              <w:rPr>
                <w:rFonts w:ascii="Times New Roman" w:hAnsi="Times New Roman" w:cs="Times New Roman"/>
                <w:sz w:val="18"/>
                <w:szCs w:val="18"/>
              </w:rPr>
            </w:pPr>
            <w:r w:rsidRPr="001A3EC3">
              <w:rPr>
                <w:rFonts w:ascii="Times New Roman" w:hAnsi="Times New Roman" w:cs="Times New Roman"/>
                <w:sz w:val="18"/>
                <w:szCs w:val="18"/>
              </w:rPr>
              <w:t>3.1</w:t>
            </w:r>
          </w:p>
        </w:tc>
        <w:tc>
          <w:tcPr>
            <w:tcW w:w="1559" w:type="dxa"/>
            <w:shd w:val="clear" w:color="auto" w:fill="auto"/>
          </w:tcPr>
          <w:p w:rsidR="00161782" w:rsidRPr="001A3EC3" w:rsidRDefault="00161782" w:rsidP="005F420E">
            <w:pPr>
              <w:pStyle w:val="ConsPlusNormal"/>
              <w:ind w:firstLine="0"/>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c>
          <w:tcPr>
            <w:tcW w:w="1391" w:type="dxa"/>
            <w:shd w:val="clear" w:color="auto" w:fill="auto"/>
          </w:tcPr>
          <w:p w:rsidR="00161782" w:rsidRPr="001A3EC3" w:rsidRDefault="00161782" w:rsidP="00D530FE">
            <w:pPr>
              <w:pStyle w:val="ConsPlusNormal"/>
              <w:tabs>
                <w:tab w:val="left" w:pos="199"/>
              </w:tabs>
              <w:ind w:left="57" w:right="228" w:firstLine="0"/>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r>
      <w:tr w:rsidR="00161782" w:rsidRPr="001A3EC3" w:rsidTr="00D530FE">
        <w:trPr>
          <w:trHeight w:val="1302"/>
        </w:trPr>
        <w:tc>
          <w:tcPr>
            <w:tcW w:w="699" w:type="dxa"/>
            <w:shd w:val="clear" w:color="auto" w:fill="auto"/>
          </w:tcPr>
          <w:p w:rsidR="00161782" w:rsidRPr="001A3EC3" w:rsidRDefault="00161782" w:rsidP="005F420E">
            <w:pPr>
              <w:pStyle w:val="ConsPlusNormal"/>
              <w:ind w:firstLine="75"/>
              <w:rPr>
                <w:rFonts w:ascii="Times New Roman" w:hAnsi="Times New Roman" w:cs="Times New Roman"/>
                <w:sz w:val="18"/>
                <w:szCs w:val="18"/>
              </w:rPr>
            </w:pPr>
            <w:r w:rsidRPr="001A3EC3">
              <w:rPr>
                <w:rFonts w:ascii="Times New Roman" w:hAnsi="Times New Roman" w:cs="Times New Roman"/>
                <w:sz w:val="18"/>
                <w:szCs w:val="18"/>
              </w:rPr>
              <w:t>2.2</w:t>
            </w:r>
          </w:p>
        </w:tc>
        <w:tc>
          <w:tcPr>
            <w:tcW w:w="1563" w:type="dxa"/>
            <w:tcBorders>
              <w:top w:val="single" w:sz="4" w:space="0" w:color="auto"/>
              <w:bottom w:val="single" w:sz="4" w:space="0" w:color="auto"/>
              <w:right w:val="single" w:sz="4" w:space="0" w:color="auto"/>
            </w:tcBorders>
            <w:shd w:val="clear" w:color="auto" w:fill="auto"/>
          </w:tcPr>
          <w:p w:rsidR="00161782" w:rsidRPr="001A3EC3" w:rsidRDefault="00161782" w:rsidP="005F420E">
            <w:pPr>
              <w:adjustRightInd w:val="0"/>
              <w:jc w:val="both"/>
              <w:rPr>
                <w:rFonts w:eastAsia="Calibri"/>
                <w:sz w:val="18"/>
                <w:szCs w:val="18"/>
              </w:rPr>
            </w:pPr>
            <w:r w:rsidRPr="001A3EC3">
              <w:rPr>
                <w:rFonts w:eastAsia="Calibri"/>
                <w:sz w:val="18"/>
                <w:szCs w:val="18"/>
              </w:rPr>
              <w:t>Административные здания организаций, обеспечивающих предоставление коммунальных услуг</w:t>
            </w:r>
          </w:p>
          <w:p w:rsidR="00161782" w:rsidRPr="001A3EC3" w:rsidRDefault="00161782" w:rsidP="005F420E">
            <w:pPr>
              <w:pStyle w:val="affc"/>
              <w:rPr>
                <w:rFonts w:ascii="Times New Roman" w:hAnsi="Times New Roman" w:cs="Times New Roman"/>
                <w:sz w:val="18"/>
                <w:szCs w:val="18"/>
              </w:rPr>
            </w:pP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161782" w:rsidRPr="001A3EC3" w:rsidRDefault="00161782" w:rsidP="005F420E">
            <w:pPr>
              <w:adjustRightInd w:val="0"/>
              <w:jc w:val="both"/>
              <w:rPr>
                <w:rFonts w:eastAsia="Calibri"/>
                <w:sz w:val="18"/>
                <w:szCs w:val="18"/>
              </w:rPr>
            </w:pPr>
            <w:r w:rsidRPr="001A3EC3">
              <w:rPr>
                <w:rFonts w:eastAsia="Calibri"/>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753" w:type="dxa"/>
            <w:tcBorders>
              <w:top w:val="single" w:sz="4" w:space="0" w:color="auto"/>
              <w:left w:val="single" w:sz="4" w:space="0" w:color="auto"/>
              <w:bottom w:val="single" w:sz="4" w:space="0" w:color="auto"/>
            </w:tcBorders>
            <w:shd w:val="clear" w:color="auto" w:fill="auto"/>
          </w:tcPr>
          <w:p w:rsidR="00161782" w:rsidRPr="001A3EC3" w:rsidRDefault="00161782" w:rsidP="005F420E">
            <w:pPr>
              <w:pStyle w:val="affc"/>
              <w:jc w:val="center"/>
              <w:rPr>
                <w:rFonts w:ascii="Times New Roman" w:hAnsi="Times New Roman" w:cs="Times New Roman"/>
                <w:sz w:val="18"/>
                <w:szCs w:val="18"/>
              </w:rPr>
            </w:pPr>
            <w:r w:rsidRPr="001A3EC3">
              <w:rPr>
                <w:rFonts w:ascii="Times New Roman" w:hAnsi="Times New Roman" w:cs="Times New Roman"/>
                <w:sz w:val="18"/>
                <w:szCs w:val="18"/>
              </w:rPr>
              <w:t>3.1.2</w:t>
            </w:r>
          </w:p>
        </w:tc>
        <w:tc>
          <w:tcPr>
            <w:tcW w:w="1559" w:type="dxa"/>
            <w:shd w:val="clear" w:color="auto" w:fill="auto"/>
          </w:tcPr>
          <w:p w:rsidR="00161782" w:rsidRPr="001A3EC3" w:rsidRDefault="00161782" w:rsidP="005F420E">
            <w:pPr>
              <w:pStyle w:val="ConsPlusNormal"/>
              <w:ind w:firstLine="0"/>
              <w:rPr>
                <w:rFonts w:ascii="Times New Roman" w:hAnsi="Times New Roman" w:cs="Times New Roman"/>
                <w:sz w:val="18"/>
                <w:szCs w:val="18"/>
                <w:vertAlign w:val="superscript"/>
              </w:rPr>
            </w:pPr>
            <w:r w:rsidRPr="001A3EC3">
              <w:rPr>
                <w:rFonts w:ascii="Times New Roman" w:hAnsi="Times New Roman" w:cs="Times New Roman"/>
                <w:sz w:val="18"/>
                <w:szCs w:val="18"/>
              </w:rPr>
              <w:t>мин.- 200 кв</w:t>
            </w:r>
            <w:proofErr w:type="gramStart"/>
            <w:r w:rsidRPr="001A3EC3">
              <w:rPr>
                <w:rFonts w:ascii="Times New Roman" w:hAnsi="Times New Roman" w:cs="Times New Roman"/>
                <w:sz w:val="18"/>
                <w:szCs w:val="18"/>
              </w:rPr>
              <w:t>.м</w:t>
            </w:r>
            <w:proofErr w:type="gramEnd"/>
            <w:r w:rsidRPr="001A3EC3">
              <w:rPr>
                <w:rFonts w:ascii="Times New Roman" w:hAnsi="Times New Roman" w:cs="Times New Roman"/>
                <w:sz w:val="18"/>
                <w:szCs w:val="18"/>
                <w:vertAlign w:val="superscript"/>
              </w:rPr>
              <w:t xml:space="preserve"> </w:t>
            </w:r>
          </w:p>
          <w:p w:rsidR="00161782" w:rsidRPr="001A3EC3" w:rsidRDefault="00161782" w:rsidP="005F420E">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t>макс. – 10 000 кв</w:t>
            </w:r>
            <w:proofErr w:type="gramStart"/>
            <w:r w:rsidRPr="001A3EC3">
              <w:rPr>
                <w:rFonts w:ascii="Times New Roman" w:hAnsi="Times New Roman" w:cs="Times New Roman"/>
                <w:sz w:val="18"/>
                <w:szCs w:val="18"/>
              </w:rPr>
              <w:t>.м</w:t>
            </w:r>
            <w:proofErr w:type="gramEnd"/>
          </w:p>
        </w:tc>
        <w:tc>
          <w:tcPr>
            <w:tcW w:w="1391" w:type="dxa"/>
            <w:shd w:val="clear" w:color="auto" w:fill="auto"/>
            <w:vAlign w:val="center"/>
          </w:tcPr>
          <w:p w:rsidR="00161782" w:rsidRPr="001A3EC3" w:rsidRDefault="00161782" w:rsidP="00D530FE">
            <w:pPr>
              <w:pStyle w:val="ConsPlusNormal"/>
              <w:tabs>
                <w:tab w:val="left" w:pos="199"/>
              </w:tabs>
              <w:ind w:left="57" w:right="228" w:firstLine="142"/>
              <w:rPr>
                <w:rFonts w:ascii="Times New Roman" w:hAnsi="Times New Roman" w:cs="Times New Roman"/>
                <w:sz w:val="18"/>
                <w:szCs w:val="18"/>
              </w:rPr>
            </w:pPr>
            <w:r w:rsidRPr="001A3EC3">
              <w:rPr>
                <w:rFonts w:ascii="Times New Roman" w:hAnsi="Times New Roman" w:cs="Times New Roman"/>
                <w:sz w:val="18"/>
                <w:szCs w:val="18"/>
              </w:rPr>
              <w:t>60</w:t>
            </w:r>
          </w:p>
        </w:tc>
      </w:tr>
      <w:tr w:rsidR="00161782" w:rsidRPr="001A3EC3" w:rsidTr="00D530FE">
        <w:trPr>
          <w:trHeight w:val="1302"/>
        </w:trPr>
        <w:tc>
          <w:tcPr>
            <w:tcW w:w="699" w:type="dxa"/>
            <w:shd w:val="clear" w:color="auto" w:fill="auto"/>
          </w:tcPr>
          <w:p w:rsidR="00161782" w:rsidRPr="001A3EC3" w:rsidRDefault="00161782" w:rsidP="005F420E">
            <w:pPr>
              <w:pStyle w:val="ConsPlusNormal"/>
              <w:ind w:firstLine="75"/>
              <w:rPr>
                <w:rFonts w:ascii="Times New Roman" w:hAnsi="Times New Roman" w:cs="Times New Roman"/>
                <w:sz w:val="18"/>
                <w:szCs w:val="18"/>
              </w:rPr>
            </w:pPr>
            <w:r w:rsidRPr="001A3EC3">
              <w:rPr>
                <w:rFonts w:ascii="Times New Roman" w:hAnsi="Times New Roman" w:cs="Times New Roman"/>
                <w:sz w:val="18"/>
                <w:szCs w:val="18"/>
              </w:rPr>
              <w:t>2.3</w:t>
            </w:r>
          </w:p>
        </w:tc>
        <w:tc>
          <w:tcPr>
            <w:tcW w:w="1563" w:type="dxa"/>
            <w:tcBorders>
              <w:top w:val="single" w:sz="4" w:space="0" w:color="auto"/>
              <w:bottom w:val="single" w:sz="4" w:space="0" w:color="auto"/>
              <w:right w:val="single" w:sz="4" w:space="0" w:color="auto"/>
            </w:tcBorders>
            <w:shd w:val="clear" w:color="auto" w:fill="auto"/>
          </w:tcPr>
          <w:p w:rsidR="00161782" w:rsidRPr="001A3EC3" w:rsidRDefault="00161782" w:rsidP="005F420E">
            <w:pPr>
              <w:adjustRightInd w:val="0"/>
              <w:jc w:val="both"/>
              <w:rPr>
                <w:rFonts w:eastAsia="Calibri"/>
                <w:sz w:val="18"/>
                <w:szCs w:val="18"/>
              </w:rPr>
            </w:pPr>
            <w:r w:rsidRPr="001A3EC3">
              <w:rPr>
                <w:sz w:val="18"/>
                <w:szCs w:val="18"/>
              </w:rPr>
              <w:t>Приюты для животных</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161782" w:rsidRPr="001A3EC3" w:rsidRDefault="00161782" w:rsidP="005F420E">
            <w:pPr>
              <w:pStyle w:val="affc"/>
              <w:rPr>
                <w:rFonts w:ascii="Times New Roman" w:hAnsi="Times New Roman" w:cs="Times New Roman"/>
                <w:sz w:val="18"/>
                <w:szCs w:val="18"/>
              </w:rPr>
            </w:pPr>
            <w:r w:rsidRPr="001A3EC3">
              <w:rPr>
                <w:rFonts w:ascii="Times New Roman" w:hAnsi="Times New Roman" w:cs="Times New Roman"/>
                <w:sz w:val="18"/>
                <w:szCs w:val="18"/>
              </w:rPr>
              <w:t>Размещение объектов капитального строительства, предназначенных для оказания ветеринарных услуг в стационаре;</w:t>
            </w:r>
          </w:p>
          <w:p w:rsidR="00161782" w:rsidRPr="001A3EC3" w:rsidRDefault="00161782" w:rsidP="005F420E">
            <w:pPr>
              <w:pStyle w:val="affc"/>
              <w:rPr>
                <w:rFonts w:ascii="Times New Roman" w:hAnsi="Times New Roman" w:cs="Times New Roman"/>
                <w:sz w:val="18"/>
                <w:szCs w:val="18"/>
              </w:rPr>
            </w:pPr>
            <w:r w:rsidRPr="001A3EC3">
              <w:rPr>
                <w:rFonts w:ascii="Times New Roman" w:hAnsi="Times New Roman" w:cs="Times New Roman"/>
                <w:sz w:val="18"/>
                <w:szCs w:val="18"/>
              </w:rPr>
              <w:t xml:space="preserve">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w:t>
            </w:r>
            <w:r w:rsidRPr="001A3EC3">
              <w:rPr>
                <w:rFonts w:ascii="Times New Roman" w:hAnsi="Times New Roman" w:cs="Times New Roman"/>
                <w:sz w:val="18"/>
                <w:szCs w:val="18"/>
              </w:rPr>
              <w:lastRenderedPageBreak/>
              <w:t>оказания услуг по содержанию и лечению бездомных животных;</w:t>
            </w:r>
          </w:p>
          <w:p w:rsidR="00161782" w:rsidRPr="001A3EC3" w:rsidRDefault="00161782" w:rsidP="005F420E">
            <w:pPr>
              <w:adjustRightInd w:val="0"/>
              <w:jc w:val="both"/>
              <w:rPr>
                <w:rFonts w:eastAsia="Calibri"/>
                <w:sz w:val="18"/>
                <w:szCs w:val="18"/>
              </w:rPr>
            </w:pPr>
            <w:r w:rsidRPr="001A3EC3">
              <w:rPr>
                <w:sz w:val="18"/>
                <w:szCs w:val="18"/>
              </w:rPr>
              <w:t>размещение объектов капитального строительства, предназначенных для организации гостиниц для животных</w:t>
            </w:r>
          </w:p>
        </w:tc>
        <w:tc>
          <w:tcPr>
            <w:tcW w:w="753" w:type="dxa"/>
            <w:tcBorders>
              <w:top w:val="single" w:sz="4" w:space="0" w:color="auto"/>
              <w:left w:val="single" w:sz="4" w:space="0" w:color="auto"/>
              <w:bottom w:val="single" w:sz="4" w:space="0" w:color="auto"/>
            </w:tcBorders>
            <w:shd w:val="clear" w:color="auto" w:fill="auto"/>
          </w:tcPr>
          <w:p w:rsidR="00161782" w:rsidRPr="001A3EC3" w:rsidRDefault="00161782" w:rsidP="005F420E">
            <w:pPr>
              <w:pStyle w:val="affc"/>
              <w:jc w:val="center"/>
              <w:rPr>
                <w:rFonts w:ascii="Times New Roman" w:hAnsi="Times New Roman" w:cs="Times New Roman"/>
                <w:sz w:val="18"/>
                <w:szCs w:val="18"/>
              </w:rPr>
            </w:pPr>
            <w:r w:rsidRPr="001A3EC3">
              <w:rPr>
                <w:rFonts w:ascii="Times New Roman" w:hAnsi="Times New Roman" w:cs="Times New Roman"/>
                <w:sz w:val="18"/>
                <w:szCs w:val="18"/>
              </w:rPr>
              <w:lastRenderedPageBreak/>
              <w:t>3.10.2</w:t>
            </w:r>
          </w:p>
        </w:tc>
        <w:tc>
          <w:tcPr>
            <w:tcW w:w="1559" w:type="dxa"/>
            <w:shd w:val="clear" w:color="auto" w:fill="auto"/>
          </w:tcPr>
          <w:p w:rsidR="00161782" w:rsidRPr="001A3EC3" w:rsidRDefault="00161782" w:rsidP="005F420E">
            <w:pPr>
              <w:pStyle w:val="ConsPlusNormal"/>
              <w:ind w:firstLine="0"/>
              <w:rPr>
                <w:rFonts w:ascii="Times New Roman" w:hAnsi="Times New Roman" w:cs="Times New Roman"/>
                <w:sz w:val="18"/>
                <w:szCs w:val="18"/>
              </w:rPr>
            </w:pPr>
            <w:r w:rsidRPr="001A3EC3">
              <w:rPr>
                <w:rFonts w:ascii="Times New Roman" w:eastAsia="Calibri" w:hAnsi="Times New Roman" w:cs="Times New Roman"/>
                <w:sz w:val="18"/>
                <w:szCs w:val="18"/>
              </w:rPr>
              <w:t xml:space="preserve">мин.- </w:t>
            </w:r>
            <w:r w:rsidRPr="001A3EC3">
              <w:rPr>
                <w:rFonts w:ascii="Times New Roman" w:hAnsi="Times New Roman" w:cs="Times New Roman"/>
                <w:sz w:val="18"/>
                <w:szCs w:val="18"/>
              </w:rPr>
              <w:t>не устанавливается</w:t>
            </w:r>
            <w:r w:rsidRPr="001A3EC3">
              <w:rPr>
                <w:rFonts w:ascii="Times New Roman" w:eastAsia="Calibri" w:hAnsi="Times New Roman" w:cs="Times New Roman"/>
                <w:sz w:val="18"/>
                <w:szCs w:val="18"/>
              </w:rPr>
              <w:t xml:space="preserve"> макс. – не устанавливается</w:t>
            </w:r>
          </w:p>
        </w:tc>
        <w:tc>
          <w:tcPr>
            <w:tcW w:w="1391" w:type="dxa"/>
            <w:shd w:val="clear" w:color="auto" w:fill="auto"/>
            <w:vAlign w:val="center"/>
          </w:tcPr>
          <w:p w:rsidR="00161782" w:rsidRPr="001A3EC3" w:rsidRDefault="00161782" w:rsidP="00D530FE">
            <w:pPr>
              <w:pStyle w:val="ConsPlusNormal"/>
              <w:tabs>
                <w:tab w:val="left" w:pos="199"/>
              </w:tabs>
              <w:ind w:left="57" w:right="228" w:firstLine="0"/>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r>
      <w:tr w:rsidR="00161782" w:rsidRPr="001A3EC3" w:rsidTr="00D530FE">
        <w:trPr>
          <w:trHeight w:val="1864"/>
        </w:trPr>
        <w:tc>
          <w:tcPr>
            <w:tcW w:w="699" w:type="dxa"/>
            <w:shd w:val="clear" w:color="auto" w:fill="auto"/>
          </w:tcPr>
          <w:p w:rsidR="00161782" w:rsidRPr="001A3EC3" w:rsidRDefault="00161782" w:rsidP="005F420E">
            <w:pPr>
              <w:pStyle w:val="TableParagraph"/>
              <w:spacing w:line="202" w:lineRule="exact"/>
              <w:ind w:left="0" w:firstLine="75"/>
              <w:rPr>
                <w:rFonts w:eastAsia="Calibri"/>
                <w:sz w:val="18"/>
                <w:szCs w:val="18"/>
              </w:rPr>
            </w:pPr>
            <w:r w:rsidRPr="001A3EC3">
              <w:rPr>
                <w:rFonts w:eastAsia="Calibri"/>
                <w:sz w:val="18"/>
                <w:szCs w:val="18"/>
              </w:rPr>
              <w:lastRenderedPageBreak/>
              <w:t>2.4</w:t>
            </w:r>
          </w:p>
        </w:tc>
        <w:tc>
          <w:tcPr>
            <w:tcW w:w="1563" w:type="dxa"/>
            <w:tcBorders>
              <w:top w:val="single" w:sz="4" w:space="0" w:color="auto"/>
              <w:bottom w:val="single" w:sz="4" w:space="0" w:color="auto"/>
              <w:right w:val="single" w:sz="4" w:space="0" w:color="auto"/>
            </w:tcBorders>
            <w:shd w:val="clear" w:color="auto" w:fill="auto"/>
          </w:tcPr>
          <w:p w:rsidR="00161782" w:rsidRPr="001A3EC3" w:rsidRDefault="00161782" w:rsidP="005F420E">
            <w:pPr>
              <w:pStyle w:val="affc"/>
              <w:rPr>
                <w:rFonts w:ascii="Times New Roman" w:hAnsi="Times New Roman" w:cs="Times New Roman"/>
                <w:sz w:val="18"/>
                <w:szCs w:val="18"/>
              </w:rPr>
            </w:pPr>
            <w:r w:rsidRPr="001A3EC3">
              <w:rPr>
                <w:rFonts w:ascii="Times New Roman" w:hAnsi="Times New Roman" w:cs="Times New Roman"/>
                <w:sz w:val="18"/>
                <w:szCs w:val="18"/>
              </w:rPr>
              <w:t>Рынки</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161782" w:rsidRPr="001A3EC3" w:rsidRDefault="00161782" w:rsidP="005F420E">
            <w:pPr>
              <w:pStyle w:val="affc"/>
              <w:rPr>
                <w:rFonts w:ascii="Times New Roman" w:hAnsi="Times New Roman" w:cs="Times New Roman"/>
                <w:sz w:val="18"/>
                <w:szCs w:val="18"/>
              </w:rPr>
            </w:pPr>
            <w:r w:rsidRPr="001A3EC3">
              <w:rPr>
                <w:rFonts w:ascii="Times New Roman" w:hAnsi="Times New Roman" w:cs="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161782" w:rsidRPr="001A3EC3" w:rsidRDefault="00161782" w:rsidP="005F420E">
            <w:pPr>
              <w:pStyle w:val="affc"/>
              <w:rPr>
                <w:rFonts w:ascii="Times New Roman" w:hAnsi="Times New Roman" w:cs="Times New Roman"/>
                <w:sz w:val="18"/>
                <w:szCs w:val="18"/>
              </w:rPr>
            </w:pPr>
            <w:r w:rsidRPr="001A3EC3">
              <w:rPr>
                <w:rFonts w:ascii="Times New Roman" w:hAnsi="Times New Roman" w:cs="Times New Roman"/>
                <w:sz w:val="18"/>
                <w:szCs w:val="18"/>
              </w:rPr>
              <w:t>размещение гаражей и (или) стоянок для автомобилей сотрудников и посетителей рынка</w:t>
            </w:r>
          </w:p>
        </w:tc>
        <w:tc>
          <w:tcPr>
            <w:tcW w:w="753" w:type="dxa"/>
            <w:tcBorders>
              <w:top w:val="single" w:sz="4" w:space="0" w:color="auto"/>
              <w:left w:val="single" w:sz="4" w:space="0" w:color="auto"/>
              <w:bottom w:val="single" w:sz="4" w:space="0" w:color="auto"/>
            </w:tcBorders>
            <w:shd w:val="clear" w:color="auto" w:fill="auto"/>
          </w:tcPr>
          <w:p w:rsidR="00161782" w:rsidRPr="001A3EC3" w:rsidRDefault="00161782" w:rsidP="005F420E">
            <w:pPr>
              <w:pStyle w:val="affc"/>
              <w:jc w:val="center"/>
              <w:rPr>
                <w:rFonts w:ascii="Times New Roman" w:hAnsi="Times New Roman" w:cs="Times New Roman"/>
                <w:sz w:val="18"/>
                <w:szCs w:val="18"/>
              </w:rPr>
            </w:pPr>
            <w:r w:rsidRPr="001A3EC3">
              <w:rPr>
                <w:rFonts w:ascii="Times New Roman" w:hAnsi="Times New Roman" w:cs="Times New Roman"/>
                <w:sz w:val="18"/>
                <w:szCs w:val="18"/>
              </w:rPr>
              <w:t>4.3</w:t>
            </w:r>
          </w:p>
        </w:tc>
        <w:tc>
          <w:tcPr>
            <w:tcW w:w="1559" w:type="dxa"/>
            <w:shd w:val="clear" w:color="auto" w:fill="auto"/>
          </w:tcPr>
          <w:p w:rsidR="00161782" w:rsidRPr="001A3EC3" w:rsidRDefault="00161782" w:rsidP="005F420E">
            <w:pPr>
              <w:pStyle w:val="TableParagraph"/>
              <w:ind w:left="113"/>
              <w:rPr>
                <w:rFonts w:eastAsia="Calibri"/>
                <w:sz w:val="18"/>
                <w:szCs w:val="18"/>
              </w:rPr>
            </w:pPr>
            <w:r w:rsidRPr="001A3EC3">
              <w:rPr>
                <w:sz w:val="18"/>
                <w:szCs w:val="18"/>
              </w:rPr>
              <w:t>не устанавливается</w:t>
            </w:r>
          </w:p>
        </w:tc>
        <w:tc>
          <w:tcPr>
            <w:tcW w:w="1391" w:type="dxa"/>
            <w:shd w:val="clear" w:color="auto" w:fill="auto"/>
          </w:tcPr>
          <w:p w:rsidR="00161782" w:rsidRPr="001A3EC3" w:rsidRDefault="00161782" w:rsidP="00D530FE">
            <w:pPr>
              <w:pStyle w:val="TableParagraph"/>
              <w:spacing w:line="202" w:lineRule="exact"/>
              <w:ind w:left="0" w:right="228" w:firstLine="650"/>
              <w:rPr>
                <w:rFonts w:eastAsia="Calibri"/>
                <w:sz w:val="18"/>
                <w:szCs w:val="18"/>
              </w:rPr>
            </w:pPr>
            <w:r w:rsidRPr="001A3EC3">
              <w:rPr>
                <w:sz w:val="18"/>
                <w:szCs w:val="18"/>
              </w:rPr>
              <w:t>не устанавливается</w:t>
            </w:r>
          </w:p>
        </w:tc>
      </w:tr>
      <w:tr w:rsidR="00161782" w:rsidRPr="001A3EC3" w:rsidTr="00D530FE">
        <w:trPr>
          <w:trHeight w:val="828"/>
        </w:trPr>
        <w:tc>
          <w:tcPr>
            <w:tcW w:w="699" w:type="dxa"/>
            <w:shd w:val="clear" w:color="auto" w:fill="auto"/>
          </w:tcPr>
          <w:p w:rsidR="00161782" w:rsidRPr="001A3EC3" w:rsidRDefault="00161782" w:rsidP="005F420E">
            <w:pPr>
              <w:pStyle w:val="TableParagraph"/>
              <w:spacing w:line="202" w:lineRule="exact"/>
              <w:ind w:left="0" w:firstLine="75"/>
              <w:rPr>
                <w:rFonts w:eastAsia="Calibri"/>
                <w:sz w:val="18"/>
                <w:szCs w:val="18"/>
              </w:rPr>
            </w:pPr>
            <w:r w:rsidRPr="001A3EC3">
              <w:rPr>
                <w:rFonts w:eastAsia="Calibri"/>
                <w:sz w:val="18"/>
                <w:szCs w:val="18"/>
              </w:rPr>
              <w:t>2.5</w:t>
            </w:r>
          </w:p>
        </w:tc>
        <w:tc>
          <w:tcPr>
            <w:tcW w:w="1563" w:type="dxa"/>
            <w:tcBorders>
              <w:top w:val="single" w:sz="4" w:space="0" w:color="auto"/>
              <w:bottom w:val="single" w:sz="4" w:space="0" w:color="auto"/>
              <w:right w:val="single" w:sz="4" w:space="0" w:color="auto"/>
            </w:tcBorders>
            <w:shd w:val="clear" w:color="auto" w:fill="auto"/>
          </w:tcPr>
          <w:p w:rsidR="00161782" w:rsidRPr="001A3EC3" w:rsidRDefault="00161782" w:rsidP="005F420E">
            <w:pPr>
              <w:pStyle w:val="affc"/>
              <w:rPr>
                <w:rFonts w:ascii="Times New Roman" w:hAnsi="Times New Roman" w:cs="Times New Roman"/>
                <w:sz w:val="18"/>
                <w:szCs w:val="18"/>
              </w:rPr>
            </w:pPr>
            <w:r w:rsidRPr="001A3EC3">
              <w:rPr>
                <w:rFonts w:ascii="Times New Roman" w:hAnsi="Times New Roman" w:cs="Times New Roman"/>
                <w:sz w:val="18"/>
                <w:szCs w:val="18"/>
              </w:rPr>
              <w:t>Магазины</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161782" w:rsidRPr="001A3EC3" w:rsidRDefault="00161782" w:rsidP="005F420E">
            <w:pPr>
              <w:pStyle w:val="affc"/>
              <w:rPr>
                <w:rFonts w:ascii="Times New Roman" w:hAnsi="Times New Roman" w:cs="Times New Roman"/>
                <w:sz w:val="18"/>
                <w:szCs w:val="18"/>
              </w:rPr>
            </w:pPr>
            <w:r w:rsidRPr="001A3EC3">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53" w:type="dxa"/>
            <w:tcBorders>
              <w:top w:val="single" w:sz="4" w:space="0" w:color="auto"/>
              <w:left w:val="single" w:sz="4" w:space="0" w:color="auto"/>
              <w:bottom w:val="single" w:sz="4" w:space="0" w:color="auto"/>
            </w:tcBorders>
            <w:shd w:val="clear" w:color="auto" w:fill="auto"/>
          </w:tcPr>
          <w:p w:rsidR="00161782" w:rsidRPr="001A3EC3" w:rsidRDefault="00161782" w:rsidP="005F420E">
            <w:pPr>
              <w:pStyle w:val="affc"/>
              <w:jc w:val="center"/>
              <w:rPr>
                <w:rFonts w:ascii="Times New Roman" w:hAnsi="Times New Roman" w:cs="Times New Roman"/>
                <w:sz w:val="18"/>
                <w:szCs w:val="18"/>
              </w:rPr>
            </w:pPr>
            <w:r w:rsidRPr="001A3EC3">
              <w:rPr>
                <w:rFonts w:ascii="Times New Roman" w:hAnsi="Times New Roman" w:cs="Times New Roman"/>
                <w:sz w:val="18"/>
                <w:szCs w:val="18"/>
              </w:rPr>
              <w:t>4.4</w:t>
            </w:r>
          </w:p>
        </w:tc>
        <w:tc>
          <w:tcPr>
            <w:tcW w:w="1559" w:type="dxa"/>
            <w:shd w:val="clear" w:color="auto" w:fill="auto"/>
          </w:tcPr>
          <w:p w:rsidR="00161782" w:rsidRPr="001A3EC3" w:rsidRDefault="00161782" w:rsidP="005F420E">
            <w:pPr>
              <w:pStyle w:val="TableParagraph"/>
              <w:ind w:left="113"/>
              <w:rPr>
                <w:rFonts w:eastAsia="Calibri"/>
                <w:sz w:val="18"/>
                <w:szCs w:val="18"/>
              </w:rPr>
            </w:pPr>
            <w:r w:rsidRPr="001A3EC3">
              <w:rPr>
                <w:rFonts w:eastAsia="Calibri"/>
                <w:sz w:val="18"/>
                <w:szCs w:val="18"/>
              </w:rPr>
              <w:t>мин.- 200 кв</w:t>
            </w:r>
            <w:proofErr w:type="gramStart"/>
            <w:r w:rsidRPr="001A3EC3">
              <w:rPr>
                <w:rFonts w:eastAsia="Calibri"/>
                <w:sz w:val="18"/>
                <w:szCs w:val="18"/>
              </w:rPr>
              <w:t>.м</w:t>
            </w:r>
            <w:proofErr w:type="gramEnd"/>
            <w:r w:rsidRPr="001A3EC3">
              <w:rPr>
                <w:rFonts w:eastAsia="Calibri"/>
                <w:sz w:val="18"/>
                <w:szCs w:val="18"/>
              </w:rPr>
              <w:t xml:space="preserve"> макс. – не устанавливается</w:t>
            </w:r>
          </w:p>
        </w:tc>
        <w:tc>
          <w:tcPr>
            <w:tcW w:w="1391" w:type="dxa"/>
            <w:shd w:val="clear" w:color="auto" w:fill="auto"/>
          </w:tcPr>
          <w:p w:rsidR="00161782" w:rsidRPr="001A3EC3" w:rsidRDefault="00161782" w:rsidP="00D530FE">
            <w:pPr>
              <w:pStyle w:val="TableParagraph"/>
              <w:spacing w:line="202" w:lineRule="exact"/>
              <w:ind w:right="228" w:firstLine="646"/>
              <w:rPr>
                <w:rFonts w:eastAsia="Calibri"/>
                <w:sz w:val="18"/>
                <w:szCs w:val="18"/>
              </w:rPr>
            </w:pPr>
            <w:r w:rsidRPr="001A3EC3">
              <w:rPr>
                <w:rFonts w:eastAsia="Calibri"/>
                <w:sz w:val="18"/>
                <w:szCs w:val="18"/>
              </w:rPr>
              <w:t>50</w:t>
            </w:r>
          </w:p>
        </w:tc>
      </w:tr>
      <w:tr w:rsidR="00161782" w:rsidRPr="001A3EC3" w:rsidTr="00D530FE">
        <w:trPr>
          <w:trHeight w:val="827"/>
        </w:trPr>
        <w:tc>
          <w:tcPr>
            <w:tcW w:w="699" w:type="dxa"/>
            <w:shd w:val="clear" w:color="auto" w:fill="auto"/>
          </w:tcPr>
          <w:p w:rsidR="00161782" w:rsidRPr="001A3EC3" w:rsidRDefault="00161782" w:rsidP="005F420E">
            <w:pPr>
              <w:pStyle w:val="TableParagraph"/>
              <w:spacing w:line="202" w:lineRule="exact"/>
              <w:ind w:left="0" w:firstLine="75"/>
              <w:rPr>
                <w:rFonts w:eastAsia="Calibri"/>
                <w:sz w:val="18"/>
                <w:szCs w:val="18"/>
              </w:rPr>
            </w:pPr>
            <w:r w:rsidRPr="001A3EC3">
              <w:rPr>
                <w:rFonts w:eastAsia="Calibri"/>
                <w:sz w:val="18"/>
                <w:szCs w:val="18"/>
              </w:rPr>
              <w:t>2.6</w:t>
            </w:r>
          </w:p>
        </w:tc>
        <w:tc>
          <w:tcPr>
            <w:tcW w:w="1563" w:type="dxa"/>
            <w:tcBorders>
              <w:top w:val="single" w:sz="4" w:space="0" w:color="auto"/>
              <w:bottom w:val="single" w:sz="4" w:space="0" w:color="auto"/>
              <w:right w:val="single" w:sz="4" w:space="0" w:color="auto"/>
            </w:tcBorders>
            <w:shd w:val="clear" w:color="auto" w:fill="auto"/>
          </w:tcPr>
          <w:p w:rsidR="00161782" w:rsidRPr="001A3EC3" w:rsidRDefault="00161782" w:rsidP="005F420E">
            <w:pPr>
              <w:pStyle w:val="affc"/>
              <w:rPr>
                <w:rFonts w:ascii="Times New Roman" w:hAnsi="Times New Roman" w:cs="Times New Roman"/>
                <w:sz w:val="18"/>
                <w:szCs w:val="18"/>
              </w:rPr>
            </w:pPr>
            <w:r w:rsidRPr="001A3EC3">
              <w:rPr>
                <w:rFonts w:ascii="Times New Roman" w:hAnsi="Times New Roman" w:cs="Times New Roman"/>
                <w:sz w:val="18"/>
                <w:szCs w:val="18"/>
              </w:rPr>
              <w:t>Общественное питание</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161782" w:rsidRPr="001A3EC3" w:rsidRDefault="00161782" w:rsidP="005F420E">
            <w:pPr>
              <w:pStyle w:val="affc"/>
              <w:rPr>
                <w:rFonts w:ascii="Times New Roman" w:hAnsi="Times New Roman" w:cs="Times New Roman"/>
                <w:sz w:val="18"/>
                <w:szCs w:val="18"/>
              </w:rPr>
            </w:pPr>
            <w:r w:rsidRPr="001A3EC3">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53" w:type="dxa"/>
            <w:tcBorders>
              <w:top w:val="single" w:sz="4" w:space="0" w:color="auto"/>
              <w:left w:val="single" w:sz="4" w:space="0" w:color="auto"/>
              <w:bottom w:val="single" w:sz="4" w:space="0" w:color="auto"/>
            </w:tcBorders>
            <w:shd w:val="clear" w:color="auto" w:fill="auto"/>
          </w:tcPr>
          <w:p w:rsidR="00161782" w:rsidRPr="001A3EC3" w:rsidRDefault="00161782" w:rsidP="005F420E">
            <w:pPr>
              <w:pStyle w:val="affc"/>
              <w:jc w:val="center"/>
              <w:rPr>
                <w:rFonts w:ascii="Times New Roman" w:hAnsi="Times New Roman" w:cs="Times New Roman"/>
                <w:sz w:val="18"/>
                <w:szCs w:val="18"/>
              </w:rPr>
            </w:pPr>
            <w:r w:rsidRPr="001A3EC3">
              <w:rPr>
                <w:rFonts w:ascii="Times New Roman" w:hAnsi="Times New Roman" w:cs="Times New Roman"/>
                <w:sz w:val="18"/>
                <w:szCs w:val="18"/>
              </w:rPr>
              <w:t>4.6</w:t>
            </w:r>
          </w:p>
        </w:tc>
        <w:tc>
          <w:tcPr>
            <w:tcW w:w="1559" w:type="dxa"/>
            <w:shd w:val="clear" w:color="auto" w:fill="auto"/>
          </w:tcPr>
          <w:p w:rsidR="00161782" w:rsidRPr="001A3EC3" w:rsidRDefault="00161782" w:rsidP="005F420E">
            <w:pPr>
              <w:pStyle w:val="TableParagraph"/>
              <w:spacing w:line="202" w:lineRule="exact"/>
              <w:ind w:left="93"/>
              <w:jc w:val="center"/>
              <w:rPr>
                <w:rFonts w:eastAsia="Calibri"/>
                <w:sz w:val="18"/>
                <w:szCs w:val="18"/>
              </w:rPr>
            </w:pPr>
            <w:r w:rsidRPr="001A3EC3">
              <w:rPr>
                <w:rFonts w:eastAsia="Calibri"/>
                <w:sz w:val="18"/>
                <w:szCs w:val="18"/>
              </w:rPr>
              <w:t>не устанавливается</w:t>
            </w:r>
          </w:p>
        </w:tc>
        <w:tc>
          <w:tcPr>
            <w:tcW w:w="1391" w:type="dxa"/>
            <w:shd w:val="clear" w:color="auto" w:fill="auto"/>
          </w:tcPr>
          <w:p w:rsidR="00161782" w:rsidRPr="001A3EC3" w:rsidRDefault="00161782" w:rsidP="00D530FE">
            <w:pPr>
              <w:pStyle w:val="TableParagraph"/>
              <w:ind w:right="228"/>
              <w:rPr>
                <w:rFonts w:eastAsia="Calibri"/>
                <w:sz w:val="18"/>
                <w:szCs w:val="18"/>
              </w:rPr>
            </w:pPr>
            <w:r w:rsidRPr="001A3EC3">
              <w:rPr>
                <w:rFonts w:eastAsia="Calibri"/>
                <w:sz w:val="18"/>
                <w:szCs w:val="18"/>
              </w:rPr>
              <w:t>не устанавливается</w:t>
            </w:r>
          </w:p>
        </w:tc>
      </w:tr>
      <w:tr w:rsidR="00161782" w:rsidRPr="001A3EC3" w:rsidTr="00D530FE">
        <w:trPr>
          <w:trHeight w:val="1655"/>
        </w:trPr>
        <w:tc>
          <w:tcPr>
            <w:tcW w:w="699" w:type="dxa"/>
            <w:shd w:val="clear" w:color="auto" w:fill="auto"/>
          </w:tcPr>
          <w:p w:rsidR="00161782" w:rsidRPr="001A3EC3" w:rsidRDefault="00161782" w:rsidP="005F420E">
            <w:pPr>
              <w:pStyle w:val="TableParagraph"/>
              <w:spacing w:line="202" w:lineRule="exact"/>
              <w:ind w:left="0" w:firstLine="75"/>
              <w:rPr>
                <w:rFonts w:eastAsia="Calibri"/>
                <w:sz w:val="18"/>
                <w:szCs w:val="18"/>
              </w:rPr>
            </w:pPr>
            <w:r w:rsidRPr="001A3EC3">
              <w:rPr>
                <w:rFonts w:eastAsia="Calibri"/>
                <w:sz w:val="18"/>
                <w:szCs w:val="18"/>
              </w:rPr>
              <w:t>2.7</w:t>
            </w:r>
          </w:p>
        </w:tc>
        <w:tc>
          <w:tcPr>
            <w:tcW w:w="1563" w:type="dxa"/>
            <w:tcBorders>
              <w:top w:val="single" w:sz="4" w:space="0" w:color="auto"/>
              <w:bottom w:val="single" w:sz="4" w:space="0" w:color="auto"/>
              <w:right w:val="single" w:sz="4" w:space="0" w:color="auto"/>
            </w:tcBorders>
            <w:shd w:val="clear" w:color="auto" w:fill="auto"/>
          </w:tcPr>
          <w:p w:rsidR="00161782" w:rsidRPr="001A3EC3" w:rsidRDefault="00161782" w:rsidP="005F420E">
            <w:pPr>
              <w:pStyle w:val="affc"/>
              <w:rPr>
                <w:rFonts w:ascii="Times New Roman" w:hAnsi="Times New Roman" w:cs="Times New Roman"/>
                <w:sz w:val="18"/>
                <w:szCs w:val="18"/>
              </w:rPr>
            </w:pPr>
            <w:r w:rsidRPr="001A3EC3">
              <w:rPr>
                <w:rFonts w:ascii="Times New Roman" w:hAnsi="Times New Roman" w:cs="Times New Roman"/>
                <w:sz w:val="18"/>
                <w:szCs w:val="18"/>
              </w:rPr>
              <w:t>Выставочно-ярмарочная деятельность</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161782" w:rsidRPr="001A3EC3" w:rsidRDefault="00161782" w:rsidP="005F420E">
            <w:pPr>
              <w:pStyle w:val="affc"/>
              <w:rPr>
                <w:rFonts w:ascii="Times New Roman" w:hAnsi="Times New Roman" w:cs="Times New Roman"/>
                <w:sz w:val="18"/>
                <w:szCs w:val="18"/>
              </w:rPr>
            </w:pPr>
            <w:r w:rsidRPr="001A3EC3">
              <w:rPr>
                <w:rFonts w:ascii="Times New Roman" w:hAnsi="Times New Roman" w:cs="Times New Roman"/>
                <w:sz w:val="18"/>
                <w:szCs w:val="18"/>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1A3EC3">
              <w:rPr>
                <w:rFonts w:ascii="Times New Roman" w:hAnsi="Times New Roman" w:cs="Times New Roman"/>
                <w:sz w:val="18"/>
                <w:szCs w:val="18"/>
              </w:rPr>
              <w:t>конгрессной</w:t>
            </w:r>
            <w:proofErr w:type="spellEnd"/>
            <w:r w:rsidRPr="001A3EC3">
              <w:rPr>
                <w:rFonts w:ascii="Times New Roman" w:hAnsi="Times New Roman" w:cs="Times New Roman"/>
                <w:sz w:val="18"/>
                <w:szCs w:val="1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53" w:type="dxa"/>
            <w:tcBorders>
              <w:top w:val="single" w:sz="4" w:space="0" w:color="auto"/>
              <w:left w:val="single" w:sz="4" w:space="0" w:color="auto"/>
              <w:bottom w:val="single" w:sz="4" w:space="0" w:color="auto"/>
            </w:tcBorders>
            <w:shd w:val="clear" w:color="auto" w:fill="auto"/>
          </w:tcPr>
          <w:p w:rsidR="00161782" w:rsidRPr="001A3EC3" w:rsidRDefault="00161782" w:rsidP="005F420E">
            <w:pPr>
              <w:pStyle w:val="affc"/>
              <w:jc w:val="center"/>
              <w:rPr>
                <w:rFonts w:ascii="Times New Roman" w:hAnsi="Times New Roman" w:cs="Times New Roman"/>
                <w:sz w:val="18"/>
                <w:szCs w:val="18"/>
              </w:rPr>
            </w:pPr>
            <w:r w:rsidRPr="001A3EC3">
              <w:rPr>
                <w:rFonts w:ascii="Times New Roman" w:hAnsi="Times New Roman" w:cs="Times New Roman"/>
                <w:sz w:val="18"/>
                <w:szCs w:val="18"/>
              </w:rPr>
              <w:t>4.10</w:t>
            </w:r>
          </w:p>
        </w:tc>
        <w:tc>
          <w:tcPr>
            <w:tcW w:w="1559" w:type="dxa"/>
            <w:shd w:val="clear" w:color="auto" w:fill="auto"/>
          </w:tcPr>
          <w:p w:rsidR="00161782" w:rsidRPr="001A3EC3" w:rsidRDefault="00161782" w:rsidP="005F420E">
            <w:pPr>
              <w:pStyle w:val="TableParagraph"/>
              <w:spacing w:line="202" w:lineRule="exact"/>
              <w:ind w:left="93"/>
              <w:jc w:val="center"/>
              <w:rPr>
                <w:rFonts w:eastAsia="Calibri"/>
                <w:sz w:val="18"/>
                <w:szCs w:val="18"/>
              </w:rPr>
            </w:pPr>
            <w:r w:rsidRPr="001A3EC3">
              <w:rPr>
                <w:rFonts w:eastAsia="Calibri"/>
                <w:sz w:val="18"/>
                <w:szCs w:val="18"/>
              </w:rPr>
              <w:t>не устанавливается</w:t>
            </w:r>
          </w:p>
        </w:tc>
        <w:tc>
          <w:tcPr>
            <w:tcW w:w="1391" w:type="dxa"/>
            <w:shd w:val="clear" w:color="auto" w:fill="auto"/>
          </w:tcPr>
          <w:p w:rsidR="00161782" w:rsidRPr="001A3EC3" w:rsidRDefault="00161782" w:rsidP="00D530FE">
            <w:pPr>
              <w:pStyle w:val="TableParagraph"/>
              <w:ind w:right="228"/>
              <w:rPr>
                <w:rFonts w:eastAsia="Calibri"/>
                <w:sz w:val="18"/>
                <w:szCs w:val="18"/>
              </w:rPr>
            </w:pPr>
            <w:r w:rsidRPr="001A3EC3">
              <w:rPr>
                <w:rFonts w:eastAsia="Calibri"/>
                <w:sz w:val="18"/>
                <w:szCs w:val="18"/>
              </w:rPr>
              <w:t>не устанавливается</w:t>
            </w:r>
          </w:p>
        </w:tc>
      </w:tr>
      <w:tr w:rsidR="00161782" w:rsidRPr="001A3EC3" w:rsidTr="00D530FE">
        <w:trPr>
          <w:trHeight w:val="697"/>
        </w:trPr>
        <w:tc>
          <w:tcPr>
            <w:tcW w:w="699" w:type="dxa"/>
            <w:shd w:val="clear" w:color="auto" w:fill="auto"/>
          </w:tcPr>
          <w:p w:rsidR="00161782" w:rsidRPr="001A3EC3" w:rsidRDefault="00161782" w:rsidP="005F420E">
            <w:pPr>
              <w:pStyle w:val="TableParagraph"/>
              <w:spacing w:line="202" w:lineRule="exact"/>
              <w:ind w:left="0" w:firstLine="75"/>
              <w:rPr>
                <w:rFonts w:eastAsia="Calibri"/>
                <w:sz w:val="18"/>
                <w:szCs w:val="18"/>
              </w:rPr>
            </w:pPr>
            <w:r w:rsidRPr="001A3EC3">
              <w:rPr>
                <w:rFonts w:eastAsia="Calibri"/>
                <w:sz w:val="18"/>
                <w:szCs w:val="18"/>
              </w:rPr>
              <w:t>2.8</w:t>
            </w:r>
          </w:p>
        </w:tc>
        <w:tc>
          <w:tcPr>
            <w:tcW w:w="1563" w:type="dxa"/>
            <w:tcBorders>
              <w:top w:val="single" w:sz="4" w:space="0" w:color="auto"/>
              <w:bottom w:val="single" w:sz="4" w:space="0" w:color="auto"/>
              <w:right w:val="single" w:sz="4" w:space="0" w:color="auto"/>
            </w:tcBorders>
            <w:shd w:val="clear" w:color="auto" w:fill="auto"/>
          </w:tcPr>
          <w:p w:rsidR="00161782" w:rsidRPr="001A3EC3" w:rsidRDefault="00161782" w:rsidP="005F420E">
            <w:pPr>
              <w:pStyle w:val="affc"/>
              <w:rPr>
                <w:rFonts w:ascii="Times New Roman" w:hAnsi="Times New Roman" w:cs="Times New Roman"/>
                <w:sz w:val="18"/>
                <w:szCs w:val="18"/>
              </w:rPr>
            </w:pPr>
            <w:r w:rsidRPr="001A3EC3">
              <w:rPr>
                <w:rFonts w:ascii="Times New Roman" w:hAnsi="Times New Roman" w:cs="Times New Roman"/>
                <w:sz w:val="18"/>
                <w:szCs w:val="18"/>
              </w:rPr>
              <w:t>Склад</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161782" w:rsidRPr="001A3EC3" w:rsidRDefault="00161782" w:rsidP="005F420E">
            <w:pPr>
              <w:pStyle w:val="affc"/>
              <w:rPr>
                <w:rFonts w:ascii="Times New Roman" w:hAnsi="Times New Roman" w:cs="Times New Roman"/>
                <w:sz w:val="18"/>
                <w:szCs w:val="18"/>
              </w:rPr>
            </w:pPr>
            <w:proofErr w:type="gramStart"/>
            <w:r w:rsidRPr="001A3EC3">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753" w:type="dxa"/>
            <w:tcBorders>
              <w:top w:val="single" w:sz="4" w:space="0" w:color="auto"/>
              <w:left w:val="single" w:sz="4" w:space="0" w:color="auto"/>
              <w:bottom w:val="single" w:sz="4" w:space="0" w:color="auto"/>
            </w:tcBorders>
            <w:shd w:val="clear" w:color="auto" w:fill="auto"/>
          </w:tcPr>
          <w:p w:rsidR="00161782" w:rsidRPr="001A3EC3" w:rsidRDefault="00161782" w:rsidP="005F420E">
            <w:pPr>
              <w:pStyle w:val="affc"/>
              <w:tabs>
                <w:tab w:val="left" w:pos="253"/>
                <w:tab w:val="center" w:pos="378"/>
              </w:tabs>
              <w:jc w:val="left"/>
              <w:rPr>
                <w:rFonts w:ascii="Times New Roman" w:hAnsi="Times New Roman" w:cs="Times New Roman"/>
                <w:sz w:val="18"/>
                <w:szCs w:val="18"/>
              </w:rPr>
            </w:pPr>
            <w:r w:rsidRPr="001A3EC3">
              <w:rPr>
                <w:rFonts w:ascii="Times New Roman" w:hAnsi="Times New Roman" w:cs="Times New Roman"/>
                <w:sz w:val="18"/>
                <w:szCs w:val="18"/>
              </w:rPr>
              <w:tab/>
            </w:r>
            <w:r w:rsidRPr="001A3EC3">
              <w:rPr>
                <w:rFonts w:ascii="Times New Roman" w:hAnsi="Times New Roman" w:cs="Times New Roman"/>
                <w:sz w:val="18"/>
                <w:szCs w:val="18"/>
              </w:rPr>
              <w:tab/>
              <w:t>6.9</w:t>
            </w:r>
          </w:p>
        </w:tc>
        <w:tc>
          <w:tcPr>
            <w:tcW w:w="1559" w:type="dxa"/>
            <w:shd w:val="clear" w:color="auto" w:fill="auto"/>
          </w:tcPr>
          <w:p w:rsidR="00161782" w:rsidRPr="001A3EC3" w:rsidRDefault="00161782" w:rsidP="005F420E">
            <w:pPr>
              <w:pStyle w:val="TableParagraph"/>
              <w:spacing w:line="202" w:lineRule="exact"/>
              <w:ind w:left="89"/>
              <w:jc w:val="center"/>
              <w:rPr>
                <w:rFonts w:eastAsia="Calibri"/>
                <w:sz w:val="18"/>
                <w:szCs w:val="18"/>
              </w:rPr>
            </w:pPr>
            <w:r w:rsidRPr="001A3EC3">
              <w:rPr>
                <w:rFonts w:eastAsia="Calibri"/>
                <w:sz w:val="18"/>
                <w:szCs w:val="18"/>
              </w:rPr>
              <w:t>не устанавливается</w:t>
            </w:r>
          </w:p>
        </w:tc>
        <w:tc>
          <w:tcPr>
            <w:tcW w:w="1391" w:type="dxa"/>
            <w:shd w:val="clear" w:color="auto" w:fill="auto"/>
          </w:tcPr>
          <w:p w:rsidR="00161782" w:rsidRPr="001A3EC3" w:rsidRDefault="00161782" w:rsidP="00D530FE">
            <w:pPr>
              <w:pStyle w:val="TableParagraph"/>
              <w:ind w:right="228"/>
              <w:rPr>
                <w:rFonts w:eastAsia="Calibri"/>
                <w:sz w:val="18"/>
                <w:szCs w:val="18"/>
              </w:rPr>
            </w:pPr>
            <w:r w:rsidRPr="001A3EC3">
              <w:rPr>
                <w:rFonts w:eastAsia="Calibri"/>
                <w:sz w:val="18"/>
                <w:szCs w:val="18"/>
              </w:rPr>
              <w:t>не устанавливается</w:t>
            </w:r>
          </w:p>
        </w:tc>
      </w:tr>
      <w:tr w:rsidR="00161782" w:rsidRPr="001A3EC3" w:rsidTr="00D530FE">
        <w:trPr>
          <w:trHeight w:val="22"/>
        </w:trPr>
        <w:tc>
          <w:tcPr>
            <w:tcW w:w="699" w:type="dxa"/>
            <w:shd w:val="clear" w:color="auto" w:fill="auto"/>
          </w:tcPr>
          <w:p w:rsidR="00161782" w:rsidRPr="001A3EC3" w:rsidRDefault="00161782" w:rsidP="005F420E">
            <w:pPr>
              <w:pStyle w:val="ConsPlusNormal"/>
              <w:ind w:firstLine="75"/>
              <w:rPr>
                <w:rFonts w:ascii="Times New Roman" w:hAnsi="Times New Roman" w:cs="Times New Roman"/>
                <w:sz w:val="18"/>
                <w:szCs w:val="18"/>
              </w:rPr>
            </w:pPr>
            <w:r w:rsidRPr="001A3EC3">
              <w:rPr>
                <w:rFonts w:ascii="Times New Roman" w:hAnsi="Times New Roman" w:cs="Times New Roman"/>
                <w:sz w:val="18"/>
                <w:szCs w:val="18"/>
              </w:rPr>
              <w:t>2.9</w:t>
            </w:r>
          </w:p>
        </w:tc>
        <w:tc>
          <w:tcPr>
            <w:tcW w:w="1563" w:type="dxa"/>
            <w:tcBorders>
              <w:top w:val="single" w:sz="4" w:space="0" w:color="auto"/>
              <w:bottom w:val="single" w:sz="4" w:space="0" w:color="auto"/>
              <w:right w:val="single" w:sz="4" w:space="0" w:color="auto"/>
            </w:tcBorders>
            <w:shd w:val="clear" w:color="auto" w:fill="auto"/>
          </w:tcPr>
          <w:p w:rsidR="00161782" w:rsidRPr="001A3EC3" w:rsidRDefault="00161782" w:rsidP="005F420E">
            <w:pPr>
              <w:spacing w:line="206" w:lineRule="atLeast"/>
              <w:jc w:val="both"/>
              <w:rPr>
                <w:sz w:val="18"/>
                <w:szCs w:val="18"/>
              </w:rPr>
            </w:pPr>
            <w:r w:rsidRPr="001A3EC3">
              <w:rPr>
                <w:rStyle w:val="blk"/>
                <w:sz w:val="18"/>
                <w:szCs w:val="18"/>
              </w:rPr>
              <w:t>Складские площадки</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161782" w:rsidRPr="001A3EC3" w:rsidRDefault="00161782" w:rsidP="005F420E">
            <w:pPr>
              <w:spacing w:line="206" w:lineRule="atLeast"/>
              <w:jc w:val="both"/>
              <w:rPr>
                <w:sz w:val="18"/>
                <w:szCs w:val="18"/>
              </w:rPr>
            </w:pPr>
            <w:r w:rsidRPr="001A3EC3">
              <w:rPr>
                <w:rStyle w:val="blk"/>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753" w:type="dxa"/>
            <w:tcBorders>
              <w:top w:val="single" w:sz="4" w:space="0" w:color="auto"/>
              <w:left w:val="single" w:sz="4" w:space="0" w:color="auto"/>
              <w:bottom w:val="single" w:sz="4" w:space="0" w:color="auto"/>
            </w:tcBorders>
            <w:shd w:val="clear" w:color="auto" w:fill="auto"/>
          </w:tcPr>
          <w:p w:rsidR="00161782" w:rsidRPr="001A3EC3" w:rsidRDefault="00161782" w:rsidP="005F420E">
            <w:pPr>
              <w:jc w:val="center"/>
              <w:rPr>
                <w:sz w:val="18"/>
                <w:szCs w:val="18"/>
              </w:rPr>
            </w:pPr>
            <w:r w:rsidRPr="001A3EC3">
              <w:rPr>
                <w:rStyle w:val="blk"/>
                <w:sz w:val="18"/>
                <w:szCs w:val="18"/>
              </w:rPr>
              <w:t>6.9.1</w:t>
            </w:r>
          </w:p>
        </w:tc>
        <w:tc>
          <w:tcPr>
            <w:tcW w:w="1559" w:type="dxa"/>
            <w:shd w:val="clear" w:color="auto" w:fill="auto"/>
          </w:tcPr>
          <w:p w:rsidR="00161782" w:rsidRPr="001A3EC3" w:rsidRDefault="00161782" w:rsidP="005F420E">
            <w:pPr>
              <w:pStyle w:val="ConsPlusNormal"/>
              <w:ind w:firstLine="0"/>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c>
          <w:tcPr>
            <w:tcW w:w="1391" w:type="dxa"/>
            <w:shd w:val="clear" w:color="auto" w:fill="auto"/>
          </w:tcPr>
          <w:p w:rsidR="00161782" w:rsidRPr="001A3EC3" w:rsidRDefault="00161782" w:rsidP="00D530FE">
            <w:pPr>
              <w:pStyle w:val="ConsPlusNormal"/>
              <w:ind w:right="228" w:firstLine="0"/>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r>
      <w:tr w:rsidR="00161782" w:rsidRPr="001A3EC3" w:rsidTr="00D530FE">
        <w:trPr>
          <w:trHeight w:val="17"/>
        </w:trPr>
        <w:tc>
          <w:tcPr>
            <w:tcW w:w="10055" w:type="dxa"/>
            <w:gridSpan w:val="6"/>
            <w:shd w:val="clear" w:color="auto" w:fill="auto"/>
          </w:tcPr>
          <w:p w:rsidR="00161782" w:rsidRPr="001A3EC3" w:rsidRDefault="00161782" w:rsidP="00D530FE">
            <w:pPr>
              <w:pStyle w:val="TableParagraph"/>
              <w:spacing w:line="203" w:lineRule="exact"/>
              <w:ind w:left="2027" w:right="228"/>
              <w:rPr>
                <w:rFonts w:eastAsia="Calibri"/>
                <w:sz w:val="18"/>
                <w:szCs w:val="18"/>
              </w:rPr>
            </w:pPr>
            <w:r w:rsidRPr="001A3EC3">
              <w:rPr>
                <w:rFonts w:eastAsia="Calibri"/>
                <w:sz w:val="18"/>
                <w:szCs w:val="18"/>
              </w:rPr>
              <w:t>3.Вспомогательные виды разрешенного использования не устанавливаются.</w:t>
            </w:r>
          </w:p>
        </w:tc>
      </w:tr>
    </w:tbl>
    <w:p w:rsidR="00161782" w:rsidRPr="001A3EC3" w:rsidRDefault="00161782" w:rsidP="00161782">
      <w:pPr>
        <w:tabs>
          <w:tab w:val="left" w:pos="0"/>
        </w:tabs>
        <w:ind w:firstLine="709"/>
        <w:jc w:val="both"/>
      </w:pPr>
      <w:r w:rsidRPr="001A3EC3">
        <w:rPr>
          <w:b/>
        </w:rPr>
        <w:tab/>
      </w:r>
      <w:r w:rsidRPr="001A3EC3">
        <w:t>Предельные (минимальные и (или) максимальные) размеры земельных участков в</w:t>
      </w:r>
      <w:r w:rsidRPr="001A3EC3">
        <w:rPr>
          <w:b/>
        </w:rPr>
        <w:t xml:space="preserve"> </w:t>
      </w:r>
      <w:r w:rsidRPr="001A3EC3">
        <w:t xml:space="preserve">зоне сельскохозяйственного использования (СХ) устанавливать согласно таблице </w:t>
      </w:r>
      <w:r w:rsidR="00D530FE" w:rsidRPr="001A3EC3">
        <w:t>5</w:t>
      </w:r>
      <w:r w:rsidRPr="001A3EC3">
        <w:t>.</w:t>
      </w:r>
    </w:p>
    <w:p w:rsidR="00161782" w:rsidRPr="001A3EC3" w:rsidRDefault="00161782" w:rsidP="00D530FE">
      <w:pPr>
        <w:tabs>
          <w:tab w:val="left" w:pos="0"/>
        </w:tabs>
        <w:ind w:firstLine="709"/>
        <w:jc w:val="both"/>
      </w:pPr>
      <w:r w:rsidRPr="001A3EC3">
        <w:t>Максимальный процент застройки в границах земельных участков в</w:t>
      </w:r>
      <w:r w:rsidRPr="001A3EC3">
        <w:rPr>
          <w:b/>
        </w:rPr>
        <w:t xml:space="preserve"> </w:t>
      </w:r>
      <w:r w:rsidRPr="001A3EC3">
        <w:t xml:space="preserve">зоне сельскохозяйственного использования (СХ) принимать согласно таблице </w:t>
      </w:r>
      <w:r w:rsidR="00D530FE" w:rsidRPr="001A3EC3">
        <w:t>5</w:t>
      </w:r>
      <w:r w:rsidRPr="001A3EC3">
        <w:t>.</w:t>
      </w:r>
    </w:p>
    <w:p w:rsidR="00161782" w:rsidRPr="001A3EC3" w:rsidRDefault="00161782" w:rsidP="00D530FE">
      <w:pPr>
        <w:numPr>
          <w:ilvl w:val="0"/>
          <w:numId w:val="32"/>
        </w:numPr>
        <w:tabs>
          <w:tab w:val="left" w:pos="0"/>
          <w:tab w:val="left" w:pos="851"/>
          <w:tab w:val="left" w:pos="993"/>
        </w:tabs>
        <w:ind w:left="0" w:firstLine="709"/>
        <w:jc w:val="both"/>
      </w:pPr>
      <w:r w:rsidRPr="001A3EC3">
        <w:t>Минимальные отступы от границ земельных участков в целях определения мест допустимого размещения зданий, строений в зон</w:t>
      </w:r>
      <w:r w:rsidR="00D530FE" w:rsidRPr="001A3EC3">
        <w:t xml:space="preserve">е сельскохозяйственного использования </w:t>
      </w:r>
      <w:r w:rsidRPr="001A3EC3">
        <w:t>(СХ</w:t>
      </w:r>
      <w:r w:rsidR="00D530FE" w:rsidRPr="001A3EC3">
        <w:t>)</w:t>
      </w:r>
      <w:r w:rsidRPr="001A3EC3">
        <w:t xml:space="preserve"> необходимо устанавливать согласно проектной документации, но не менее 1м.</w:t>
      </w:r>
    </w:p>
    <w:p w:rsidR="00161782" w:rsidRPr="001A3EC3" w:rsidRDefault="00161782" w:rsidP="00D530FE">
      <w:pPr>
        <w:numPr>
          <w:ilvl w:val="0"/>
          <w:numId w:val="32"/>
        </w:numPr>
        <w:tabs>
          <w:tab w:val="left" w:pos="0"/>
          <w:tab w:val="left" w:pos="851"/>
          <w:tab w:val="left" w:pos="993"/>
        </w:tabs>
        <w:ind w:left="0" w:firstLine="709"/>
        <w:jc w:val="both"/>
      </w:pPr>
      <w:r w:rsidRPr="001A3EC3">
        <w:t xml:space="preserve">Предельное количество этажей или предельная высота зданий, строений, сооружений в </w:t>
      </w:r>
      <w:r w:rsidR="00D530FE" w:rsidRPr="001A3EC3">
        <w:t xml:space="preserve">зоне сельскохозяйственного использования </w:t>
      </w:r>
      <w:r w:rsidRPr="001A3EC3">
        <w:t>(СХ</w:t>
      </w:r>
      <w:r w:rsidR="00D530FE" w:rsidRPr="001A3EC3">
        <w:t>)</w:t>
      </w:r>
      <w:r w:rsidRPr="001A3EC3">
        <w:t xml:space="preserve"> не устанавливается.</w:t>
      </w:r>
    </w:p>
    <w:p w:rsidR="00D530FE" w:rsidRPr="001A3EC3" w:rsidRDefault="00161782" w:rsidP="00D530FE">
      <w:pPr>
        <w:numPr>
          <w:ilvl w:val="0"/>
          <w:numId w:val="32"/>
        </w:numPr>
        <w:tabs>
          <w:tab w:val="left" w:pos="0"/>
          <w:tab w:val="left" w:pos="851"/>
          <w:tab w:val="left" w:pos="993"/>
        </w:tabs>
        <w:ind w:left="0" w:firstLine="709"/>
        <w:jc w:val="both"/>
      </w:pPr>
      <w:r w:rsidRPr="001A3EC3">
        <w:t>Иные параметры разрешенного строительства в зон</w:t>
      </w:r>
      <w:r w:rsidR="00D530FE" w:rsidRPr="001A3EC3">
        <w:t>е сельскохозяйственного использования (СХ).</w:t>
      </w:r>
    </w:p>
    <w:p w:rsidR="00D530FE" w:rsidRPr="001A3EC3" w:rsidRDefault="00161782" w:rsidP="00D530FE">
      <w:pPr>
        <w:pStyle w:val="ad"/>
        <w:numPr>
          <w:ilvl w:val="1"/>
          <w:numId w:val="41"/>
        </w:numPr>
        <w:tabs>
          <w:tab w:val="left" w:pos="0"/>
          <w:tab w:val="left" w:pos="851"/>
          <w:tab w:val="left" w:pos="993"/>
          <w:tab w:val="left" w:pos="1276"/>
        </w:tabs>
        <w:ind w:left="0" w:firstLine="709"/>
        <w:jc w:val="both"/>
      </w:pPr>
      <w:r w:rsidRPr="001A3EC3">
        <w:t xml:space="preserve">Размещение новых и реконструкция существующих производственных сельскохозяйственных предприятий должны производиться на основании </w:t>
      </w:r>
      <w:proofErr w:type="spellStart"/>
      <w:r w:rsidRPr="001A3EC3">
        <w:t>предпроектных</w:t>
      </w:r>
      <w:proofErr w:type="spellEnd"/>
      <w:r w:rsidRPr="001A3EC3">
        <w:t xml:space="preserve"> </w:t>
      </w:r>
      <w:r w:rsidRPr="001A3EC3">
        <w:lastRenderedPageBreak/>
        <w:t>проработок, исследований и изысканий. А также иных разрешительных документов, предусмотренных действующим законодательством Российской Федерации.</w:t>
      </w:r>
    </w:p>
    <w:p w:rsidR="00D530FE" w:rsidRPr="001A3EC3" w:rsidRDefault="00161782" w:rsidP="00D530FE">
      <w:pPr>
        <w:pStyle w:val="ad"/>
        <w:numPr>
          <w:ilvl w:val="1"/>
          <w:numId w:val="41"/>
        </w:numPr>
        <w:tabs>
          <w:tab w:val="left" w:pos="0"/>
          <w:tab w:val="left" w:pos="851"/>
          <w:tab w:val="left" w:pos="993"/>
          <w:tab w:val="left" w:pos="1276"/>
        </w:tabs>
        <w:ind w:left="0" w:firstLine="709"/>
        <w:jc w:val="both"/>
      </w:pPr>
      <w:proofErr w:type="gramStart"/>
      <w:r w:rsidRPr="001A3EC3">
        <w:t>Размещение новых и реконструкция существующих производственных сельскохозяйственных предприятий допускается размещать в учетом разработанной и утвержденной санитарно-защитной зоны.</w:t>
      </w:r>
      <w:proofErr w:type="gramEnd"/>
      <w:r w:rsidRPr="001A3EC3">
        <w:t xml:space="preserve"> Не допускается распространение санитарно-защитной зоны на существующие объекты жилищного строительства и иные объекты, размещение которых запрещено в зонах с особыми условиями использования (санитарно-защитные, охранные зоны).</w:t>
      </w:r>
    </w:p>
    <w:p w:rsidR="00D530FE" w:rsidRPr="001A3EC3" w:rsidRDefault="00161782" w:rsidP="00D530FE">
      <w:pPr>
        <w:pStyle w:val="ad"/>
        <w:numPr>
          <w:ilvl w:val="1"/>
          <w:numId w:val="41"/>
        </w:numPr>
        <w:tabs>
          <w:tab w:val="left" w:pos="0"/>
          <w:tab w:val="left" w:pos="851"/>
          <w:tab w:val="left" w:pos="993"/>
          <w:tab w:val="left" w:pos="1276"/>
        </w:tabs>
        <w:ind w:left="0" w:firstLine="709"/>
        <w:jc w:val="both"/>
      </w:pPr>
      <w:proofErr w:type="spellStart"/>
      <w:r w:rsidRPr="001A3EC3">
        <w:t>Мусороудаление</w:t>
      </w:r>
      <w:proofErr w:type="spellEnd"/>
      <w:r w:rsidRPr="001A3EC3">
        <w:t xml:space="preserve"> должно производиться путем вывоза бытового мусора от площадок с контейнерами. Правила устройства и содержания контейнерных площадок и мусоросборников определены решением Совета депутатов </w:t>
      </w:r>
      <w:r w:rsidR="00072744" w:rsidRPr="001A3EC3">
        <w:t>Новомихайловского</w:t>
      </w:r>
      <w:r w:rsidRPr="001A3EC3">
        <w:t xml:space="preserve"> сельсовета Алтайского района Республики Хакасия «</w:t>
      </w:r>
      <w:r w:rsidR="00547DEA" w:rsidRPr="001A3EC3">
        <w:t>Об утверждении Правил благоустройства и содержания сельскохозяйственных животных, птиц и пушных зверей на территории муниципального образования Новомихайловского  сельсовет Алтайского района Республики Хакасия» от 13.06.2018 № 142</w:t>
      </w:r>
      <w:r w:rsidRPr="001A3EC3">
        <w:t>;</w:t>
      </w:r>
    </w:p>
    <w:p w:rsidR="00D530FE" w:rsidRPr="001A3EC3" w:rsidRDefault="00161782" w:rsidP="00D530FE">
      <w:pPr>
        <w:pStyle w:val="ad"/>
        <w:numPr>
          <w:ilvl w:val="1"/>
          <w:numId w:val="41"/>
        </w:numPr>
        <w:tabs>
          <w:tab w:val="left" w:pos="0"/>
          <w:tab w:val="left" w:pos="851"/>
          <w:tab w:val="left" w:pos="993"/>
          <w:tab w:val="left" w:pos="1276"/>
        </w:tabs>
        <w:ind w:left="0" w:firstLine="709"/>
        <w:jc w:val="both"/>
      </w:pPr>
      <w:r w:rsidRPr="001A3EC3">
        <w:t>Собственник или арендатор земельного участка обязан принять меры к обеспечению устройства выезда с земельного участка до дороги тем же покрытием, каким покрыт участок автомобильной</w:t>
      </w:r>
      <w:r w:rsidRPr="001A3EC3">
        <w:rPr>
          <w:spacing w:val="-5"/>
        </w:rPr>
        <w:t xml:space="preserve"> </w:t>
      </w:r>
      <w:r w:rsidRPr="001A3EC3">
        <w:t>дороги.</w:t>
      </w:r>
    </w:p>
    <w:p w:rsidR="00D530FE" w:rsidRPr="001A3EC3" w:rsidRDefault="00161782" w:rsidP="00D530FE">
      <w:pPr>
        <w:pStyle w:val="ad"/>
        <w:numPr>
          <w:ilvl w:val="1"/>
          <w:numId w:val="41"/>
        </w:numPr>
        <w:tabs>
          <w:tab w:val="left" w:pos="0"/>
          <w:tab w:val="left" w:pos="851"/>
          <w:tab w:val="left" w:pos="993"/>
          <w:tab w:val="left" w:pos="1276"/>
        </w:tabs>
        <w:ind w:left="0" w:firstLine="709"/>
        <w:jc w:val="both"/>
      </w:pPr>
      <w:r w:rsidRPr="001A3EC3">
        <w:t>Собственник или арендатор земельного участка обязан поддерживать в надлежащем виде озеленение</w:t>
      </w:r>
      <w:r w:rsidRPr="001A3EC3">
        <w:rPr>
          <w:spacing w:val="50"/>
        </w:rPr>
        <w:t xml:space="preserve"> </w:t>
      </w:r>
      <w:r w:rsidRPr="001A3EC3">
        <w:t>и благоустройство прилегающей территории и кюветной части дороги (от линии застройки до проезжей части): содержание газонов, палисадников, подъездных путей, разбивка клумб, чистка кюветов.</w:t>
      </w:r>
    </w:p>
    <w:p w:rsidR="00161782" w:rsidRPr="001A3EC3" w:rsidRDefault="00161782" w:rsidP="00D530FE">
      <w:pPr>
        <w:pStyle w:val="ad"/>
        <w:numPr>
          <w:ilvl w:val="1"/>
          <w:numId w:val="41"/>
        </w:numPr>
        <w:tabs>
          <w:tab w:val="left" w:pos="0"/>
          <w:tab w:val="left" w:pos="851"/>
          <w:tab w:val="left" w:pos="993"/>
          <w:tab w:val="left" w:pos="1276"/>
        </w:tabs>
        <w:ind w:left="0" w:firstLine="709"/>
        <w:jc w:val="both"/>
      </w:pPr>
      <w:r w:rsidRPr="001A3EC3">
        <w:t>Ответственность за содержание и своевременный ремонт ограждений, водоотводов и въездов на участки, поддерживание надлежащего санитарного и противопожарного состояния строений и благоустройства территории несут владельцы земельных участков.</w:t>
      </w:r>
    </w:p>
    <w:p w:rsidR="004645D9" w:rsidRPr="001A3EC3" w:rsidRDefault="004645D9" w:rsidP="004645D9">
      <w:pPr>
        <w:tabs>
          <w:tab w:val="left" w:pos="0"/>
        </w:tabs>
        <w:jc w:val="both"/>
      </w:pPr>
    </w:p>
    <w:p w:rsidR="004645D9" w:rsidRPr="001A3EC3" w:rsidRDefault="004645D9" w:rsidP="00072744">
      <w:pPr>
        <w:keepNext/>
        <w:pageBreakBefore/>
        <w:spacing w:before="120"/>
        <w:jc w:val="center"/>
        <w:outlineLvl w:val="2"/>
        <w:rPr>
          <w:b/>
          <w:bCs/>
          <w:szCs w:val="26"/>
        </w:rPr>
      </w:pPr>
      <w:bookmarkStart w:id="368" w:name="_Toc121868264"/>
      <w:r w:rsidRPr="001A3EC3">
        <w:rPr>
          <w:b/>
          <w:bCs/>
          <w:szCs w:val="26"/>
        </w:rPr>
        <w:lastRenderedPageBreak/>
        <w:t>Статья 2</w:t>
      </w:r>
      <w:r w:rsidR="00A82992" w:rsidRPr="001A3EC3">
        <w:rPr>
          <w:b/>
          <w:bCs/>
          <w:szCs w:val="26"/>
        </w:rPr>
        <w:t>1</w:t>
      </w:r>
      <w:r w:rsidR="00F00F44">
        <w:rPr>
          <w:b/>
          <w:bCs/>
          <w:szCs w:val="26"/>
        </w:rPr>
        <w:t>.</w:t>
      </w:r>
      <w:r w:rsidRPr="001A3EC3">
        <w:rPr>
          <w:b/>
          <w:bCs/>
          <w:szCs w:val="26"/>
        </w:rPr>
        <w:t xml:space="preserve"> Зоны рекреационного назначения</w:t>
      </w:r>
      <w:bookmarkEnd w:id="368"/>
    </w:p>
    <w:p w:rsidR="004645D9" w:rsidRPr="001A3EC3" w:rsidRDefault="004645D9" w:rsidP="004645D9">
      <w:pPr>
        <w:ind w:firstLine="709"/>
        <w:jc w:val="both"/>
      </w:pPr>
    </w:p>
    <w:p w:rsidR="004645D9" w:rsidRPr="001A3EC3" w:rsidRDefault="004645D9" w:rsidP="00193B0A">
      <w:pPr>
        <w:pStyle w:val="ad"/>
        <w:numPr>
          <w:ilvl w:val="0"/>
          <w:numId w:val="36"/>
        </w:numPr>
        <w:ind w:left="993" w:hanging="284"/>
        <w:jc w:val="center"/>
      </w:pPr>
      <w:r w:rsidRPr="001A3EC3">
        <w:t>Общее описание</w:t>
      </w:r>
    </w:p>
    <w:p w:rsidR="004645D9" w:rsidRPr="001A3EC3" w:rsidRDefault="004645D9" w:rsidP="00193B0A">
      <w:pPr>
        <w:tabs>
          <w:tab w:val="left" w:pos="709"/>
        </w:tabs>
        <w:ind w:firstLine="567"/>
        <w:jc w:val="both"/>
        <w:rPr>
          <w:shd w:val="clear" w:color="auto" w:fill="FFFFFF"/>
        </w:rPr>
      </w:pPr>
      <w:r w:rsidRPr="001A3EC3">
        <w:rPr>
          <w:shd w:val="clear" w:color="auto" w:fill="FFFFFF"/>
        </w:rPr>
        <w:tab/>
        <w:t>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4645D9" w:rsidRPr="001A3EC3" w:rsidRDefault="004645D9" w:rsidP="004645D9">
      <w:pPr>
        <w:ind w:firstLine="709"/>
        <w:jc w:val="both"/>
        <w:rPr>
          <w:b/>
        </w:rPr>
      </w:pPr>
      <w:r w:rsidRPr="001A3EC3">
        <w:rPr>
          <w:shd w:val="clear" w:color="auto" w:fill="FFFFFF"/>
        </w:rPr>
        <w:t xml:space="preserve">В состав зон рекреационного назначения на территории </w:t>
      </w:r>
      <w:r w:rsidR="00072744" w:rsidRPr="001A3EC3">
        <w:rPr>
          <w:shd w:val="clear" w:color="auto" w:fill="FFFFFF"/>
        </w:rPr>
        <w:t>Новомихайловского</w:t>
      </w:r>
      <w:r w:rsidRPr="001A3EC3">
        <w:rPr>
          <w:shd w:val="clear" w:color="auto" w:fill="FFFFFF"/>
        </w:rPr>
        <w:t xml:space="preserve"> сельсовета включены:</w:t>
      </w:r>
    </w:p>
    <w:p w:rsidR="004645D9" w:rsidRPr="001A3EC3" w:rsidRDefault="004645D9" w:rsidP="004645D9">
      <w:pPr>
        <w:adjustRightInd w:val="0"/>
        <w:ind w:firstLine="720"/>
        <w:jc w:val="both"/>
        <w:rPr>
          <w:szCs w:val="22"/>
        </w:rPr>
      </w:pPr>
      <w:r w:rsidRPr="001A3EC3">
        <w:rPr>
          <w:b/>
        </w:rPr>
        <w:t>Зона парков и скверов (Р5)</w:t>
      </w:r>
      <w:r w:rsidRPr="001A3EC3">
        <w:t xml:space="preserve"> выделена для обеспечения правовых условий сохранения и использования земельных участков озеленения в целях проведения досуга населением. Для размещения парков, скверов, иных озелененных зон, предназначенные для осуществления деятельности, связанной с сохранением отдельных естественных качеств окружающей природной среды путем ограничения хозяйственной деятельности в данной зоне.</w:t>
      </w:r>
    </w:p>
    <w:p w:rsidR="004645D9" w:rsidRPr="001A3EC3" w:rsidRDefault="004645D9" w:rsidP="004645D9">
      <w:pPr>
        <w:ind w:firstLine="709"/>
        <w:jc w:val="both"/>
      </w:pPr>
      <w:r w:rsidRPr="001A3EC3">
        <w:rPr>
          <w:b/>
        </w:rPr>
        <w:t>Зона развития спорта, туризма и отдыха (Р</w:t>
      </w:r>
      <w:proofErr w:type="gramStart"/>
      <w:r w:rsidRPr="001A3EC3">
        <w:rPr>
          <w:b/>
        </w:rPr>
        <w:t>7</w:t>
      </w:r>
      <w:proofErr w:type="gramEnd"/>
      <w:r w:rsidRPr="001A3EC3">
        <w:rPr>
          <w:b/>
        </w:rPr>
        <w:t>)</w:t>
      </w:r>
      <w:r w:rsidRPr="001A3EC3">
        <w:t xml:space="preserve"> предназначена для размещения территорий объектов и сооружений, необходимых для отдыха населения, занятий туризмом, физической культурой и спортом.</w:t>
      </w:r>
    </w:p>
    <w:p w:rsidR="004645D9" w:rsidRPr="00F00F44" w:rsidRDefault="004645D9" w:rsidP="00F00F44">
      <w:pPr>
        <w:pStyle w:val="16"/>
        <w:jc w:val="center"/>
        <w:rPr>
          <w:rFonts w:ascii="Times New Roman" w:hAnsi="Times New Roman"/>
          <w:b/>
          <w:bCs/>
          <w:sz w:val="24"/>
          <w:szCs w:val="24"/>
        </w:rPr>
      </w:pPr>
      <w:r w:rsidRPr="00F00F44">
        <w:rPr>
          <w:rFonts w:ascii="Times New Roman" w:hAnsi="Times New Roman"/>
          <w:b/>
          <w:bCs/>
          <w:sz w:val="24"/>
          <w:szCs w:val="24"/>
        </w:rPr>
        <w:t>Зона парков и скверов (Р5)</w:t>
      </w:r>
    </w:p>
    <w:p w:rsidR="004645D9" w:rsidRPr="001A3EC3" w:rsidRDefault="004645D9" w:rsidP="004645D9">
      <w:pPr>
        <w:ind w:firstLine="709"/>
        <w:jc w:val="both"/>
      </w:pPr>
      <w:r w:rsidRPr="001A3EC3">
        <w:t>Зона парков и скверов (Р5) выделена для обеспечения правовых условий сохранения и использования земельных участков озеленения в целях проведения досуга населением</w:t>
      </w:r>
      <w:proofErr w:type="gramStart"/>
      <w:r w:rsidRPr="001A3EC3">
        <w:t>.</w:t>
      </w:r>
      <w:proofErr w:type="gramEnd"/>
      <w:r w:rsidRPr="001A3EC3">
        <w:t xml:space="preserve"> </w:t>
      </w:r>
      <w:proofErr w:type="gramStart"/>
      <w:r w:rsidRPr="001A3EC3">
        <w:t>с</w:t>
      </w:r>
      <w:proofErr w:type="gramEnd"/>
      <w:r w:rsidRPr="001A3EC3">
        <w:t>охранением отдельных естественных качеств окружающей природной среды путем ограничения хозяйственной деятельности в данной зоне.</w:t>
      </w:r>
    </w:p>
    <w:p w:rsidR="00193B0A" w:rsidRPr="001A3EC3" w:rsidRDefault="00193B0A" w:rsidP="00193B0A">
      <w:pPr>
        <w:jc w:val="both"/>
      </w:pPr>
    </w:p>
    <w:p w:rsidR="004645D9" w:rsidRPr="001A3EC3" w:rsidRDefault="004645D9" w:rsidP="00193B0A">
      <w:pPr>
        <w:pStyle w:val="ad"/>
        <w:numPr>
          <w:ilvl w:val="0"/>
          <w:numId w:val="36"/>
        </w:numPr>
        <w:tabs>
          <w:tab w:val="left" w:pos="993"/>
        </w:tabs>
        <w:ind w:left="142" w:firstLine="567"/>
        <w:jc w:val="both"/>
      </w:pPr>
      <w:r w:rsidRPr="001A3EC3">
        <w:t xml:space="preserve">Виды разрешенного использования в зоне парков и скверов (Р5) устанавливать согласно таблице </w:t>
      </w:r>
      <w:r w:rsidR="00193B0A" w:rsidRPr="001A3EC3">
        <w:t>6</w:t>
      </w:r>
    </w:p>
    <w:p w:rsidR="004645D9" w:rsidRPr="001A3EC3" w:rsidRDefault="004645D9" w:rsidP="004645D9">
      <w:pPr>
        <w:tabs>
          <w:tab w:val="left" w:pos="1440"/>
        </w:tabs>
        <w:ind w:firstLine="709"/>
        <w:jc w:val="right"/>
      </w:pPr>
      <w:r w:rsidRPr="001A3EC3">
        <w:t xml:space="preserve">Таблица </w:t>
      </w:r>
      <w:r w:rsidR="00193B0A" w:rsidRPr="001A3EC3">
        <w:t>6</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665"/>
        <w:gridCol w:w="8"/>
        <w:gridCol w:w="3952"/>
        <w:gridCol w:w="754"/>
        <w:gridCol w:w="1559"/>
        <w:gridCol w:w="1418"/>
      </w:tblGrid>
      <w:tr w:rsidR="004645D9" w:rsidRPr="001A3EC3" w:rsidTr="00193B0A">
        <w:trPr>
          <w:trHeight w:val="20"/>
        </w:trPr>
        <w:tc>
          <w:tcPr>
            <w:tcW w:w="562" w:type="dxa"/>
            <w:shd w:val="clear" w:color="auto" w:fill="auto"/>
          </w:tcPr>
          <w:p w:rsidR="004645D9" w:rsidRPr="001A3EC3" w:rsidRDefault="004645D9" w:rsidP="005F420E">
            <w:pPr>
              <w:tabs>
                <w:tab w:val="left" w:pos="1440"/>
              </w:tabs>
              <w:jc w:val="both"/>
              <w:rPr>
                <w:sz w:val="18"/>
                <w:szCs w:val="18"/>
              </w:rPr>
            </w:pPr>
            <w:r w:rsidRPr="001A3EC3">
              <w:rPr>
                <w:sz w:val="18"/>
                <w:szCs w:val="18"/>
              </w:rPr>
              <w:t>№</w:t>
            </w:r>
          </w:p>
        </w:tc>
        <w:tc>
          <w:tcPr>
            <w:tcW w:w="1665" w:type="dxa"/>
            <w:shd w:val="clear" w:color="auto" w:fill="auto"/>
          </w:tcPr>
          <w:p w:rsidR="004645D9" w:rsidRPr="001A3EC3" w:rsidRDefault="004645D9" w:rsidP="005F420E">
            <w:pPr>
              <w:tabs>
                <w:tab w:val="left" w:pos="1440"/>
              </w:tabs>
              <w:jc w:val="both"/>
              <w:rPr>
                <w:sz w:val="18"/>
                <w:szCs w:val="18"/>
              </w:rPr>
            </w:pPr>
            <w:r w:rsidRPr="001A3EC3">
              <w:rPr>
                <w:sz w:val="18"/>
                <w:szCs w:val="18"/>
              </w:rPr>
              <w:t>Наименование вида разрешенного использования земельного участка</w:t>
            </w:r>
          </w:p>
        </w:tc>
        <w:tc>
          <w:tcPr>
            <w:tcW w:w="3960" w:type="dxa"/>
            <w:gridSpan w:val="2"/>
            <w:shd w:val="clear" w:color="auto" w:fill="auto"/>
          </w:tcPr>
          <w:p w:rsidR="004645D9" w:rsidRPr="001A3EC3" w:rsidRDefault="004645D9" w:rsidP="005F420E">
            <w:pPr>
              <w:tabs>
                <w:tab w:val="left" w:pos="1440"/>
              </w:tabs>
              <w:jc w:val="both"/>
              <w:rPr>
                <w:sz w:val="18"/>
                <w:szCs w:val="18"/>
              </w:rPr>
            </w:pPr>
            <w:r w:rsidRPr="001A3EC3">
              <w:rPr>
                <w:sz w:val="18"/>
                <w:szCs w:val="18"/>
              </w:rPr>
              <w:t>Описание вида разрешенного использования земельного участка</w:t>
            </w:r>
          </w:p>
        </w:tc>
        <w:tc>
          <w:tcPr>
            <w:tcW w:w="754" w:type="dxa"/>
            <w:shd w:val="clear" w:color="auto" w:fill="auto"/>
          </w:tcPr>
          <w:p w:rsidR="004645D9" w:rsidRPr="001A3EC3" w:rsidRDefault="004645D9" w:rsidP="005F420E">
            <w:pPr>
              <w:tabs>
                <w:tab w:val="left" w:pos="1440"/>
              </w:tabs>
              <w:rPr>
                <w:sz w:val="18"/>
                <w:szCs w:val="18"/>
              </w:rPr>
            </w:pPr>
            <w:r w:rsidRPr="001A3EC3">
              <w:rPr>
                <w:sz w:val="18"/>
                <w:szCs w:val="18"/>
              </w:rPr>
              <w:t xml:space="preserve">Код (числовое обозначение) вида </w:t>
            </w:r>
          </w:p>
        </w:tc>
        <w:tc>
          <w:tcPr>
            <w:tcW w:w="1559" w:type="dxa"/>
            <w:shd w:val="clear" w:color="auto" w:fill="auto"/>
          </w:tcPr>
          <w:p w:rsidR="004645D9" w:rsidRPr="001A3EC3" w:rsidRDefault="004645D9" w:rsidP="005F420E">
            <w:pPr>
              <w:tabs>
                <w:tab w:val="left" w:pos="1440"/>
              </w:tabs>
              <w:jc w:val="both"/>
              <w:rPr>
                <w:sz w:val="18"/>
                <w:szCs w:val="18"/>
              </w:rPr>
            </w:pPr>
            <w:r w:rsidRPr="001A3EC3">
              <w:rPr>
                <w:sz w:val="18"/>
                <w:szCs w:val="18"/>
              </w:rPr>
              <w:t>Предельные (минимальные и (или) максимальные) размеры земельных участков, в том числе их площадь:</w:t>
            </w:r>
          </w:p>
        </w:tc>
        <w:tc>
          <w:tcPr>
            <w:tcW w:w="1418" w:type="dxa"/>
            <w:shd w:val="clear" w:color="auto" w:fill="auto"/>
          </w:tcPr>
          <w:p w:rsidR="004645D9" w:rsidRPr="001A3EC3" w:rsidRDefault="004645D9" w:rsidP="005F420E">
            <w:pPr>
              <w:tabs>
                <w:tab w:val="left" w:pos="1440"/>
              </w:tabs>
              <w:jc w:val="both"/>
              <w:rPr>
                <w:sz w:val="18"/>
                <w:szCs w:val="18"/>
              </w:rPr>
            </w:pPr>
            <w:r w:rsidRPr="001A3EC3">
              <w:rPr>
                <w:sz w:val="18"/>
                <w:szCs w:val="18"/>
              </w:rPr>
              <w:t>Максимальный процент застройки</w:t>
            </w:r>
            <w:proofErr w:type="gramStart"/>
            <w:r w:rsidRPr="001A3EC3">
              <w:rPr>
                <w:sz w:val="18"/>
                <w:szCs w:val="18"/>
              </w:rPr>
              <w:t xml:space="preserve"> (%)</w:t>
            </w:r>
            <w:proofErr w:type="gramEnd"/>
          </w:p>
        </w:tc>
      </w:tr>
      <w:tr w:rsidR="004645D9" w:rsidRPr="001A3EC3" w:rsidTr="00193B0A">
        <w:trPr>
          <w:trHeight w:val="309"/>
        </w:trPr>
        <w:tc>
          <w:tcPr>
            <w:tcW w:w="9918" w:type="dxa"/>
            <w:gridSpan w:val="7"/>
            <w:shd w:val="clear" w:color="auto" w:fill="auto"/>
          </w:tcPr>
          <w:p w:rsidR="004645D9" w:rsidRPr="001A3EC3" w:rsidRDefault="004645D9" w:rsidP="005F420E">
            <w:pPr>
              <w:tabs>
                <w:tab w:val="left" w:pos="-3261"/>
                <w:tab w:val="left" w:pos="2268"/>
              </w:tabs>
              <w:jc w:val="center"/>
              <w:rPr>
                <w:sz w:val="18"/>
                <w:szCs w:val="18"/>
              </w:rPr>
            </w:pPr>
            <w:r w:rsidRPr="001A3EC3">
              <w:rPr>
                <w:sz w:val="18"/>
                <w:szCs w:val="18"/>
              </w:rPr>
              <w:t>1.Основные виды разрешенного использования:</w:t>
            </w:r>
          </w:p>
        </w:tc>
      </w:tr>
      <w:tr w:rsidR="004645D9" w:rsidRPr="001A3EC3" w:rsidTr="00193B0A">
        <w:trPr>
          <w:trHeight w:val="20"/>
        </w:trPr>
        <w:tc>
          <w:tcPr>
            <w:tcW w:w="562" w:type="dxa"/>
            <w:shd w:val="clear" w:color="auto" w:fill="auto"/>
          </w:tcPr>
          <w:p w:rsidR="004645D9" w:rsidRPr="001A3EC3" w:rsidRDefault="004645D9" w:rsidP="005F420E">
            <w:pPr>
              <w:pStyle w:val="ConsPlusNormal"/>
              <w:ind w:firstLine="0"/>
              <w:rPr>
                <w:rFonts w:ascii="Times New Roman" w:hAnsi="Times New Roman" w:cs="Times New Roman"/>
                <w:sz w:val="18"/>
                <w:szCs w:val="18"/>
              </w:rPr>
            </w:pPr>
            <w:r w:rsidRPr="001A3EC3">
              <w:rPr>
                <w:rFonts w:ascii="Times New Roman" w:hAnsi="Times New Roman" w:cs="Times New Roman"/>
                <w:sz w:val="18"/>
                <w:szCs w:val="18"/>
              </w:rPr>
              <w:t>1.1</w:t>
            </w:r>
          </w:p>
        </w:tc>
        <w:tc>
          <w:tcPr>
            <w:tcW w:w="1673" w:type="dxa"/>
            <w:gridSpan w:val="2"/>
            <w:shd w:val="clear" w:color="auto" w:fill="auto"/>
          </w:tcPr>
          <w:p w:rsidR="004645D9" w:rsidRPr="001A3EC3" w:rsidRDefault="004645D9" w:rsidP="005F420E">
            <w:pPr>
              <w:pStyle w:val="pboth"/>
              <w:spacing w:before="0" w:beforeAutospacing="0" w:after="0" w:afterAutospacing="0"/>
              <w:textAlignment w:val="baseline"/>
              <w:rPr>
                <w:sz w:val="18"/>
                <w:szCs w:val="18"/>
              </w:rPr>
            </w:pPr>
            <w:r w:rsidRPr="001A3EC3">
              <w:rPr>
                <w:sz w:val="18"/>
                <w:szCs w:val="18"/>
              </w:rPr>
              <w:t>Парки культуры и отдыха</w:t>
            </w:r>
          </w:p>
        </w:tc>
        <w:tc>
          <w:tcPr>
            <w:tcW w:w="3952" w:type="dxa"/>
            <w:shd w:val="clear" w:color="auto" w:fill="auto"/>
          </w:tcPr>
          <w:p w:rsidR="004645D9" w:rsidRPr="001A3EC3" w:rsidRDefault="004645D9" w:rsidP="005F420E">
            <w:pPr>
              <w:pStyle w:val="pboth"/>
              <w:spacing w:before="0" w:beforeAutospacing="0" w:after="0" w:afterAutospacing="0"/>
              <w:jc w:val="both"/>
              <w:textAlignment w:val="baseline"/>
              <w:rPr>
                <w:sz w:val="18"/>
                <w:szCs w:val="18"/>
              </w:rPr>
            </w:pPr>
            <w:bookmarkStart w:id="369" w:name="000201"/>
            <w:bookmarkEnd w:id="369"/>
            <w:r w:rsidRPr="001A3EC3">
              <w:rPr>
                <w:sz w:val="18"/>
                <w:szCs w:val="18"/>
              </w:rPr>
              <w:t>Размещение парков культуры и отдыха</w:t>
            </w:r>
          </w:p>
        </w:tc>
        <w:tc>
          <w:tcPr>
            <w:tcW w:w="754" w:type="dxa"/>
            <w:shd w:val="clear" w:color="auto" w:fill="auto"/>
          </w:tcPr>
          <w:p w:rsidR="004645D9" w:rsidRPr="001A3EC3" w:rsidRDefault="004645D9" w:rsidP="005F420E">
            <w:pPr>
              <w:pStyle w:val="pcenter"/>
              <w:spacing w:before="0" w:beforeAutospacing="0" w:after="0" w:afterAutospacing="0"/>
              <w:textAlignment w:val="baseline"/>
              <w:rPr>
                <w:sz w:val="18"/>
                <w:szCs w:val="18"/>
              </w:rPr>
            </w:pPr>
            <w:bookmarkStart w:id="370" w:name="000202"/>
            <w:bookmarkEnd w:id="370"/>
            <w:r w:rsidRPr="001A3EC3">
              <w:rPr>
                <w:sz w:val="18"/>
                <w:szCs w:val="18"/>
              </w:rPr>
              <w:t>3.6.2</w:t>
            </w:r>
          </w:p>
        </w:tc>
        <w:tc>
          <w:tcPr>
            <w:tcW w:w="1559" w:type="dxa"/>
            <w:shd w:val="clear" w:color="auto" w:fill="auto"/>
          </w:tcPr>
          <w:p w:rsidR="004645D9" w:rsidRPr="001A3EC3" w:rsidRDefault="004645D9" w:rsidP="005F420E">
            <w:pPr>
              <w:pStyle w:val="ConsPlusNormal"/>
              <w:ind w:firstLine="0"/>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c>
          <w:tcPr>
            <w:tcW w:w="1418" w:type="dxa"/>
            <w:shd w:val="clear" w:color="auto" w:fill="auto"/>
          </w:tcPr>
          <w:p w:rsidR="004645D9" w:rsidRPr="001A3EC3" w:rsidRDefault="004645D9" w:rsidP="005F420E">
            <w:pPr>
              <w:pStyle w:val="ConsPlusNormal"/>
              <w:ind w:firstLine="0"/>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r>
      <w:tr w:rsidR="004645D9" w:rsidRPr="001A3EC3" w:rsidTr="00193B0A">
        <w:trPr>
          <w:trHeight w:val="20"/>
        </w:trPr>
        <w:tc>
          <w:tcPr>
            <w:tcW w:w="562" w:type="dxa"/>
            <w:shd w:val="clear" w:color="auto" w:fill="auto"/>
          </w:tcPr>
          <w:p w:rsidR="004645D9" w:rsidRPr="001A3EC3" w:rsidRDefault="004645D9" w:rsidP="005F420E">
            <w:pPr>
              <w:pStyle w:val="ConsPlusNormal"/>
              <w:ind w:firstLine="0"/>
              <w:rPr>
                <w:rFonts w:ascii="Times New Roman" w:hAnsi="Times New Roman" w:cs="Times New Roman"/>
                <w:sz w:val="18"/>
                <w:szCs w:val="18"/>
              </w:rPr>
            </w:pPr>
            <w:r w:rsidRPr="001A3EC3">
              <w:rPr>
                <w:rFonts w:ascii="Times New Roman" w:hAnsi="Times New Roman" w:cs="Times New Roman"/>
                <w:sz w:val="18"/>
                <w:szCs w:val="18"/>
              </w:rPr>
              <w:t>1.2</w:t>
            </w:r>
          </w:p>
        </w:tc>
        <w:tc>
          <w:tcPr>
            <w:tcW w:w="1673" w:type="dxa"/>
            <w:gridSpan w:val="2"/>
            <w:shd w:val="clear" w:color="auto" w:fill="auto"/>
          </w:tcPr>
          <w:p w:rsidR="004645D9" w:rsidRPr="001A3EC3" w:rsidRDefault="004645D9" w:rsidP="005F420E">
            <w:pPr>
              <w:pStyle w:val="pboth"/>
              <w:spacing w:before="0" w:beforeAutospacing="0" w:after="0" w:afterAutospacing="0"/>
              <w:textAlignment w:val="baseline"/>
              <w:rPr>
                <w:sz w:val="18"/>
                <w:szCs w:val="18"/>
              </w:rPr>
            </w:pPr>
            <w:r w:rsidRPr="001A3EC3">
              <w:rPr>
                <w:rStyle w:val="blk"/>
                <w:sz w:val="18"/>
                <w:szCs w:val="18"/>
              </w:rPr>
              <w:t>Осуществление религиозных обрядов</w:t>
            </w:r>
          </w:p>
        </w:tc>
        <w:tc>
          <w:tcPr>
            <w:tcW w:w="3952" w:type="dxa"/>
            <w:shd w:val="clear" w:color="auto" w:fill="auto"/>
          </w:tcPr>
          <w:p w:rsidR="004645D9" w:rsidRPr="001A3EC3" w:rsidRDefault="004645D9" w:rsidP="005F420E">
            <w:pPr>
              <w:pStyle w:val="pboth"/>
              <w:spacing w:before="0" w:beforeAutospacing="0" w:after="0" w:afterAutospacing="0"/>
              <w:jc w:val="both"/>
              <w:textAlignment w:val="baseline"/>
              <w:rPr>
                <w:sz w:val="18"/>
                <w:szCs w:val="18"/>
              </w:rPr>
            </w:pPr>
            <w:r w:rsidRPr="001A3EC3">
              <w:rPr>
                <w:rStyle w:val="blk"/>
                <w:sz w:val="18"/>
                <w:szCs w:val="1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754" w:type="dxa"/>
            <w:shd w:val="clear" w:color="auto" w:fill="auto"/>
          </w:tcPr>
          <w:p w:rsidR="004645D9" w:rsidRPr="001A3EC3" w:rsidRDefault="004645D9" w:rsidP="005F420E">
            <w:pPr>
              <w:pStyle w:val="pcenter"/>
              <w:spacing w:before="0" w:beforeAutospacing="0" w:after="0" w:afterAutospacing="0"/>
              <w:textAlignment w:val="baseline"/>
              <w:rPr>
                <w:sz w:val="18"/>
                <w:szCs w:val="18"/>
              </w:rPr>
            </w:pPr>
            <w:r w:rsidRPr="001A3EC3">
              <w:rPr>
                <w:rStyle w:val="blk"/>
                <w:sz w:val="18"/>
                <w:szCs w:val="18"/>
              </w:rPr>
              <w:t>3.7.1</w:t>
            </w:r>
          </w:p>
        </w:tc>
        <w:tc>
          <w:tcPr>
            <w:tcW w:w="1559" w:type="dxa"/>
            <w:shd w:val="clear" w:color="auto" w:fill="auto"/>
          </w:tcPr>
          <w:p w:rsidR="004645D9" w:rsidRPr="001A3EC3" w:rsidRDefault="004645D9" w:rsidP="005F420E">
            <w:pPr>
              <w:pStyle w:val="ConsPlusNormal"/>
              <w:ind w:firstLine="0"/>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c>
          <w:tcPr>
            <w:tcW w:w="1418" w:type="dxa"/>
            <w:shd w:val="clear" w:color="auto" w:fill="auto"/>
          </w:tcPr>
          <w:p w:rsidR="004645D9" w:rsidRPr="001A3EC3" w:rsidRDefault="004645D9" w:rsidP="00193B0A">
            <w:pPr>
              <w:pStyle w:val="ConsPlusNormal"/>
              <w:ind w:firstLine="0"/>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r>
      <w:tr w:rsidR="004645D9" w:rsidRPr="001A3EC3" w:rsidTr="00193B0A">
        <w:trPr>
          <w:trHeight w:val="20"/>
        </w:trPr>
        <w:tc>
          <w:tcPr>
            <w:tcW w:w="562" w:type="dxa"/>
            <w:shd w:val="clear" w:color="auto" w:fill="auto"/>
          </w:tcPr>
          <w:p w:rsidR="004645D9" w:rsidRPr="001A3EC3" w:rsidRDefault="004645D9" w:rsidP="005F420E">
            <w:pPr>
              <w:pStyle w:val="ConsPlusNormal"/>
              <w:ind w:firstLine="0"/>
              <w:rPr>
                <w:rFonts w:ascii="Times New Roman" w:hAnsi="Times New Roman" w:cs="Times New Roman"/>
                <w:sz w:val="18"/>
                <w:szCs w:val="18"/>
              </w:rPr>
            </w:pPr>
            <w:r w:rsidRPr="001A3EC3">
              <w:rPr>
                <w:rFonts w:ascii="Times New Roman" w:hAnsi="Times New Roman" w:cs="Times New Roman"/>
                <w:sz w:val="18"/>
                <w:szCs w:val="18"/>
              </w:rPr>
              <w:t>1.3</w:t>
            </w:r>
          </w:p>
        </w:tc>
        <w:tc>
          <w:tcPr>
            <w:tcW w:w="1673" w:type="dxa"/>
            <w:gridSpan w:val="2"/>
            <w:shd w:val="clear" w:color="auto" w:fill="auto"/>
          </w:tcPr>
          <w:p w:rsidR="004645D9" w:rsidRPr="001A3EC3" w:rsidRDefault="004645D9" w:rsidP="005F420E">
            <w:pPr>
              <w:pStyle w:val="pboth"/>
              <w:spacing w:before="0" w:beforeAutospacing="0" w:after="0" w:afterAutospacing="0"/>
              <w:textAlignment w:val="baseline"/>
              <w:rPr>
                <w:sz w:val="18"/>
                <w:szCs w:val="18"/>
              </w:rPr>
            </w:pPr>
            <w:r w:rsidRPr="001A3EC3">
              <w:rPr>
                <w:sz w:val="18"/>
                <w:szCs w:val="18"/>
              </w:rPr>
              <w:t>Развлекательные мероприятия</w:t>
            </w:r>
          </w:p>
        </w:tc>
        <w:tc>
          <w:tcPr>
            <w:tcW w:w="3952" w:type="dxa"/>
            <w:shd w:val="clear" w:color="auto" w:fill="auto"/>
          </w:tcPr>
          <w:p w:rsidR="004645D9" w:rsidRPr="001A3EC3" w:rsidRDefault="004645D9" w:rsidP="005F420E">
            <w:pPr>
              <w:pStyle w:val="pboth"/>
              <w:spacing w:before="0" w:beforeAutospacing="0" w:after="0" w:afterAutospacing="0"/>
              <w:jc w:val="both"/>
              <w:textAlignment w:val="baseline"/>
              <w:rPr>
                <w:sz w:val="18"/>
                <w:szCs w:val="18"/>
              </w:rPr>
            </w:pPr>
            <w:bookmarkStart w:id="371" w:name="000231"/>
            <w:bookmarkEnd w:id="371"/>
            <w:r w:rsidRPr="001A3EC3">
              <w:rPr>
                <w:sz w:val="18"/>
                <w:szCs w:val="1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754" w:type="dxa"/>
            <w:shd w:val="clear" w:color="auto" w:fill="auto"/>
          </w:tcPr>
          <w:p w:rsidR="004645D9" w:rsidRPr="001A3EC3" w:rsidRDefault="004645D9" w:rsidP="005F420E">
            <w:pPr>
              <w:pStyle w:val="pcenter"/>
              <w:spacing w:before="0" w:beforeAutospacing="0" w:after="0" w:afterAutospacing="0"/>
              <w:textAlignment w:val="baseline"/>
              <w:rPr>
                <w:sz w:val="18"/>
                <w:szCs w:val="18"/>
              </w:rPr>
            </w:pPr>
            <w:bookmarkStart w:id="372" w:name="000232"/>
            <w:bookmarkEnd w:id="372"/>
            <w:r w:rsidRPr="001A3EC3">
              <w:rPr>
                <w:sz w:val="18"/>
                <w:szCs w:val="18"/>
              </w:rPr>
              <w:t>4.8.1</w:t>
            </w:r>
          </w:p>
        </w:tc>
        <w:tc>
          <w:tcPr>
            <w:tcW w:w="1559" w:type="dxa"/>
            <w:shd w:val="clear" w:color="auto" w:fill="auto"/>
          </w:tcPr>
          <w:p w:rsidR="004645D9" w:rsidRPr="001A3EC3" w:rsidRDefault="004645D9" w:rsidP="005F420E">
            <w:pPr>
              <w:pStyle w:val="ConsPlusNormal"/>
              <w:ind w:firstLine="0"/>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c>
          <w:tcPr>
            <w:tcW w:w="1418" w:type="dxa"/>
            <w:shd w:val="clear" w:color="auto" w:fill="auto"/>
          </w:tcPr>
          <w:p w:rsidR="004645D9" w:rsidRPr="001A3EC3" w:rsidRDefault="004645D9" w:rsidP="005F420E">
            <w:pPr>
              <w:pStyle w:val="ConsPlusNormal"/>
              <w:ind w:firstLine="0"/>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r>
      <w:tr w:rsidR="004645D9" w:rsidRPr="001A3EC3" w:rsidTr="00193B0A">
        <w:trPr>
          <w:trHeight w:val="20"/>
        </w:trPr>
        <w:tc>
          <w:tcPr>
            <w:tcW w:w="562" w:type="dxa"/>
            <w:shd w:val="clear" w:color="auto" w:fill="auto"/>
          </w:tcPr>
          <w:p w:rsidR="004645D9" w:rsidRPr="001A3EC3" w:rsidRDefault="004645D9" w:rsidP="005F420E">
            <w:pPr>
              <w:pStyle w:val="ConsPlusNormal"/>
              <w:ind w:firstLine="0"/>
              <w:rPr>
                <w:rFonts w:ascii="Times New Roman" w:hAnsi="Times New Roman" w:cs="Times New Roman"/>
                <w:sz w:val="18"/>
                <w:szCs w:val="18"/>
              </w:rPr>
            </w:pPr>
            <w:r w:rsidRPr="001A3EC3">
              <w:rPr>
                <w:rFonts w:ascii="Times New Roman" w:hAnsi="Times New Roman" w:cs="Times New Roman"/>
                <w:sz w:val="18"/>
                <w:szCs w:val="18"/>
              </w:rPr>
              <w:t>1.4</w:t>
            </w:r>
          </w:p>
        </w:tc>
        <w:tc>
          <w:tcPr>
            <w:tcW w:w="1673" w:type="dxa"/>
            <w:gridSpan w:val="2"/>
            <w:shd w:val="clear" w:color="auto" w:fill="auto"/>
          </w:tcPr>
          <w:p w:rsidR="004645D9" w:rsidRPr="001A3EC3" w:rsidRDefault="004645D9" w:rsidP="005F420E">
            <w:pPr>
              <w:pStyle w:val="pboth"/>
              <w:spacing w:before="0" w:beforeAutospacing="0" w:after="0" w:afterAutospacing="0"/>
              <w:textAlignment w:val="baseline"/>
              <w:rPr>
                <w:sz w:val="18"/>
                <w:szCs w:val="18"/>
              </w:rPr>
            </w:pPr>
            <w:r w:rsidRPr="001A3EC3">
              <w:rPr>
                <w:sz w:val="18"/>
                <w:szCs w:val="18"/>
              </w:rPr>
              <w:t>Площадки для занятий спортом</w:t>
            </w:r>
          </w:p>
        </w:tc>
        <w:tc>
          <w:tcPr>
            <w:tcW w:w="3952" w:type="dxa"/>
            <w:shd w:val="clear" w:color="auto" w:fill="auto"/>
          </w:tcPr>
          <w:p w:rsidR="004645D9" w:rsidRPr="001A3EC3" w:rsidRDefault="004645D9" w:rsidP="005F420E">
            <w:pPr>
              <w:pStyle w:val="pboth"/>
              <w:spacing w:before="0" w:beforeAutospacing="0" w:after="0" w:afterAutospacing="0"/>
              <w:jc w:val="both"/>
              <w:textAlignment w:val="baseline"/>
              <w:rPr>
                <w:sz w:val="18"/>
                <w:szCs w:val="18"/>
              </w:rPr>
            </w:pPr>
            <w:r w:rsidRPr="001A3EC3">
              <w:rPr>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754" w:type="dxa"/>
            <w:shd w:val="clear" w:color="auto" w:fill="auto"/>
          </w:tcPr>
          <w:p w:rsidR="004645D9" w:rsidRPr="001A3EC3" w:rsidRDefault="004645D9" w:rsidP="005F420E">
            <w:pPr>
              <w:pStyle w:val="pcenter"/>
              <w:spacing w:before="0" w:beforeAutospacing="0" w:after="0" w:afterAutospacing="0"/>
              <w:textAlignment w:val="baseline"/>
              <w:rPr>
                <w:sz w:val="18"/>
                <w:szCs w:val="18"/>
              </w:rPr>
            </w:pPr>
            <w:r w:rsidRPr="001A3EC3">
              <w:rPr>
                <w:sz w:val="18"/>
                <w:szCs w:val="18"/>
              </w:rPr>
              <w:t>5.1.3</w:t>
            </w:r>
          </w:p>
        </w:tc>
        <w:tc>
          <w:tcPr>
            <w:tcW w:w="1559" w:type="dxa"/>
            <w:shd w:val="clear" w:color="auto" w:fill="auto"/>
          </w:tcPr>
          <w:p w:rsidR="004645D9" w:rsidRPr="001A3EC3" w:rsidRDefault="004645D9" w:rsidP="005F420E">
            <w:pPr>
              <w:pStyle w:val="ConsPlusNormal"/>
              <w:ind w:firstLine="0"/>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c>
          <w:tcPr>
            <w:tcW w:w="1418" w:type="dxa"/>
            <w:shd w:val="clear" w:color="auto" w:fill="auto"/>
          </w:tcPr>
          <w:p w:rsidR="004645D9" w:rsidRPr="001A3EC3" w:rsidRDefault="004645D9" w:rsidP="005F420E">
            <w:pPr>
              <w:pStyle w:val="ConsPlusNormal"/>
              <w:ind w:firstLine="0"/>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r>
      <w:tr w:rsidR="004645D9" w:rsidRPr="001A3EC3" w:rsidTr="00193B0A">
        <w:trPr>
          <w:trHeight w:val="20"/>
        </w:trPr>
        <w:tc>
          <w:tcPr>
            <w:tcW w:w="562" w:type="dxa"/>
            <w:shd w:val="clear" w:color="auto" w:fill="auto"/>
          </w:tcPr>
          <w:p w:rsidR="004645D9" w:rsidRPr="001A3EC3" w:rsidRDefault="004645D9" w:rsidP="005F420E">
            <w:pPr>
              <w:pStyle w:val="ConsPlusNormal"/>
              <w:ind w:firstLine="0"/>
              <w:rPr>
                <w:rFonts w:ascii="Times New Roman" w:hAnsi="Times New Roman" w:cs="Times New Roman"/>
                <w:sz w:val="18"/>
                <w:szCs w:val="18"/>
              </w:rPr>
            </w:pPr>
            <w:r w:rsidRPr="001A3EC3">
              <w:rPr>
                <w:rFonts w:ascii="Times New Roman" w:hAnsi="Times New Roman" w:cs="Times New Roman"/>
                <w:sz w:val="18"/>
                <w:szCs w:val="18"/>
              </w:rPr>
              <w:t>1.5</w:t>
            </w:r>
          </w:p>
        </w:tc>
        <w:tc>
          <w:tcPr>
            <w:tcW w:w="1673" w:type="dxa"/>
            <w:gridSpan w:val="2"/>
            <w:shd w:val="clear" w:color="auto" w:fill="auto"/>
          </w:tcPr>
          <w:p w:rsidR="004645D9" w:rsidRPr="001A3EC3" w:rsidRDefault="004645D9" w:rsidP="005F420E">
            <w:pPr>
              <w:pStyle w:val="pboth"/>
              <w:spacing w:before="0" w:beforeAutospacing="0" w:after="0" w:afterAutospacing="0"/>
              <w:textAlignment w:val="baseline"/>
              <w:rPr>
                <w:sz w:val="18"/>
                <w:szCs w:val="18"/>
              </w:rPr>
            </w:pPr>
            <w:r w:rsidRPr="001A3EC3">
              <w:rPr>
                <w:sz w:val="18"/>
                <w:szCs w:val="18"/>
              </w:rPr>
              <w:t>Водный спорт</w:t>
            </w:r>
          </w:p>
        </w:tc>
        <w:tc>
          <w:tcPr>
            <w:tcW w:w="3952" w:type="dxa"/>
            <w:shd w:val="clear" w:color="auto" w:fill="auto"/>
          </w:tcPr>
          <w:p w:rsidR="004645D9" w:rsidRPr="001A3EC3" w:rsidRDefault="004645D9" w:rsidP="005F420E">
            <w:pPr>
              <w:pStyle w:val="pboth"/>
              <w:spacing w:before="0" w:beforeAutospacing="0" w:after="0" w:afterAutospacing="0"/>
              <w:jc w:val="both"/>
              <w:textAlignment w:val="baseline"/>
              <w:rPr>
                <w:sz w:val="18"/>
                <w:szCs w:val="18"/>
              </w:rPr>
            </w:pPr>
            <w:bookmarkStart w:id="373" w:name="000272"/>
            <w:bookmarkEnd w:id="373"/>
            <w:r w:rsidRPr="001A3EC3">
              <w:rPr>
                <w:sz w:val="18"/>
                <w:szCs w:val="18"/>
              </w:rPr>
              <w:t xml:space="preserve">Размещение спортивных сооружений для занятия водными видами спорта (причалы и </w:t>
            </w:r>
            <w:r w:rsidRPr="001A3EC3">
              <w:rPr>
                <w:sz w:val="18"/>
                <w:szCs w:val="18"/>
              </w:rPr>
              <w:lastRenderedPageBreak/>
              <w:t>сооружения, необходимые для организации водных видов спорта и хранения соответствующего инвентаря)</w:t>
            </w:r>
          </w:p>
        </w:tc>
        <w:tc>
          <w:tcPr>
            <w:tcW w:w="754" w:type="dxa"/>
            <w:shd w:val="clear" w:color="auto" w:fill="auto"/>
          </w:tcPr>
          <w:p w:rsidR="004645D9" w:rsidRPr="001A3EC3" w:rsidRDefault="004645D9" w:rsidP="005F420E">
            <w:pPr>
              <w:pStyle w:val="pcenter"/>
              <w:spacing w:before="0" w:beforeAutospacing="0" w:after="0" w:afterAutospacing="0"/>
              <w:textAlignment w:val="baseline"/>
              <w:rPr>
                <w:sz w:val="18"/>
                <w:szCs w:val="18"/>
              </w:rPr>
            </w:pPr>
            <w:bookmarkStart w:id="374" w:name="000273"/>
            <w:bookmarkEnd w:id="374"/>
            <w:r w:rsidRPr="001A3EC3">
              <w:rPr>
                <w:sz w:val="18"/>
                <w:szCs w:val="18"/>
              </w:rPr>
              <w:lastRenderedPageBreak/>
              <w:t>5.1.5</w:t>
            </w:r>
          </w:p>
        </w:tc>
        <w:tc>
          <w:tcPr>
            <w:tcW w:w="1559" w:type="dxa"/>
            <w:shd w:val="clear" w:color="auto" w:fill="auto"/>
          </w:tcPr>
          <w:p w:rsidR="004645D9" w:rsidRPr="001A3EC3" w:rsidRDefault="004645D9" w:rsidP="005F420E">
            <w:pPr>
              <w:pStyle w:val="ConsPlusNormal"/>
              <w:ind w:firstLine="0"/>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c>
          <w:tcPr>
            <w:tcW w:w="1418" w:type="dxa"/>
            <w:shd w:val="clear" w:color="auto" w:fill="auto"/>
          </w:tcPr>
          <w:p w:rsidR="004645D9" w:rsidRPr="001A3EC3" w:rsidRDefault="004645D9" w:rsidP="005F420E">
            <w:pPr>
              <w:pStyle w:val="ConsPlusNormal"/>
              <w:ind w:firstLine="0"/>
              <w:rPr>
                <w:rFonts w:ascii="Times New Roman" w:hAnsi="Times New Roman" w:cs="Times New Roman"/>
                <w:sz w:val="18"/>
                <w:szCs w:val="18"/>
              </w:rPr>
            </w:pPr>
            <w:r w:rsidRPr="001A3EC3">
              <w:rPr>
                <w:rFonts w:ascii="Times New Roman" w:hAnsi="Times New Roman" w:cs="Times New Roman"/>
                <w:sz w:val="18"/>
                <w:szCs w:val="18"/>
              </w:rPr>
              <w:t>не устанавливаетс</w:t>
            </w:r>
            <w:r w:rsidRPr="001A3EC3">
              <w:rPr>
                <w:rFonts w:ascii="Times New Roman" w:hAnsi="Times New Roman" w:cs="Times New Roman"/>
                <w:sz w:val="18"/>
                <w:szCs w:val="18"/>
              </w:rPr>
              <w:lastRenderedPageBreak/>
              <w:t>я</w:t>
            </w:r>
          </w:p>
        </w:tc>
      </w:tr>
      <w:tr w:rsidR="004645D9" w:rsidRPr="001A3EC3" w:rsidTr="00193B0A">
        <w:trPr>
          <w:trHeight w:val="20"/>
        </w:trPr>
        <w:tc>
          <w:tcPr>
            <w:tcW w:w="562" w:type="dxa"/>
            <w:shd w:val="clear" w:color="auto" w:fill="auto"/>
          </w:tcPr>
          <w:p w:rsidR="004645D9" w:rsidRPr="001A3EC3" w:rsidRDefault="004645D9" w:rsidP="005F420E">
            <w:pPr>
              <w:pStyle w:val="ConsPlusNormal"/>
              <w:ind w:firstLine="0"/>
              <w:rPr>
                <w:rFonts w:ascii="Times New Roman" w:hAnsi="Times New Roman" w:cs="Times New Roman"/>
                <w:sz w:val="18"/>
                <w:szCs w:val="18"/>
              </w:rPr>
            </w:pPr>
            <w:r w:rsidRPr="001A3EC3">
              <w:rPr>
                <w:rFonts w:ascii="Times New Roman" w:hAnsi="Times New Roman" w:cs="Times New Roman"/>
                <w:sz w:val="18"/>
                <w:szCs w:val="18"/>
              </w:rPr>
              <w:lastRenderedPageBreak/>
              <w:t>1.6</w:t>
            </w:r>
          </w:p>
        </w:tc>
        <w:tc>
          <w:tcPr>
            <w:tcW w:w="1673" w:type="dxa"/>
            <w:gridSpan w:val="2"/>
            <w:shd w:val="clear" w:color="auto" w:fill="auto"/>
          </w:tcPr>
          <w:p w:rsidR="004645D9" w:rsidRPr="001A3EC3" w:rsidRDefault="004645D9" w:rsidP="005F420E">
            <w:pPr>
              <w:pStyle w:val="affc"/>
              <w:jc w:val="left"/>
              <w:rPr>
                <w:rFonts w:ascii="Times New Roman" w:hAnsi="Times New Roman" w:cs="Times New Roman"/>
                <w:sz w:val="18"/>
                <w:szCs w:val="18"/>
              </w:rPr>
            </w:pPr>
            <w:r w:rsidRPr="001A3EC3">
              <w:rPr>
                <w:rFonts w:ascii="Times New Roman" w:hAnsi="Times New Roman" w:cs="Times New Roman"/>
                <w:sz w:val="18"/>
                <w:szCs w:val="18"/>
              </w:rPr>
              <w:t>Охрана природных территорий</w:t>
            </w:r>
          </w:p>
        </w:tc>
        <w:tc>
          <w:tcPr>
            <w:tcW w:w="3952" w:type="dxa"/>
            <w:shd w:val="clear" w:color="auto" w:fill="auto"/>
          </w:tcPr>
          <w:p w:rsidR="004645D9" w:rsidRPr="001A3EC3" w:rsidRDefault="004645D9" w:rsidP="005F420E">
            <w:pPr>
              <w:pStyle w:val="affc"/>
              <w:rPr>
                <w:rFonts w:ascii="Times New Roman" w:hAnsi="Times New Roman" w:cs="Times New Roman"/>
                <w:sz w:val="18"/>
                <w:szCs w:val="18"/>
              </w:rPr>
            </w:pPr>
            <w:proofErr w:type="gramStart"/>
            <w:r w:rsidRPr="001A3EC3">
              <w:rPr>
                <w:rFonts w:ascii="Times New Roman" w:hAnsi="Times New Roman" w:cs="Times New Roman"/>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754" w:type="dxa"/>
            <w:shd w:val="clear" w:color="auto" w:fill="auto"/>
          </w:tcPr>
          <w:p w:rsidR="004645D9" w:rsidRPr="001A3EC3" w:rsidRDefault="004645D9" w:rsidP="005F420E">
            <w:pPr>
              <w:pStyle w:val="affc"/>
              <w:jc w:val="left"/>
              <w:rPr>
                <w:rFonts w:ascii="Times New Roman" w:hAnsi="Times New Roman" w:cs="Times New Roman"/>
                <w:sz w:val="18"/>
                <w:szCs w:val="18"/>
              </w:rPr>
            </w:pPr>
            <w:r w:rsidRPr="001A3EC3">
              <w:rPr>
                <w:rFonts w:ascii="Times New Roman" w:hAnsi="Times New Roman" w:cs="Times New Roman"/>
                <w:sz w:val="18"/>
                <w:szCs w:val="18"/>
              </w:rPr>
              <w:t>9.1</w:t>
            </w:r>
          </w:p>
        </w:tc>
        <w:tc>
          <w:tcPr>
            <w:tcW w:w="1559" w:type="dxa"/>
            <w:shd w:val="clear" w:color="auto" w:fill="auto"/>
          </w:tcPr>
          <w:p w:rsidR="004645D9" w:rsidRPr="001A3EC3" w:rsidRDefault="004645D9" w:rsidP="005F420E">
            <w:pPr>
              <w:pStyle w:val="ConsPlusNormal"/>
              <w:ind w:firstLine="0"/>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c>
          <w:tcPr>
            <w:tcW w:w="1418" w:type="dxa"/>
            <w:shd w:val="clear" w:color="auto" w:fill="auto"/>
          </w:tcPr>
          <w:p w:rsidR="004645D9" w:rsidRPr="001A3EC3" w:rsidRDefault="004645D9" w:rsidP="005F420E">
            <w:pPr>
              <w:pStyle w:val="ConsPlusNormal"/>
              <w:ind w:firstLine="0"/>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r>
      <w:tr w:rsidR="004645D9" w:rsidRPr="001A3EC3" w:rsidTr="00193B0A">
        <w:trPr>
          <w:trHeight w:val="20"/>
        </w:trPr>
        <w:tc>
          <w:tcPr>
            <w:tcW w:w="562" w:type="dxa"/>
            <w:shd w:val="clear" w:color="auto" w:fill="auto"/>
          </w:tcPr>
          <w:p w:rsidR="004645D9" w:rsidRPr="001A3EC3" w:rsidRDefault="004645D9" w:rsidP="005F420E">
            <w:pPr>
              <w:pStyle w:val="ConsPlusNormal"/>
              <w:ind w:firstLine="0"/>
              <w:rPr>
                <w:rFonts w:ascii="Times New Roman" w:hAnsi="Times New Roman" w:cs="Times New Roman"/>
                <w:sz w:val="18"/>
                <w:szCs w:val="18"/>
              </w:rPr>
            </w:pPr>
            <w:r w:rsidRPr="001A3EC3">
              <w:rPr>
                <w:rFonts w:ascii="Times New Roman" w:hAnsi="Times New Roman" w:cs="Times New Roman"/>
                <w:sz w:val="18"/>
                <w:szCs w:val="18"/>
              </w:rPr>
              <w:t>1.7</w:t>
            </w:r>
          </w:p>
        </w:tc>
        <w:tc>
          <w:tcPr>
            <w:tcW w:w="1673" w:type="dxa"/>
            <w:gridSpan w:val="2"/>
            <w:shd w:val="clear" w:color="auto" w:fill="auto"/>
          </w:tcPr>
          <w:p w:rsidR="004645D9" w:rsidRPr="001A3EC3" w:rsidRDefault="004645D9" w:rsidP="005F420E">
            <w:pPr>
              <w:pStyle w:val="affc"/>
              <w:jc w:val="left"/>
              <w:rPr>
                <w:rFonts w:ascii="Times New Roman" w:hAnsi="Times New Roman" w:cs="Times New Roman"/>
                <w:sz w:val="18"/>
                <w:szCs w:val="18"/>
              </w:rPr>
            </w:pPr>
            <w:r w:rsidRPr="001A3EC3">
              <w:rPr>
                <w:rFonts w:ascii="Times New Roman" w:eastAsiaTheme="minorHAnsi" w:hAnsi="Times New Roman" w:cs="Times New Roman"/>
                <w:sz w:val="18"/>
                <w:szCs w:val="18"/>
              </w:rPr>
              <w:t xml:space="preserve">Сохранение и репродукция редких и (или) находящихся под угрозой исчезновения видов животных </w:t>
            </w:r>
          </w:p>
        </w:tc>
        <w:tc>
          <w:tcPr>
            <w:tcW w:w="3952" w:type="dxa"/>
            <w:shd w:val="clear" w:color="auto" w:fill="auto"/>
          </w:tcPr>
          <w:p w:rsidR="004645D9" w:rsidRPr="001A3EC3" w:rsidRDefault="004645D9" w:rsidP="005F420E">
            <w:pPr>
              <w:pStyle w:val="affc"/>
              <w:rPr>
                <w:rFonts w:ascii="Times New Roman" w:hAnsi="Times New Roman" w:cs="Times New Roman"/>
                <w:sz w:val="18"/>
                <w:szCs w:val="18"/>
              </w:rPr>
            </w:pPr>
            <w:r w:rsidRPr="001A3EC3">
              <w:rPr>
                <w:rFonts w:ascii="Times New Roman" w:eastAsiaTheme="minorHAnsi" w:hAnsi="Times New Roman" w:cs="Times New Roman"/>
                <w:sz w:val="18"/>
                <w:szCs w:val="18"/>
              </w:rPr>
              <w:t xml:space="preserve">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 </w:t>
            </w:r>
          </w:p>
        </w:tc>
        <w:tc>
          <w:tcPr>
            <w:tcW w:w="754" w:type="dxa"/>
            <w:shd w:val="clear" w:color="auto" w:fill="auto"/>
          </w:tcPr>
          <w:p w:rsidR="004645D9" w:rsidRPr="001A3EC3" w:rsidRDefault="004645D9" w:rsidP="005F420E">
            <w:pPr>
              <w:pStyle w:val="affc"/>
              <w:jc w:val="left"/>
              <w:rPr>
                <w:rFonts w:ascii="Times New Roman" w:hAnsi="Times New Roman" w:cs="Times New Roman"/>
                <w:sz w:val="18"/>
                <w:szCs w:val="18"/>
              </w:rPr>
            </w:pPr>
            <w:r w:rsidRPr="001A3EC3">
              <w:rPr>
                <w:rFonts w:ascii="Times New Roman" w:eastAsiaTheme="minorHAnsi" w:hAnsi="Times New Roman" w:cs="Times New Roman"/>
                <w:sz w:val="18"/>
                <w:szCs w:val="18"/>
              </w:rPr>
              <w:t xml:space="preserve">9.1.1 </w:t>
            </w:r>
          </w:p>
        </w:tc>
        <w:tc>
          <w:tcPr>
            <w:tcW w:w="1559" w:type="dxa"/>
            <w:shd w:val="clear" w:color="auto" w:fill="auto"/>
          </w:tcPr>
          <w:p w:rsidR="004645D9" w:rsidRPr="001A3EC3" w:rsidRDefault="004645D9" w:rsidP="005F420E">
            <w:pPr>
              <w:pStyle w:val="ConsPlusNormal"/>
              <w:ind w:firstLine="0"/>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c>
          <w:tcPr>
            <w:tcW w:w="1418" w:type="dxa"/>
            <w:shd w:val="clear" w:color="auto" w:fill="auto"/>
          </w:tcPr>
          <w:p w:rsidR="004645D9" w:rsidRPr="001A3EC3" w:rsidRDefault="004645D9" w:rsidP="005F420E">
            <w:pPr>
              <w:pStyle w:val="ConsPlusNormal"/>
              <w:ind w:firstLine="0"/>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r>
      <w:tr w:rsidR="004645D9" w:rsidRPr="001A3EC3" w:rsidTr="00193B0A">
        <w:trPr>
          <w:trHeight w:val="20"/>
        </w:trPr>
        <w:tc>
          <w:tcPr>
            <w:tcW w:w="562" w:type="dxa"/>
            <w:shd w:val="clear" w:color="auto" w:fill="auto"/>
          </w:tcPr>
          <w:p w:rsidR="004645D9" w:rsidRPr="001A3EC3" w:rsidRDefault="004645D9" w:rsidP="005F420E">
            <w:pPr>
              <w:pStyle w:val="ConsPlusNormal"/>
              <w:ind w:firstLine="0"/>
              <w:rPr>
                <w:rFonts w:ascii="Times New Roman" w:hAnsi="Times New Roman" w:cs="Times New Roman"/>
                <w:sz w:val="18"/>
                <w:szCs w:val="18"/>
              </w:rPr>
            </w:pPr>
            <w:r w:rsidRPr="001A3EC3">
              <w:rPr>
                <w:rFonts w:ascii="Times New Roman" w:hAnsi="Times New Roman" w:cs="Times New Roman"/>
                <w:sz w:val="18"/>
                <w:szCs w:val="18"/>
              </w:rPr>
              <w:t>1.8</w:t>
            </w:r>
          </w:p>
        </w:tc>
        <w:tc>
          <w:tcPr>
            <w:tcW w:w="1673" w:type="dxa"/>
            <w:gridSpan w:val="2"/>
            <w:shd w:val="clear" w:color="auto" w:fill="auto"/>
          </w:tcPr>
          <w:p w:rsidR="004645D9" w:rsidRPr="001A3EC3" w:rsidRDefault="004645D9" w:rsidP="005F420E">
            <w:pPr>
              <w:adjustRightInd w:val="0"/>
              <w:jc w:val="both"/>
              <w:rPr>
                <w:rFonts w:eastAsia="Calibri"/>
                <w:sz w:val="18"/>
                <w:szCs w:val="18"/>
              </w:rPr>
            </w:pPr>
            <w:r w:rsidRPr="001A3EC3">
              <w:rPr>
                <w:rFonts w:eastAsia="Calibri"/>
                <w:sz w:val="18"/>
                <w:szCs w:val="18"/>
              </w:rPr>
              <w:t>Улично-дорожная сеть</w:t>
            </w:r>
          </w:p>
          <w:p w:rsidR="004645D9" w:rsidRPr="001A3EC3" w:rsidRDefault="004645D9" w:rsidP="005F420E">
            <w:pPr>
              <w:pStyle w:val="affc"/>
              <w:jc w:val="left"/>
              <w:rPr>
                <w:rFonts w:ascii="Times New Roman" w:eastAsiaTheme="minorHAnsi" w:hAnsi="Times New Roman" w:cs="Times New Roman"/>
                <w:sz w:val="18"/>
                <w:szCs w:val="18"/>
              </w:rPr>
            </w:pPr>
          </w:p>
        </w:tc>
        <w:tc>
          <w:tcPr>
            <w:tcW w:w="3952" w:type="dxa"/>
            <w:shd w:val="clear" w:color="auto" w:fill="auto"/>
          </w:tcPr>
          <w:p w:rsidR="004645D9" w:rsidRPr="001A3EC3" w:rsidRDefault="004645D9" w:rsidP="00193B0A">
            <w:pPr>
              <w:adjustRightInd w:val="0"/>
              <w:jc w:val="both"/>
              <w:rPr>
                <w:rFonts w:eastAsia="Calibri"/>
                <w:sz w:val="18"/>
                <w:szCs w:val="18"/>
              </w:rPr>
            </w:pPr>
            <w:proofErr w:type="gramStart"/>
            <w:r w:rsidRPr="001A3EC3">
              <w:rPr>
                <w:rFonts w:eastAsia="Calibri"/>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A3EC3">
              <w:rPr>
                <w:rFonts w:eastAsia="Calibri"/>
                <w:sz w:val="18"/>
                <w:szCs w:val="18"/>
              </w:rPr>
              <w:t>велотранспортной</w:t>
            </w:r>
            <w:proofErr w:type="spellEnd"/>
            <w:r w:rsidRPr="001A3EC3">
              <w:rPr>
                <w:rFonts w:eastAsia="Calibri"/>
                <w:sz w:val="18"/>
                <w:szCs w:val="18"/>
              </w:rPr>
              <w:t xml:space="preserve"> и инженерной инфраструктуры;</w:t>
            </w:r>
            <w:r w:rsidR="00193B0A" w:rsidRPr="001A3EC3">
              <w:rPr>
                <w:rFonts w:eastAsia="Calibri"/>
                <w:sz w:val="18"/>
                <w:szCs w:val="18"/>
              </w:rPr>
              <w:t xml:space="preserve"> </w:t>
            </w:r>
            <w:r w:rsidRPr="001A3EC3">
              <w:rPr>
                <w:rFonts w:eastAsia="Calibri"/>
                <w:sz w:val="18"/>
                <w:szCs w:val="18"/>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5" w:history="1">
              <w:r w:rsidRPr="001A3EC3">
                <w:rPr>
                  <w:rFonts w:eastAsia="Calibri"/>
                  <w:sz w:val="18"/>
                  <w:szCs w:val="18"/>
                </w:rPr>
                <w:t>кодами 2.7.1</w:t>
              </w:r>
            </w:hyperlink>
            <w:r w:rsidRPr="001A3EC3">
              <w:rPr>
                <w:rFonts w:eastAsia="Calibri"/>
                <w:sz w:val="18"/>
                <w:szCs w:val="18"/>
              </w:rPr>
              <w:t xml:space="preserve">, </w:t>
            </w:r>
            <w:hyperlink r:id="rId46" w:history="1">
              <w:r w:rsidRPr="001A3EC3">
                <w:rPr>
                  <w:rFonts w:eastAsia="Calibri"/>
                  <w:sz w:val="18"/>
                  <w:szCs w:val="18"/>
                </w:rPr>
                <w:t>4.9</w:t>
              </w:r>
            </w:hyperlink>
            <w:r w:rsidRPr="001A3EC3">
              <w:rPr>
                <w:rFonts w:eastAsia="Calibri"/>
                <w:sz w:val="18"/>
                <w:szCs w:val="18"/>
              </w:rPr>
              <w:t xml:space="preserve">, </w:t>
            </w:r>
            <w:hyperlink r:id="rId47" w:history="1">
              <w:r w:rsidRPr="001A3EC3">
                <w:rPr>
                  <w:rFonts w:eastAsia="Calibri"/>
                  <w:sz w:val="18"/>
                  <w:szCs w:val="18"/>
                </w:rPr>
                <w:t>7.2.3</w:t>
              </w:r>
            </w:hyperlink>
            <w:r w:rsidRPr="001A3EC3">
              <w:rPr>
                <w:rFonts w:eastAsia="Calibri"/>
                <w:sz w:val="18"/>
                <w:szCs w:val="18"/>
              </w:rPr>
              <w:t>, а также некапитальных сооружений, предназначенных для охраны транспортных средств</w:t>
            </w:r>
            <w:proofErr w:type="gramEnd"/>
          </w:p>
        </w:tc>
        <w:tc>
          <w:tcPr>
            <w:tcW w:w="754" w:type="dxa"/>
            <w:shd w:val="clear" w:color="auto" w:fill="auto"/>
          </w:tcPr>
          <w:p w:rsidR="004645D9" w:rsidRPr="001A3EC3" w:rsidRDefault="004645D9" w:rsidP="005F420E">
            <w:pPr>
              <w:pStyle w:val="affc"/>
              <w:jc w:val="left"/>
              <w:rPr>
                <w:rFonts w:ascii="Times New Roman" w:eastAsiaTheme="minorHAnsi" w:hAnsi="Times New Roman" w:cs="Times New Roman"/>
                <w:sz w:val="18"/>
                <w:szCs w:val="18"/>
              </w:rPr>
            </w:pPr>
            <w:r w:rsidRPr="001A3EC3">
              <w:rPr>
                <w:rFonts w:ascii="Times New Roman" w:hAnsi="Times New Roman" w:cs="Times New Roman"/>
                <w:sz w:val="18"/>
                <w:szCs w:val="18"/>
              </w:rPr>
              <w:t>12.01</w:t>
            </w:r>
          </w:p>
        </w:tc>
        <w:tc>
          <w:tcPr>
            <w:tcW w:w="1559" w:type="dxa"/>
            <w:shd w:val="clear" w:color="auto" w:fill="auto"/>
          </w:tcPr>
          <w:p w:rsidR="004645D9" w:rsidRPr="001A3EC3" w:rsidRDefault="004645D9" w:rsidP="005F420E">
            <w:pPr>
              <w:pStyle w:val="ConsPlusNormal"/>
              <w:ind w:firstLine="0"/>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c>
          <w:tcPr>
            <w:tcW w:w="1418" w:type="dxa"/>
            <w:shd w:val="clear" w:color="auto" w:fill="auto"/>
          </w:tcPr>
          <w:p w:rsidR="004645D9" w:rsidRPr="001A3EC3" w:rsidRDefault="004645D9" w:rsidP="005F420E">
            <w:pPr>
              <w:pStyle w:val="ConsPlusNormal"/>
              <w:ind w:firstLine="0"/>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r>
      <w:tr w:rsidR="00655CE4" w:rsidRPr="001A3EC3" w:rsidTr="00193B0A">
        <w:trPr>
          <w:trHeight w:val="20"/>
        </w:trPr>
        <w:tc>
          <w:tcPr>
            <w:tcW w:w="562" w:type="dxa"/>
            <w:shd w:val="clear" w:color="auto" w:fill="auto"/>
          </w:tcPr>
          <w:p w:rsidR="00655CE4" w:rsidRPr="001A3EC3" w:rsidRDefault="00655CE4" w:rsidP="00655CE4">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t>1.8</w:t>
            </w:r>
          </w:p>
        </w:tc>
        <w:tc>
          <w:tcPr>
            <w:tcW w:w="1673" w:type="dxa"/>
            <w:gridSpan w:val="2"/>
            <w:shd w:val="clear" w:color="auto" w:fill="auto"/>
          </w:tcPr>
          <w:p w:rsidR="00655CE4" w:rsidRPr="001A3EC3" w:rsidRDefault="00655CE4" w:rsidP="00655CE4">
            <w:pPr>
              <w:adjustRightInd w:val="0"/>
              <w:rPr>
                <w:rFonts w:eastAsia="Calibri"/>
                <w:sz w:val="18"/>
                <w:szCs w:val="18"/>
              </w:rPr>
            </w:pPr>
            <w:r w:rsidRPr="001A3EC3">
              <w:rPr>
                <w:rFonts w:eastAsia="Calibri"/>
                <w:sz w:val="18"/>
                <w:szCs w:val="18"/>
              </w:rPr>
              <w:t>Благоустройство территории</w:t>
            </w:r>
          </w:p>
          <w:p w:rsidR="00655CE4" w:rsidRPr="001A3EC3" w:rsidRDefault="00655CE4" w:rsidP="00655CE4">
            <w:pPr>
              <w:pStyle w:val="affc"/>
              <w:jc w:val="left"/>
              <w:rPr>
                <w:rFonts w:ascii="Times New Roman" w:hAnsi="Times New Roman" w:cs="Times New Roman"/>
                <w:sz w:val="18"/>
                <w:szCs w:val="18"/>
              </w:rPr>
            </w:pPr>
          </w:p>
        </w:tc>
        <w:tc>
          <w:tcPr>
            <w:tcW w:w="3952" w:type="dxa"/>
            <w:shd w:val="clear" w:color="auto" w:fill="auto"/>
          </w:tcPr>
          <w:p w:rsidR="00655CE4" w:rsidRPr="001A3EC3" w:rsidRDefault="00655CE4" w:rsidP="00655CE4">
            <w:pPr>
              <w:adjustRightInd w:val="0"/>
              <w:jc w:val="both"/>
              <w:rPr>
                <w:rFonts w:eastAsia="Calibri"/>
                <w:sz w:val="18"/>
                <w:szCs w:val="18"/>
              </w:rPr>
            </w:pPr>
            <w:r w:rsidRPr="001A3EC3">
              <w:rPr>
                <w:rFonts w:eastAsia="Calibri"/>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754" w:type="dxa"/>
            <w:shd w:val="clear" w:color="auto" w:fill="auto"/>
          </w:tcPr>
          <w:p w:rsidR="00655CE4" w:rsidRPr="001A3EC3" w:rsidRDefault="00655CE4" w:rsidP="00655CE4">
            <w:pPr>
              <w:pStyle w:val="affc"/>
              <w:jc w:val="left"/>
              <w:rPr>
                <w:rFonts w:ascii="Times New Roman" w:hAnsi="Times New Roman" w:cs="Times New Roman"/>
                <w:sz w:val="18"/>
                <w:szCs w:val="18"/>
              </w:rPr>
            </w:pPr>
            <w:r w:rsidRPr="001A3EC3">
              <w:rPr>
                <w:rFonts w:ascii="Times New Roman" w:hAnsi="Times New Roman" w:cs="Times New Roman"/>
                <w:sz w:val="18"/>
                <w:szCs w:val="18"/>
              </w:rPr>
              <w:t>12.02</w:t>
            </w:r>
          </w:p>
        </w:tc>
        <w:tc>
          <w:tcPr>
            <w:tcW w:w="1559" w:type="dxa"/>
            <w:shd w:val="clear" w:color="auto" w:fill="auto"/>
          </w:tcPr>
          <w:p w:rsidR="00655CE4" w:rsidRPr="001A3EC3" w:rsidRDefault="00655CE4" w:rsidP="00655CE4">
            <w:pPr>
              <w:pStyle w:val="ConsPlusNormal"/>
              <w:ind w:firstLine="0"/>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c>
          <w:tcPr>
            <w:tcW w:w="1418" w:type="dxa"/>
            <w:shd w:val="clear" w:color="auto" w:fill="auto"/>
          </w:tcPr>
          <w:p w:rsidR="00655CE4" w:rsidRPr="001A3EC3" w:rsidRDefault="00655CE4" w:rsidP="00655CE4">
            <w:pPr>
              <w:pStyle w:val="ConsPlusNormal"/>
              <w:ind w:firstLine="0"/>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r>
      <w:tr w:rsidR="004645D9" w:rsidRPr="001A3EC3" w:rsidTr="00193B0A">
        <w:trPr>
          <w:trHeight w:val="169"/>
        </w:trPr>
        <w:tc>
          <w:tcPr>
            <w:tcW w:w="9918" w:type="dxa"/>
            <w:gridSpan w:val="7"/>
            <w:shd w:val="clear" w:color="auto" w:fill="auto"/>
          </w:tcPr>
          <w:p w:rsidR="004645D9" w:rsidRPr="001A3EC3" w:rsidRDefault="004645D9" w:rsidP="005F420E">
            <w:pPr>
              <w:jc w:val="center"/>
              <w:rPr>
                <w:sz w:val="18"/>
                <w:szCs w:val="18"/>
              </w:rPr>
            </w:pPr>
            <w:r w:rsidRPr="001A3EC3">
              <w:rPr>
                <w:sz w:val="18"/>
                <w:szCs w:val="18"/>
              </w:rPr>
              <w:t>2.Условно разрешенные виды использования:</w:t>
            </w:r>
          </w:p>
          <w:p w:rsidR="004645D9" w:rsidRPr="001A3EC3" w:rsidRDefault="004645D9" w:rsidP="005F420E">
            <w:pPr>
              <w:pStyle w:val="ConsPlusNormal"/>
              <w:ind w:firstLine="0"/>
              <w:rPr>
                <w:rFonts w:ascii="Times New Roman" w:hAnsi="Times New Roman" w:cs="Times New Roman"/>
                <w:sz w:val="18"/>
                <w:szCs w:val="18"/>
              </w:rPr>
            </w:pPr>
          </w:p>
        </w:tc>
      </w:tr>
      <w:tr w:rsidR="00655CE4" w:rsidRPr="001A3EC3" w:rsidTr="00193B0A">
        <w:trPr>
          <w:trHeight w:val="20"/>
        </w:trPr>
        <w:tc>
          <w:tcPr>
            <w:tcW w:w="562" w:type="dxa"/>
            <w:shd w:val="clear" w:color="auto" w:fill="auto"/>
          </w:tcPr>
          <w:p w:rsidR="00655CE4" w:rsidRPr="001A3EC3" w:rsidRDefault="00655CE4" w:rsidP="00655CE4">
            <w:pPr>
              <w:pStyle w:val="TableParagraph"/>
              <w:spacing w:line="202" w:lineRule="exact"/>
              <w:ind w:left="107"/>
              <w:rPr>
                <w:rFonts w:eastAsia="Calibri"/>
                <w:sz w:val="18"/>
                <w:szCs w:val="18"/>
              </w:rPr>
            </w:pPr>
            <w:r w:rsidRPr="001A3EC3">
              <w:rPr>
                <w:rFonts w:eastAsia="Calibri"/>
                <w:sz w:val="18"/>
                <w:szCs w:val="18"/>
              </w:rPr>
              <w:t>2.1</w:t>
            </w:r>
          </w:p>
        </w:tc>
        <w:tc>
          <w:tcPr>
            <w:tcW w:w="1665" w:type="dxa"/>
            <w:shd w:val="clear" w:color="auto" w:fill="auto"/>
          </w:tcPr>
          <w:p w:rsidR="00655CE4" w:rsidRPr="001A3EC3" w:rsidRDefault="00655CE4" w:rsidP="00655CE4">
            <w:pPr>
              <w:pStyle w:val="pboth"/>
              <w:spacing w:before="0" w:beforeAutospacing="0" w:after="0" w:afterAutospacing="0"/>
              <w:textAlignment w:val="baseline"/>
              <w:rPr>
                <w:sz w:val="18"/>
                <w:szCs w:val="18"/>
              </w:rPr>
            </w:pPr>
            <w:r w:rsidRPr="001A3EC3">
              <w:rPr>
                <w:sz w:val="18"/>
                <w:szCs w:val="18"/>
              </w:rPr>
              <w:t>Предоставление коммунальных услуг</w:t>
            </w:r>
          </w:p>
        </w:tc>
        <w:tc>
          <w:tcPr>
            <w:tcW w:w="3960" w:type="dxa"/>
            <w:gridSpan w:val="2"/>
            <w:shd w:val="clear" w:color="auto" w:fill="auto"/>
            <w:vAlign w:val="bottom"/>
          </w:tcPr>
          <w:p w:rsidR="00655CE4" w:rsidRPr="001A3EC3" w:rsidRDefault="00655CE4" w:rsidP="00655CE4">
            <w:pPr>
              <w:pStyle w:val="pboth"/>
              <w:spacing w:before="0" w:beforeAutospacing="0" w:after="0" w:afterAutospacing="0"/>
              <w:jc w:val="both"/>
              <w:textAlignment w:val="baseline"/>
              <w:rPr>
                <w:sz w:val="18"/>
                <w:szCs w:val="18"/>
              </w:rPr>
            </w:pPr>
            <w:proofErr w:type="gramStart"/>
            <w:r w:rsidRPr="001A3EC3">
              <w:rPr>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754" w:type="dxa"/>
            <w:shd w:val="clear" w:color="auto" w:fill="auto"/>
            <w:vAlign w:val="center"/>
          </w:tcPr>
          <w:p w:rsidR="00655CE4" w:rsidRPr="001A3EC3" w:rsidRDefault="00655CE4" w:rsidP="00655CE4">
            <w:pPr>
              <w:pStyle w:val="pcenter"/>
              <w:spacing w:before="0" w:beforeAutospacing="0" w:after="0" w:afterAutospacing="0"/>
              <w:jc w:val="center"/>
              <w:textAlignment w:val="baseline"/>
              <w:rPr>
                <w:sz w:val="18"/>
                <w:szCs w:val="18"/>
              </w:rPr>
            </w:pPr>
            <w:r w:rsidRPr="001A3EC3">
              <w:rPr>
                <w:sz w:val="18"/>
                <w:szCs w:val="18"/>
              </w:rPr>
              <w:t>3.1.1</w:t>
            </w:r>
          </w:p>
        </w:tc>
        <w:tc>
          <w:tcPr>
            <w:tcW w:w="1559" w:type="dxa"/>
            <w:shd w:val="clear" w:color="auto" w:fill="auto"/>
          </w:tcPr>
          <w:p w:rsidR="00655CE4" w:rsidRPr="001A3EC3" w:rsidRDefault="00655CE4" w:rsidP="00655CE4">
            <w:pPr>
              <w:pStyle w:val="TableParagraph"/>
              <w:spacing w:line="202" w:lineRule="exact"/>
              <w:ind w:left="93" w:right="94"/>
              <w:rPr>
                <w:rFonts w:eastAsia="Calibri"/>
                <w:sz w:val="18"/>
                <w:szCs w:val="18"/>
              </w:rPr>
            </w:pPr>
            <w:r w:rsidRPr="001A3EC3">
              <w:rPr>
                <w:sz w:val="18"/>
                <w:szCs w:val="18"/>
              </w:rPr>
              <w:t>не устанавливается</w:t>
            </w:r>
          </w:p>
        </w:tc>
        <w:tc>
          <w:tcPr>
            <w:tcW w:w="1418" w:type="dxa"/>
            <w:shd w:val="clear" w:color="auto" w:fill="auto"/>
          </w:tcPr>
          <w:p w:rsidR="00655CE4" w:rsidRPr="001A3EC3" w:rsidRDefault="00655CE4" w:rsidP="00655CE4">
            <w:pPr>
              <w:pStyle w:val="TableParagraph"/>
              <w:ind w:right="101"/>
              <w:rPr>
                <w:rFonts w:eastAsia="Calibri"/>
                <w:sz w:val="18"/>
                <w:szCs w:val="18"/>
              </w:rPr>
            </w:pPr>
            <w:r w:rsidRPr="001A3EC3">
              <w:rPr>
                <w:sz w:val="18"/>
                <w:szCs w:val="18"/>
              </w:rPr>
              <w:t>не устанавливается</w:t>
            </w:r>
          </w:p>
        </w:tc>
      </w:tr>
      <w:tr w:rsidR="004645D9" w:rsidRPr="001A3EC3" w:rsidTr="00193B0A">
        <w:trPr>
          <w:trHeight w:val="971"/>
        </w:trPr>
        <w:tc>
          <w:tcPr>
            <w:tcW w:w="562" w:type="dxa"/>
            <w:shd w:val="clear" w:color="auto" w:fill="auto"/>
          </w:tcPr>
          <w:p w:rsidR="004645D9" w:rsidRPr="001A3EC3" w:rsidRDefault="004645D9" w:rsidP="005F420E">
            <w:pPr>
              <w:pStyle w:val="TableParagraph"/>
              <w:spacing w:line="202" w:lineRule="exact"/>
              <w:ind w:left="107"/>
              <w:rPr>
                <w:rFonts w:eastAsia="Calibri"/>
                <w:sz w:val="18"/>
                <w:szCs w:val="18"/>
              </w:rPr>
            </w:pPr>
            <w:r w:rsidRPr="001A3EC3">
              <w:rPr>
                <w:sz w:val="18"/>
                <w:szCs w:val="18"/>
              </w:rPr>
              <w:t>2.2</w:t>
            </w:r>
          </w:p>
        </w:tc>
        <w:tc>
          <w:tcPr>
            <w:tcW w:w="1665" w:type="dxa"/>
            <w:shd w:val="clear" w:color="auto" w:fill="auto"/>
          </w:tcPr>
          <w:p w:rsidR="004645D9" w:rsidRPr="001A3EC3" w:rsidRDefault="004645D9" w:rsidP="005F420E">
            <w:pPr>
              <w:pStyle w:val="pboth"/>
              <w:spacing w:before="0" w:beforeAutospacing="0" w:after="0" w:afterAutospacing="0"/>
              <w:textAlignment w:val="baseline"/>
              <w:rPr>
                <w:sz w:val="18"/>
                <w:szCs w:val="18"/>
              </w:rPr>
            </w:pPr>
            <w:r w:rsidRPr="001A3EC3">
              <w:rPr>
                <w:sz w:val="18"/>
                <w:szCs w:val="18"/>
              </w:rPr>
              <w:t>Религиозное использование</w:t>
            </w:r>
          </w:p>
        </w:tc>
        <w:tc>
          <w:tcPr>
            <w:tcW w:w="3960" w:type="dxa"/>
            <w:gridSpan w:val="2"/>
            <w:shd w:val="clear" w:color="auto" w:fill="auto"/>
          </w:tcPr>
          <w:p w:rsidR="004645D9" w:rsidRPr="001A3EC3" w:rsidRDefault="004645D9" w:rsidP="005F420E">
            <w:pPr>
              <w:pStyle w:val="pboth"/>
              <w:spacing w:before="0" w:beforeAutospacing="0" w:after="0" w:afterAutospacing="0"/>
              <w:jc w:val="both"/>
              <w:textAlignment w:val="baseline"/>
              <w:rPr>
                <w:sz w:val="18"/>
                <w:szCs w:val="18"/>
              </w:rPr>
            </w:pPr>
            <w:r w:rsidRPr="001A3EC3">
              <w:rPr>
                <w:sz w:val="18"/>
                <w:szCs w:val="18"/>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sub_1371" w:history="1">
              <w:r w:rsidRPr="001A3EC3">
                <w:rPr>
                  <w:bCs/>
                  <w:sz w:val="18"/>
                  <w:szCs w:val="18"/>
                </w:rPr>
                <w:t>кодами 3.7.1-3.7.2</w:t>
              </w:r>
            </w:hyperlink>
          </w:p>
        </w:tc>
        <w:tc>
          <w:tcPr>
            <w:tcW w:w="754" w:type="dxa"/>
            <w:shd w:val="clear" w:color="auto" w:fill="auto"/>
          </w:tcPr>
          <w:p w:rsidR="004645D9" w:rsidRPr="001A3EC3" w:rsidRDefault="004645D9" w:rsidP="005F420E">
            <w:pPr>
              <w:pStyle w:val="pcenter"/>
              <w:spacing w:before="0" w:beforeAutospacing="0" w:after="0" w:afterAutospacing="0"/>
              <w:jc w:val="center"/>
              <w:textAlignment w:val="baseline"/>
              <w:rPr>
                <w:sz w:val="18"/>
                <w:szCs w:val="18"/>
              </w:rPr>
            </w:pPr>
            <w:r w:rsidRPr="001A3EC3">
              <w:rPr>
                <w:sz w:val="18"/>
                <w:szCs w:val="18"/>
              </w:rPr>
              <w:t>3.7</w:t>
            </w:r>
          </w:p>
        </w:tc>
        <w:tc>
          <w:tcPr>
            <w:tcW w:w="1559" w:type="dxa"/>
            <w:shd w:val="clear" w:color="auto" w:fill="auto"/>
          </w:tcPr>
          <w:p w:rsidR="004645D9" w:rsidRPr="001A3EC3" w:rsidRDefault="004645D9" w:rsidP="005F420E">
            <w:pPr>
              <w:pStyle w:val="TableParagraph"/>
              <w:spacing w:line="202" w:lineRule="exact"/>
              <w:ind w:left="93" w:right="94"/>
              <w:rPr>
                <w:rFonts w:eastAsia="Calibri"/>
                <w:sz w:val="18"/>
                <w:szCs w:val="18"/>
              </w:rPr>
            </w:pPr>
            <w:r w:rsidRPr="001A3EC3">
              <w:rPr>
                <w:sz w:val="18"/>
                <w:szCs w:val="18"/>
              </w:rPr>
              <w:t>не устанавливается</w:t>
            </w:r>
          </w:p>
        </w:tc>
        <w:tc>
          <w:tcPr>
            <w:tcW w:w="1418" w:type="dxa"/>
            <w:shd w:val="clear" w:color="auto" w:fill="auto"/>
          </w:tcPr>
          <w:p w:rsidR="004645D9" w:rsidRPr="001A3EC3" w:rsidRDefault="004645D9" w:rsidP="005F420E">
            <w:pPr>
              <w:pStyle w:val="TableParagraph"/>
              <w:ind w:right="101"/>
              <w:rPr>
                <w:rFonts w:eastAsia="Calibri"/>
                <w:sz w:val="18"/>
                <w:szCs w:val="18"/>
              </w:rPr>
            </w:pPr>
            <w:r w:rsidRPr="001A3EC3">
              <w:rPr>
                <w:sz w:val="18"/>
                <w:szCs w:val="18"/>
              </w:rPr>
              <w:t>не устанавливается</w:t>
            </w:r>
          </w:p>
        </w:tc>
      </w:tr>
      <w:tr w:rsidR="004645D9" w:rsidRPr="001A3EC3" w:rsidTr="00193B0A">
        <w:trPr>
          <w:trHeight w:val="20"/>
        </w:trPr>
        <w:tc>
          <w:tcPr>
            <w:tcW w:w="562" w:type="dxa"/>
            <w:shd w:val="clear" w:color="auto" w:fill="auto"/>
          </w:tcPr>
          <w:p w:rsidR="004645D9" w:rsidRPr="001A3EC3" w:rsidRDefault="004645D9" w:rsidP="005F420E">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t>2.3</w:t>
            </w:r>
          </w:p>
        </w:tc>
        <w:tc>
          <w:tcPr>
            <w:tcW w:w="1665" w:type="dxa"/>
            <w:shd w:val="clear" w:color="auto" w:fill="auto"/>
          </w:tcPr>
          <w:p w:rsidR="004645D9" w:rsidRPr="001A3EC3" w:rsidRDefault="004645D9" w:rsidP="005F420E">
            <w:pPr>
              <w:pStyle w:val="affc"/>
              <w:rPr>
                <w:rFonts w:ascii="Times New Roman" w:hAnsi="Times New Roman" w:cs="Times New Roman"/>
                <w:sz w:val="18"/>
                <w:szCs w:val="18"/>
              </w:rPr>
            </w:pPr>
            <w:r w:rsidRPr="001A3EC3">
              <w:rPr>
                <w:rFonts w:ascii="Times New Roman" w:hAnsi="Times New Roman" w:cs="Times New Roman"/>
                <w:sz w:val="18"/>
                <w:szCs w:val="18"/>
              </w:rPr>
              <w:t>Магазины</w:t>
            </w:r>
          </w:p>
        </w:tc>
        <w:tc>
          <w:tcPr>
            <w:tcW w:w="3960" w:type="dxa"/>
            <w:gridSpan w:val="2"/>
            <w:shd w:val="clear" w:color="auto" w:fill="auto"/>
          </w:tcPr>
          <w:p w:rsidR="004645D9" w:rsidRPr="001A3EC3" w:rsidRDefault="004645D9" w:rsidP="005F420E">
            <w:pPr>
              <w:pStyle w:val="affc"/>
              <w:rPr>
                <w:rFonts w:ascii="Times New Roman" w:hAnsi="Times New Roman" w:cs="Times New Roman"/>
                <w:sz w:val="18"/>
                <w:szCs w:val="18"/>
              </w:rPr>
            </w:pPr>
            <w:r w:rsidRPr="001A3EC3">
              <w:rPr>
                <w:rFonts w:ascii="Times New Roman" w:hAnsi="Times New Roman" w:cs="Times New Roman"/>
                <w:sz w:val="18"/>
                <w:szCs w:val="18"/>
              </w:rPr>
              <w:t xml:space="preserve">Размещение объектов капитального строительства, предназначенных для продажи товаров, торговая площадь которых составляет </w:t>
            </w:r>
            <w:r w:rsidRPr="001A3EC3">
              <w:rPr>
                <w:rFonts w:ascii="Times New Roman" w:hAnsi="Times New Roman" w:cs="Times New Roman"/>
                <w:sz w:val="18"/>
                <w:szCs w:val="18"/>
              </w:rPr>
              <w:lastRenderedPageBreak/>
              <w:t>до 5000 кв. м</w:t>
            </w:r>
          </w:p>
        </w:tc>
        <w:tc>
          <w:tcPr>
            <w:tcW w:w="754" w:type="dxa"/>
            <w:shd w:val="clear" w:color="auto" w:fill="auto"/>
          </w:tcPr>
          <w:p w:rsidR="004645D9" w:rsidRPr="001A3EC3" w:rsidRDefault="004645D9" w:rsidP="005F420E">
            <w:pPr>
              <w:pStyle w:val="affc"/>
              <w:jc w:val="center"/>
              <w:rPr>
                <w:rFonts w:ascii="Times New Roman" w:hAnsi="Times New Roman" w:cs="Times New Roman"/>
                <w:sz w:val="18"/>
                <w:szCs w:val="18"/>
              </w:rPr>
            </w:pPr>
            <w:r w:rsidRPr="001A3EC3">
              <w:rPr>
                <w:rFonts w:ascii="Times New Roman" w:hAnsi="Times New Roman" w:cs="Times New Roman"/>
                <w:sz w:val="18"/>
                <w:szCs w:val="18"/>
              </w:rPr>
              <w:lastRenderedPageBreak/>
              <w:t>4.4</w:t>
            </w:r>
          </w:p>
        </w:tc>
        <w:tc>
          <w:tcPr>
            <w:tcW w:w="1559" w:type="dxa"/>
            <w:shd w:val="clear" w:color="auto" w:fill="auto"/>
          </w:tcPr>
          <w:p w:rsidR="004645D9" w:rsidRPr="001A3EC3" w:rsidRDefault="004645D9" w:rsidP="005F420E">
            <w:pPr>
              <w:pStyle w:val="ConsPlusNormal"/>
              <w:ind w:firstLine="0"/>
              <w:rPr>
                <w:rFonts w:ascii="Times New Roman" w:hAnsi="Times New Roman" w:cs="Times New Roman"/>
                <w:sz w:val="18"/>
                <w:szCs w:val="18"/>
                <w:vertAlign w:val="superscript"/>
              </w:rPr>
            </w:pPr>
            <w:r w:rsidRPr="001A3EC3">
              <w:rPr>
                <w:rFonts w:ascii="Times New Roman" w:hAnsi="Times New Roman" w:cs="Times New Roman"/>
                <w:sz w:val="18"/>
                <w:szCs w:val="18"/>
              </w:rPr>
              <w:t>мин.- 100 кв</w:t>
            </w:r>
            <w:proofErr w:type="gramStart"/>
            <w:r w:rsidRPr="001A3EC3">
              <w:rPr>
                <w:rFonts w:ascii="Times New Roman" w:hAnsi="Times New Roman" w:cs="Times New Roman"/>
                <w:sz w:val="18"/>
                <w:szCs w:val="18"/>
              </w:rPr>
              <w:t>.м</w:t>
            </w:r>
            <w:proofErr w:type="gramEnd"/>
            <w:r w:rsidRPr="001A3EC3">
              <w:rPr>
                <w:rFonts w:ascii="Times New Roman" w:hAnsi="Times New Roman" w:cs="Times New Roman"/>
                <w:sz w:val="18"/>
                <w:szCs w:val="18"/>
                <w:vertAlign w:val="superscript"/>
              </w:rPr>
              <w:t xml:space="preserve"> </w:t>
            </w:r>
          </w:p>
          <w:p w:rsidR="004645D9" w:rsidRPr="001A3EC3" w:rsidRDefault="004645D9" w:rsidP="005F420E">
            <w:pPr>
              <w:pStyle w:val="ConsPlusNormal"/>
              <w:ind w:firstLine="0"/>
              <w:rPr>
                <w:rFonts w:ascii="Times New Roman" w:hAnsi="Times New Roman" w:cs="Times New Roman"/>
                <w:sz w:val="18"/>
                <w:szCs w:val="18"/>
              </w:rPr>
            </w:pPr>
            <w:r w:rsidRPr="001A3EC3">
              <w:rPr>
                <w:rFonts w:ascii="Times New Roman" w:hAnsi="Times New Roman" w:cs="Times New Roman"/>
                <w:sz w:val="18"/>
                <w:szCs w:val="18"/>
              </w:rPr>
              <w:t>макс. – не устанавливается</w:t>
            </w:r>
          </w:p>
        </w:tc>
        <w:tc>
          <w:tcPr>
            <w:tcW w:w="1418" w:type="dxa"/>
            <w:shd w:val="clear" w:color="auto" w:fill="auto"/>
          </w:tcPr>
          <w:p w:rsidR="004645D9" w:rsidRPr="001A3EC3" w:rsidRDefault="004645D9" w:rsidP="005F420E">
            <w:pPr>
              <w:pStyle w:val="ConsPlusNormal"/>
              <w:ind w:firstLine="0"/>
              <w:jc w:val="center"/>
              <w:rPr>
                <w:rFonts w:ascii="Times New Roman" w:hAnsi="Times New Roman" w:cs="Times New Roman"/>
                <w:sz w:val="18"/>
                <w:szCs w:val="18"/>
              </w:rPr>
            </w:pPr>
            <w:r w:rsidRPr="001A3EC3">
              <w:rPr>
                <w:rFonts w:ascii="Times New Roman" w:hAnsi="Times New Roman" w:cs="Times New Roman"/>
                <w:sz w:val="18"/>
                <w:szCs w:val="18"/>
              </w:rPr>
              <w:t>50</w:t>
            </w:r>
          </w:p>
        </w:tc>
      </w:tr>
      <w:tr w:rsidR="004645D9" w:rsidRPr="001A3EC3" w:rsidTr="00193B0A">
        <w:trPr>
          <w:trHeight w:val="20"/>
        </w:trPr>
        <w:tc>
          <w:tcPr>
            <w:tcW w:w="562" w:type="dxa"/>
            <w:shd w:val="clear" w:color="auto" w:fill="auto"/>
          </w:tcPr>
          <w:p w:rsidR="004645D9" w:rsidRPr="001A3EC3" w:rsidRDefault="004645D9" w:rsidP="005F420E">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lastRenderedPageBreak/>
              <w:t>2.4</w:t>
            </w:r>
          </w:p>
        </w:tc>
        <w:tc>
          <w:tcPr>
            <w:tcW w:w="1665" w:type="dxa"/>
            <w:shd w:val="clear" w:color="auto" w:fill="auto"/>
          </w:tcPr>
          <w:p w:rsidR="004645D9" w:rsidRPr="001A3EC3" w:rsidRDefault="004645D9" w:rsidP="005F420E">
            <w:pPr>
              <w:pStyle w:val="affc"/>
              <w:rPr>
                <w:rFonts w:ascii="Times New Roman" w:hAnsi="Times New Roman" w:cs="Times New Roman"/>
                <w:sz w:val="18"/>
                <w:szCs w:val="18"/>
              </w:rPr>
            </w:pPr>
            <w:r w:rsidRPr="001A3EC3">
              <w:rPr>
                <w:rFonts w:ascii="Times New Roman" w:hAnsi="Times New Roman" w:cs="Times New Roman"/>
                <w:sz w:val="18"/>
                <w:szCs w:val="18"/>
              </w:rPr>
              <w:t>Общественное питание</w:t>
            </w:r>
          </w:p>
        </w:tc>
        <w:tc>
          <w:tcPr>
            <w:tcW w:w="3960" w:type="dxa"/>
            <w:gridSpan w:val="2"/>
            <w:shd w:val="clear" w:color="auto" w:fill="auto"/>
          </w:tcPr>
          <w:p w:rsidR="004645D9" w:rsidRPr="001A3EC3" w:rsidRDefault="004645D9" w:rsidP="005F420E">
            <w:pPr>
              <w:pStyle w:val="affc"/>
              <w:rPr>
                <w:rFonts w:ascii="Times New Roman" w:hAnsi="Times New Roman" w:cs="Times New Roman"/>
                <w:sz w:val="18"/>
                <w:szCs w:val="18"/>
              </w:rPr>
            </w:pPr>
            <w:r w:rsidRPr="001A3EC3">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54" w:type="dxa"/>
            <w:shd w:val="clear" w:color="auto" w:fill="auto"/>
          </w:tcPr>
          <w:p w:rsidR="004645D9" w:rsidRPr="001A3EC3" w:rsidRDefault="004645D9" w:rsidP="005F420E">
            <w:pPr>
              <w:pStyle w:val="affc"/>
              <w:jc w:val="center"/>
              <w:rPr>
                <w:rFonts w:ascii="Times New Roman" w:hAnsi="Times New Roman" w:cs="Times New Roman"/>
                <w:sz w:val="18"/>
                <w:szCs w:val="18"/>
              </w:rPr>
            </w:pPr>
            <w:r w:rsidRPr="001A3EC3">
              <w:rPr>
                <w:rFonts w:ascii="Times New Roman" w:hAnsi="Times New Roman" w:cs="Times New Roman"/>
                <w:sz w:val="18"/>
                <w:szCs w:val="18"/>
              </w:rPr>
              <w:t>4.6</w:t>
            </w:r>
          </w:p>
        </w:tc>
        <w:tc>
          <w:tcPr>
            <w:tcW w:w="1559" w:type="dxa"/>
            <w:shd w:val="clear" w:color="auto" w:fill="auto"/>
          </w:tcPr>
          <w:p w:rsidR="004645D9" w:rsidRPr="001A3EC3" w:rsidRDefault="004645D9" w:rsidP="005F420E">
            <w:pPr>
              <w:pStyle w:val="ConsPlusNormal"/>
              <w:ind w:firstLine="0"/>
              <w:rPr>
                <w:rFonts w:ascii="Times New Roman" w:hAnsi="Times New Roman" w:cs="Times New Roman"/>
                <w:sz w:val="18"/>
                <w:szCs w:val="18"/>
                <w:vertAlign w:val="superscript"/>
              </w:rPr>
            </w:pPr>
            <w:r w:rsidRPr="001A3EC3">
              <w:rPr>
                <w:rFonts w:ascii="Times New Roman" w:hAnsi="Times New Roman" w:cs="Times New Roman"/>
                <w:sz w:val="18"/>
                <w:szCs w:val="18"/>
              </w:rPr>
              <w:t>мин.- 200 кв</w:t>
            </w:r>
            <w:proofErr w:type="gramStart"/>
            <w:r w:rsidRPr="001A3EC3">
              <w:rPr>
                <w:rFonts w:ascii="Times New Roman" w:hAnsi="Times New Roman" w:cs="Times New Roman"/>
                <w:sz w:val="18"/>
                <w:szCs w:val="18"/>
              </w:rPr>
              <w:t>.м</w:t>
            </w:r>
            <w:proofErr w:type="gramEnd"/>
            <w:r w:rsidRPr="001A3EC3">
              <w:rPr>
                <w:rFonts w:ascii="Times New Roman" w:hAnsi="Times New Roman" w:cs="Times New Roman"/>
                <w:sz w:val="18"/>
                <w:szCs w:val="18"/>
                <w:vertAlign w:val="superscript"/>
              </w:rPr>
              <w:t xml:space="preserve"> </w:t>
            </w:r>
          </w:p>
          <w:p w:rsidR="004645D9" w:rsidRPr="001A3EC3" w:rsidRDefault="004645D9" w:rsidP="005F420E">
            <w:pPr>
              <w:pStyle w:val="ConsPlusNormal"/>
              <w:ind w:firstLine="0"/>
              <w:rPr>
                <w:rFonts w:ascii="Times New Roman" w:hAnsi="Times New Roman" w:cs="Times New Roman"/>
                <w:sz w:val="18"/>
                <w:szCs w:val="18"/>
              </w:rPr>
            </w:pPr>
            <w:r w:rsidRPr="001A3EC3">
              <w:rPr>
                <w:rFonts w:ascii="Times New Roman" w:hAnsi="Times New Roman" w:cs="Times New Roman"/>
                <w:sz w:val="18"/>
                <w:szCs w:val="18"/>
              </w:rPr>
              <w:t>макс. – не устанавливается</w:t>
            </w:r>
          </w:p>
        </w:tc>
        <w:tc>
          <w:tcPr>
            <w:tcW w:w="1418" w:type="dxa"/>
            <w:shd w:val="clear" w:color="auto" w:fill="auto"/>
          </w:tcPr>
          <w:p w:rsidR="004645D9" w:rsidRPr="001A3EC3" w:rsidRDefault="004645D9" w:rsidP="005F420E">
            <w:pPr>
              <w:pStyle w:val="ConsPlusNormal"/>
              <w:ind w:firstLine="0"/>
              <w:jc w:val="center"/>
              <w:rPr>
                <w:rFonts w:ascii="Times New Roman" w:hAnsi="Times New Roman" w:cs="Times New Roman"/>
                <w:sz w:val="18"/>
                <w:szCs w:val="18"/>
              </w:rPr>
            </w:pPr>
            <w:r w:rsidRPr="001A3EC3">
              <w:rPr>
                <w:rFonts w:ascii="Times New Roman" w:hAnsi="Times New Roman" w:cs="Times New Roman"/>
                <w:sz w:val="18"/>
                <w:szCs w:val="18"/>
              </w:rPr>
              <w:t>50</w:t>
            </w:r>
          </w:p>
        </w:tc>
      </w:tr>
      <w:tr w:rsidR="004645D9" w:rsidRPr="001A3EC3" w:rsidTr="00193B0A">
        <w:trPr>
          <w:trHeight w:val="20"/>
        </w:trPr>
        <w:tc>
          <w:tcPr>
            <w:tcW w:w="562" w:type="dxa"/>
            <w:shd w:val="clear" w:color="auto" w:fill="auto"/>
          </w:tcPr>
          <w:p w:rsidR="004645D9" w:rsidRPr="001A3EC3" w:rsidRDefault="004645D9" w:rsidP="005F420E">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t>2.5</w:t>
            </w:r>
          </w:p>
        </w:tc>
        <w:tc>
          <w:tcPr>
            <w:tcW w:w="1665" w:type="dxa"/>
            <w:shd w:val="clear" w:color="auto" w:fill="auto"/>
          </w:tcPr>
          <w:p w:rsidR="004645D9" w:rsidRPr="001A3EC3" w:rsidRDefault="004645D9" w:rsidP="005F420E">
            <w:pPr>
              <w:pStyle w:val="affc"/>
              <w:rPr>
                <w:rFonts w:ascii="Times New Roman" w:hAnsi="Times New Roman" w:cs="Times New Roman"/>
                <w:sz w:val="18"/>
                <w:szCs w:val="18"/>
              </w:rPr>
            </w:pPr>
            <w:r w:rsidRPr="001A3EC3">
              <w:rPr>
                <w:rFonts w:ascii="Times New Roman" w:hAnsi="Times New Roman" w:cs="Times New Roman"/>
                <w:sz w:val="18"/>
                <w:szCs w:val="18"/>
              </w:rPr>
              <w:t>Стоянка транспортных средств</w:t>
            </w:r>
          </w:p>
        </w:tc>
        <w:tc>
          <w:tcPr>
            <w:tcW w:w="3960" w:type="dxa"/>
            <w:gridSpan w:val="2"/>
            <w:shd w:val="clear" w:color="auto" w:fill="auto"/>
          </w:tcPr>
          <w:p w:rsidR="004645D9" w:rsidRPr="001A3EC3" w:rsidRDefault="004645D9" w:rsidP="005F420E">
            <w:pPr>
              <w:pStyle w:val="affc"/>
              <w:rPr>
                <w:rFonts w:ascii="Times New Roman" w:hAnsi="Times New Roman" w:cs="Times New Roman"/>
                <w:sz w:val="18"/>
                <w:szCs w:val="18"/>
              </w:rPr>
            </w:pPr>
            <w:r w:rsidRPr="001A3EC3">
              <w:rPr>
                <w:rFonts w:ascii="Times New Roman" w:hAnsi="Times New Roman" w:cs="Times New Roman"/>
                <w:sz w:val="18"/>
                <w:szCs w:val="18"/>
              </w:rPr>
              <w:t xml:space="preserve">Размещение стоянок (парковок) легковых автомобилей и других </w:t>
            </w:r>
            <w:proofErr w:type="spellStart"/>
            <w:r w:rsidRPr="001A3EC3">
              <w:rPr>
                <w:rFonts w:ascii="Times New Roman" w:hAnsi="Times New Roman" w:cs="Times New Roman"/>
                <w:sz w:val="18"/>
                <w:szCs w:val="18"/>
              </w:rPr>
              <w:t>мототранспортных</w:t>
            </w:r>
            <w:proofErr w:type="spellEnd"/>
            <w:r w:rsidRPr="001A3EC3">
              <w:rPr>
                <w:rFonts w:ascii="Times New Roman" w:hAnsi="Times New Roman" w:cs="Times New Roman"/>
                <w:sz w:val="18"/>
                <w:szCs w:val="18"/>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754" w:type="dxa"/>
            <w:shd w:val="clear" w:color="auto" w:fill="auto"/>
          </w:tcPr>
          <w:p w:rsidR="004645D9" w:rsidRPr="001A3EC3" w:rsidRDefault="004645D9" w:rsidP="005F420E">
            <w:pPr>
              <w:pStyle w:val="affc"/>
              <w:jc w:val="center"/>
              <w:rPr>
                <w:rFonts w:ascii="Times New Roman" w:hAnsi="Times New Roman" w:cs="Times New Roman"/>
                <w:sz w:val="18"/>
                <w:szCs w:val="18"/>
              </w:rPr>
            </w:pPr>
            <w:r w:rsidRPr="001A3EC3">
              <w:rPr>
                <w:rFonts w:ascii="Times New Roman" w:hAnsi="Times New Roman" w:cs="Times New Roman"/>
                <w:sz w:val="18"/>
                <w:szCs w:val="18"/>
              </w:rPr>
              <w:t>4.9.2</w:t>
            </w:r>
          </w:p>
        </w:tc>
        <w:tc>
          <w:tcPr>
            <w:tcW w:w="1559" w:type="dxa"/>
            <w:shd w:val="clear" w:color="auto" w:fill="auto"/>
          </w:tcPr>
          <w:p w:rsidR="004645D9" w:rsidRPr="001A3EC3" w:rsidRDefault="004645D9" w:rsidP="005F420E">
            <w:pPr>
              <w:pStyle w:val="ConsPlusNormal"/>
              <w:ind w:firstLine="0"/>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c>
          <w:tcPr>
            <w:tcW w:w="1418" w:type="dxa"/>
            <w:shd w:val="clear" w:color="auto" w:fill="auto"/>
            <w:vAlign w:val="center"/>
          </w:tcPr>
          <w:p w:rsidR="004645D9" w:rsidRPr="001A3EC3" w:rsidRDefault="004645D9" w:rsidP="005F420E">
            <w:pPr>
              <w:pStyle w:val="ConsPlusNormal"/>
              <w:ind w:firstLine="0"/>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p w:rsidR="004645D9" w:rsidRPr="001A3EC3" w:rsidRDefault="004645D9" w:rsidP="005F420E">
            <w:pPr>
              <w:pStyle w:val="ConsPlusNormal"/>
              <w:ind w:firstLine="0"/>
              <w:rPr>
                <w:rFonts w:ascii="Times New Roman" w:hAnsi="Times New Roman" w:cs="Times New Roman"/>
                <w:sz w:val="18"/>
                <w:szCs w:val="18"/>
              </w:rPr>
            </w:pPr>
          </w:p>
          <w:p w:rsidR="004645D9" w:rsidRPr="001A3EC3" w:rsidRDefault="004645D9" w:rsidP="005F420E">
            <w:pPr>
              <w:pStyle w:val="ConsPlusNormal"/>
              <w:ind w:firstLine="0"/>
              <w:jc w:val="center"/>
              <w:rPr>
                <w:rFonts w:ascii="Times New Roman" w:hAnsi="Times New Roman" w:cs="Times New Roman"/>
                <w:sz w:val="18"/>
                <w:szCs w:val="18"/>
              </w:rPr>
            </w:pPr>
          </w:p>
        </w:tc>
      </w:tr>
      <w:tr w:rsidR="004645D9" w:rsidRPr="001A3EC3" w:rsidTr="00193B0A">
        <w:trPr>
          <w:trHeight w:val="20"/>
        </w:trPr>
        <w:tc>
          <w:tcPr>
            <w:tcW w:w="562" w:type="dxa"/>
            <w:shd w:val="clear" w:color="auto" w:fill="auto"/>
          </w:tcPr>
          <w:p w:rsidR="004645D9" w:rsidRPr="001A3EC3" w:rsidRDefault="004645D9" w:rsidP="005F420E">
            <w:pPr>
              <w:pStyle w:val="ConsPlusNormal"/>
              <w:ind w:firstLine="0"/>
              <w:jc w:val="both"/>
              <w:rPr>
                <w:rFonts w:ascii="Times New Roman" w:hAnsi="Times New Roman" w:cs="Times New Roman"/>
                <w:sz w:val="18"/>
                <w:szCs w:val="18"/>
              </w:rPr>
            </w:pPr>
            <w:r w:rsidRPr="001A3EC3">
              <w:rPr>
                <w:rFonts w:ascii="Times New Roman" w:hAnsi="Times New Roman" w:cs="Times New Roman"/>
                <w:sz w:val="18"/>
                <w:szCs w:val="18"/>
              </w:rPr>
              <w:t>2.4</w:t>
            </w:r>
          </w:p>
        </w:tc>
        <w:tc>
          <w:tcPr>
            <w:tcW w:w="1665" w:type="dxa"/>
            <w:shd w:val="clear" w:color="auto" w:fill="auto"/>
          </w:tcPr>
          <w:p w:rsidR="004645D9" w:rsidRPr="001A3EC3" w:rsidRDefault="004645D9" w:rsidP="005F420E">
            <w:pPr>
              <w:pStyle w:val="affc"/>
              <w:rPr>
                <w:rFonts w:ascii="Times New Roman" w:hAnsi="Times New Roman" w:cs="Times New Roman"/>
                <w:sz w:val="18"/>
                <w:szCs w:val="18"/>
              </w:rPr>
            </w:pPr>
            <w:r w:rsidRPr="001A3EC3">
              <w:rPr>
                <w:rFonts w:ascii="Times New Roman" w:hAnsi="Times New Roman" w:cs="Times New Roman"/>
                <w:sz w:val="18"/>
                <w:szCs w:val="18"/>
              </w:rPr>
              <w:t>Выставочно-ярмарочная деятельность</w:t>
            </w:r>
          </w:p>
        </w:tc>
        <w:tc>
          <w:tcPr>
            <w:tcW w:w="3960" w:type="dxa"/>
            <w:gridSpan w:val="2"/>
            <w:shd w:val="clear" w:color="auto" w:fill="auto"/>
          </w:tcPr>
          <w:p w:rsidR="004645D9" w:rsidRPr="001A3EC3" w:rsidRDefault="004645D9" w:rsidP="005F420E">
            <w:pPr>
              <w:pStyle w:val="affc"/>
              <w:rPr>
                <w:rFonts w:ascii="Times New Roman" w:hAnsi="Times New Roman" w:cs="Times New Roman"/>
                <w:sz w:val="18"/>
                <w:szCs w:val="18"/>
              </w:rPr>
            </w:pPr>
            <w:r w:rsidRPr="001A3EC3">
              <w:rPr>
                <w:rFonts w:ascii="Times New Roman" w:hAnsi="Times New Roman" w:cs="Times New Roman"/>
                <w:sz w:val="18"/>
                <w:szCs w:val="18"/>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1A3EC3">
              <w:rPr>
                <w:rFonts w:ascii="Times New Roman" w:hAnsi="Times New Roman" w:cs="Times New Roman"/>
                <w:sz w:val="18"/>
                <w:szCs w:val="18"/>
              </w:rPr>
              <w:t>конгрессной</w:t>
            </w:r>
            <w:proofErr w:type="spellEnd"/>
            <w:r w:rsidRPr="001A3EC3">
              <w:rPr>
                <w:rFonts w:ascii="Times New Roman" w:hAnsi="Times New Roman" w:cs="Times New Roman"/>
                <w:sz w:val="18"/>
                <w:szCs w:val="1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54" w:type="dxa"/>
            <w:shd w:val="clear" w:color="auto" w:fill="auto"/>
          </w:tcPr>
          <w:p w:rsidR="004645D9" w:rsidRPr="001A3EC3" w:rsidRDefault="004645D9" w:rsidP="005F420E">
            <w:pPr>
              <w:pStyle w:val="affc"/>
              <w:jc w:val="center"/>
              <w:rPr>
                <w:rFonts w:ascii="Times New Roman" w:hAnsi="Times New Roman" w:cs="Times New Roman"/>
                <w:sz w:val="18"/>
                <w:szCs w:val="18"/>
              </w:rPr>
            </w:pPr>
            <w:r w:rsidRPr="001A3EC3">
              <w:rPr>
                <w:rFonts w:ascii="Times New Roman" w:hAnsi="Times New Roman" w:cs="Times New Roman"/>
                <w:sz w:val="18"/>
                <w:szCs w:val="18"/>
              </w:rPr>
              <w:t>4.10</w:t>
            </w:r>
          </w:p>
        </w:tc>
        <w:tc>
          <w:tcPr>
            <w:tcW w:w="1559" w:type="dxa"/>
            <w:shd w:val="clear" w:color="auto" w:fill="auto"/>
          </w:tcPr>
          <w:p w:rsidR="004645D9" w:rsidRPr="001A3EC3" w:rsidRDefault="004645D9" w:rsidP="005F420E">
            <w:pPr>
              <w:pStyle w:val="ConsPlusNormal"/>
              <w:ind w:firstLine="0"/>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c>
          <w:tcPr>
            <w:tcW w:w="1418" w:type="dxa"/>
            <w:shd w:val="clear" w:color="auto" w:fill="auto"/>
          </w:tcPr>
          <w:p w:rsidR="004645D9" w:rsidRPr="001A3EC3" w:rsidRDefault="004645D9" w:rsidP="005F420E">
            <w:pPr>
              <w:pStyle w:val="ConsPlusNormal"/>
              <w:ind w:firstLine="0"/>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r>
      <w:tr w:rsidR="004645D9" w:rsidRPr="001A3EC3" w:rsidTr="00193B0A">
        <w:trPr>
          <w:trHeight w:val="20"/>
        </w:trPr>
        <w:tc>
          <w:tcPr>
            <w:tcW w:w="9918" w:type="dxa"/>
            <w:gridSpan w:val="7"/>
            <w:shd w:val="clear" w:color="auto" w:fill="auto"/>
          </w:tcPr>
          <w:p w:rsidR="004645D9" w:rsidRPr="001A3EC3" w:rsidRDefault="004645D9" w:rsidP="005F420E">
            <w:pPr>
              <w:adjustRightInd w:val="0"/>
              <w:jc w:val="center"/>
              <w:rPr>
                <w:sz w:val="18"/>
                <w:szCs w:val="18"/>
              </w:rPr>
            </w:pPr>
            <w:r w:rsidRPr="001A3EC3">
              <w:rPr>
                <w:sz w:val="18"/>
                <w:szCs w:val="18"/>
              </w:rPr>
              <w:t>3.Вспомогательные виды разрешенного использования не устанавливаются.</w:t>
            </w:r>
          </w:p>
        </w:tc>
      </w:tr>
    </w:tbl>
    <w:p w:rsidR="004645D9" w:rsidRPr="001A3EC3" w:rsidRDefault="004645D9" w:rsidP="004645D9">
      <w:pPr>
        <w:tabs>
          <w:tab w:val="left" w:pos="1440"/>
        </w:tabs>
        <w:jc w:val="both"/>
      </w:pPr>
    </w:p>
    <w:p w:rsidR="004645D9" w:rsidRPr="001A3EC3" w:rsidRDefault="004645D9" w:rsidP="004645D9">
      <w:pPr>
        <w:tabs>
          <w:tab w:val="left" w:pos="1440"/>
        </w:tabs>
        <w:ind w:firstLine="709"/>
        <w:jc w:val="both"/>
      </w:pPr>
      <w:r w:rsidRPr="001A3EC3">
        <w:t>Предельные (минимальные и (или) максимальные) размеры земельных участков в</w:t>
      </w:r>
      <w:r w:rsidRPr="001A3EC3">
        <w:rPr>
          <w:b/>
        </w:rPr>
        <w:t xml:space="preserve"> </w:t>
      </w:r>
      <w:r w:rsidRPr="001A3EC3">
        <w:t xml:space="preserve">зоне парков и скверов (Р5) устанавливать согласно таблице </w:t>
      </w:r>
      <w:r w:rsidR="00193B0A" w:rsidRPr="001A3EC3">
        <w:t>6</w:t>
      </w:r>
      <w:r w:rsidRPr="001A3EC3">
        <w:t>.</w:t>
      </w:r>
    </w:p>
    <w:p w:rsidR="004645D9" w:rsidRPr="001A3EC3" w:rsidRDefault="004645D9" w:rsidP="004645D9">
      <w:pPr>
        <w:tabs>
          <w:tab w:val="left" w:pos="1440"/>
        </w:tabs>
        <w:ind w:firstLine="709"/>
        <w:jc w:val="both"/>
      </w:pPr>
      <w:r w:rsidRPr="001A3EC3">
        <w:t>Максимальный процент застройки в границах земельных участков в</w:t>
      </w:r>
      <w:r w:rsidRPr="001A3EC3">
        <w:rPr>
          <w:b/>
        </w:rPr>
        <w:t xml:space="preserve"> </w:t>
      </w:r>
      <w:r w:rsidRPr="001A3EC3">
        <w:t xml:space="preserve">зоне парков и скверов (Р5) принимать согласно таблице </w:t>
      </w:r>
      <w:r w:rsidR="00193B0A" w:rsidRPr="001A3EC3">
        <w:t>6</w:t>
      </w:r>
      <w:r w:rsidRPr="001A3EC3">
        <w:t>.</w:t>
      </w:r>
    </w:p>
    <w:p w:rsidR="004645D9" w:rsidRPr="001A3EC3" w:rsidRDefault="004645D9" w:rsidP="004645D9">
      <w:pPr>
        <w:tabs>
          <w:tab w:val="left" w:pos="1440"/>
        </w:tabs>
        <w:ind w:firstLine="709"/>
        <w:jc w:val="both"/>
      </w:pPr>
    </w:p>
    <w:p w:rsidR="004645D9" w:rsidRPr="001A3EC3" w:rsidRDefault="004645D9" w:rsidP="004645D9">
      <w:pPr>
        <w:tabs>
          <w:tab w:val="left" w:pos="1440"/>
        </w:tabs>
        <w:ind w:firstLine="709"/>
        <w:jc w:val="both"/>
      </w:pPr>
    </w:p>
    <w:p w:rsidR="004645D9" w:rsidRPr="00F00F44" w:rsidRDefault="004645D9" w:rsidP="00F00F44">
      <w:pPr>
        <w:pStyle w:val="16"/>
        <w:jc w:val="center"/>
        <w:rPr>
          <w:rFonts w:ascii="Times New Roman" w:hAnsi="Times New Roman"/>
          <w:b/>
          <w:bCs/>
          <w:sz w:val="24"/>
          <w:szCs w:val="24"/>
        </w:rPr>
      </w:pPr>
      <w:r w:rsidRPr="00F00F44">
        <w:rPr>
          <w:rFonts w:ascii="Times New Roman" w:hAnsi="Times New Roman"/>
          <w:b/>
          <w:bCs/>
          <w:sz w:val="24"/>
          <w:szCs w:val="24"/>
        </w:rPr>
        <w:t>Зона развития спорта, туризма и отдыха (Р</w:t>
      </w:r>
      <w:proofErr w:type="gramStart"/>
      <w:r w:rsidRPr="00F00F44">
        <w:rPr>
          <w:rFonts w:ascii="Times New Roman" w:hAnsi="Times New Roman"/>
          <w:b/>
          <w:bCs/>
          <w:sz w:val="24"/>
          <w:szCs w:val="24"/>
        </w:rPr>
        <w:t>7</w:t>
      </w:r>
      <w:proofErr w:type="gramEnd"/>
      <w:r w:rsidRPr="00F00F44">
        <w:rPr>
          <w:rFonts w:ascii="Times New Roman" w:hAnsi="Times New Roman"/>
          <w:b/>
          <w:bCs/>
          <w:sz w:val="24"/>
          <w:szCs w:val="24"/>
        </w:rPr>
        <w:t>)</w:t>
      </w:r>
    </w:p>
    <w:p w:rsidR="004645D9" w:rsidRPr="001A3EC3" w:rsidRDefault="004645D9" w:rsidP="004645D9">
      <w:pPr>
        <w:ind w:firstLine="709"/>
        <w:jc w:val="both"/>
      </w:pPr>
      <w:r w:rsidRPr="001A3EC3">
        <w:t>Зона развития спорта, туризма и отдыха (Р</w:t>
      </w:r>
      <w:proofErr w:type="gramStart"/>
      <w:r w:rsidRPr="001A3EC3">
        <w:t>7</w:t>
      </w:r>
      <w:proofErr w:type="gramEnd"/>
      <w:r w:rsidRPr="001A3EC3">
        <w:t>) предназначена для размещения территорий объектов и сооружений, необходимых для отдыха населения, занятий туризмом, физической культурой и спортом.</w:t>
      </w:r>
    </w:p>
    <w:p w:rsidR="004645D9" w:rsidRPr="001A3EC3" w:rsidRDefault="004645D9" w:rsidP="004645D9">
      <w:pPr>
        <w:pStyle w:val="ad"/>
        <w:tabs>
          <w:tab w:val="left" w:pos="1560"/>
          <w:tab w:val="left" w:pos="1614"/>
        </w:tabs>
        <w:ind w:left="0" w:firstLine="709"/>
      </w:pPr>
    </w:p>
    <w:p w:rsidR="004645D9" w:rsidRPr="001A3EC3" w:rsidRDefault="004645D9" w:rsidP="00193B0A">
      <w:pPr>
        <w:numPr>
          <w:ilvl w:val="0"/>
          <w:numId w:val="36"/>
        </w:numPr>
        <w:ind w:left="0" w:firstLine="709"/>
        <w:jc w:val="both"/>
      </w:pPr>
      <w:r w:rsidRPr="001A3EC3">
        <w:t xml:space="preserve">Виды разрешенного использования в зоне парков и скверов (Р5) устанавливать согласно таблице </w:t>
      </w:r>
      <w:r w:rsidR="00193B0A" w:rsidRPr="001A3EC3">
        <w:t>7</w:t>
      </w:r>
    </w:p>
    <w:p w:rsidR="004645D9" w:rsidRPr="001A3EC3" w:rsidRDefault="004645D9" w:rsidP="004645D9">
      <w:pPr>
        <w:tabs>
          <w:tab w:val="left" w:pos="1440"/>
        </w:tabs>
        <w:ind w:firstLine="709"/>
        <w:jc w:val="right"/>
      </w:pPr>
      <w:r w:rsidRPr="001A3EC3">
        <w:t xml:space="preserve">Таблица </w:t>
      </w:r>
      <w:r w:rsidR="00193B0A" w:rsidRPr="001A3EC3">
        <w:t>7</w:t>
      </w:r>
    </w:p>
    <w:tbl>
      <w:tblPr>
        <w:tblW w:w="9766" w:type="dxa"/>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tblPr>
      <w:tblGrid>
        <w:gridCol w:w="672"/>
        <w:gridCol w:w="1556"/>
        <w:gridCol w:w="3711"/>
        <w:gridCol w:w="850"/>
        <w:gridCol w:w="1559"/>
        <w:gridCol w:w="1418"/>
      </w:tblGrid>
      <w:tr w:rsidR="004645D9" w:rsidRPr="001A3EC3" w:rsidTr="00193B0A">
        <w:trPr>
          <w:trHeight w:val="1656"/>
        </w:trPr>
        <w:tc>
          <w:tcPr>
            <w:tcW w:w="672" w:type="dxa"/>
            <w:shd w:val="clear" w:color="auto" w:fill="auto"/>
          </w:tcPr>
          <w:p w:rsidR="004645D9" w:rsidRPr="001A3EC3" w:rsidRDefault="004645D9" w:rsidP="005F420E">
            <w:pPr>
              <w:pStyle w:val="TableParagraph"/>
              <w:spacing w:line="202" w:lineRule="exact"/>
              <w:ind w:left="107"/>
              <w:rPr>
                <w:rFonts w:eastAsia="Calibri"/>
                <w:sz w:val="18"/>
                <w:szCs w:val="18"/>
              </w:rPr>
            </w:pPr>
            <w:r w:rsidRPr="001A3EC3">
              <w:rPr>
                <w:rFonts w:eastAsia="Calibri"/>
                <w:sz w:val="18"/>
                <w:szCs w:val="18"/>
              </w:rPr>
              <w:t>№</w:t>
            </w:r>
          </w:p>
        </w:tc>
        <w:tc>
          <w:tcPr>
            <w:tcW w:w="1556" w:type="dxa"/>
            <w:shd w:val="clear" w:color="auto" w:fill="auto"/>
          </w:tcPr>
          <w:p w:rsidR="004645D9" w:rsidRPr="001A3EC3" w:rsidRDefault="004645D9" w:rsidP="005F420E">
            <w:pPr>
              <w:pStyle w:val="TableParagraph"/>
              <w:ind w:right="285"/>
              <w:rPr>
                <w:rFonts w:eastAsia="Calibri"/>
                <w:sz w:val="18"/>
                <w:szCs w:val="18"/>
              </w:rPr>
            </w:pPr>
            <w:r w:rsidRPr="001A3EC3">
              <w:rPr>
                <w:rFonts w:eastAsia="Calibri"/>
                <w:sz w:val="18"/>
                <w:szCs w:val="18"/>
              </w:rPr>
              <w:t>Наименование вида разрешенного использования земельного участка</w:t>
            </w:r>
          </w:p>
        </w:tc>
        <w:tc>
          <w:tcPr>
            <w:tcW w:w="3711" w:type="dxa"/>
            <w:shd w:val="clear" w:color="auto" w:fill="auto"/>
          </w:tcPr>
          <w:p w:rsidR="004645D9" w:rsidRPr="001A3EC3" w:rsidRDefault="004645D9" w:rsidP="005F420E">
            <w:pPr>
              <w:pStyle w:val="TableParagraph"/>
              <w:rPr>
                <w:rFonts w:eastAsia="Calibri"/>
                <w:sz w:val="18"/>
                <w:szCs w:val="18"/>
              </w:rPr>
            </w:pPr>
            <w:r w:rsidRPr="001A3EC3">
              <w:rPr>
                <w:rFonts w:eastAsia="Calibri"/>
                <w:sz w:val="18"/>
                <w:szCs w:val="18"/>
              </w:rPr>
              <w:t>Описание вида разрешенного использования земельного участка</w:t>
            </w:r>
          </w:p>
        </w:tc>
        <w:tc>
          <w:tcPr>
            <w:tcW w:w="850" w:type="dxa"/>
            <w:shd w:val="clear" w:color="auto" w:fill="auto"/>
          </w:tcPr>
          <w:p w:rsidR="004645D9" w:rsidRPr="001A3EC3" w:rsidRDefault="004645D9" w:rsidP="005F420E">
            <w:pPr>
              <w:pStyle w:val="TableParagraph"/>
              <w:ind w:left="104" w:right="139"/>
              <w:rPr>
                <w:rFonts w:eastAsia="Calibri"/>
                <w:sz w:val="18"/>
                <w:szCs w:val="18"/>
              </w:rPr>
            </w:pPr>
            <w:r w:rsidRPr="001A3EC3">
              <w:rPr>
                <w:rFonts w:eastAsia="Calibri"/>
                <w:sz w:val="18"/>
                <w:szCs w:val="18"/>
              </w:rPr>
              <w:t>Код (</w:t>
            </w:r>
            <w:proofErr w:type="spellStart"/>
            <w:proofErr w:type="gramStart"/>
            <w:r w:rsidRPr="001A3EC3">
              <w:rPr>
                <w:rFonts w:eastAsia="Calibri"/>
                <w:sz w:val="18"/>
                <w:szCs w:val="18"/>
              </w:rPr>
              <w:t>числов</w:t>
            </w:r>
            <w:proofErr w:type="spellEnd"/>
            <w:r w:rsidRPr="001A3EC3">
              <w:rPr>
                <w:rFonts w:eastAsia="Calibri"/>
                <w:sz w:val="18"/>
                <w:szCs w:val="18"/>
              </w:rPr>
              <w:t xml:space="preserve"> </w:t>
            </w:r>
            <w:proofErr w:type="spellStart"/>
            <w:r w:rsidRPr="001A3EC3">
              <w:rPr>
                <w:rFonts w:eastAsia="Calibri"/>
                <w:sz w:val="18"/>
                <w:szCs w:val="18"/>
              </w:rPr>
              <w:t>ое</w:t>
            </w:r>
            <w:proofErr w:type="spellEnd"/>
            <w:proofErr w:type="gramEnd"/>
          </w:p>
          <w:p w:rsidR="004645D9" w:rsidRPr="001A3EC3" w:rsidRDefault="004645D9" w:rsidP="005F420E">
            <w:pPr>
              <w:pStyle w:val="TableParagraph"/>
              <w:ind w:left="104" w:right="121"/>
              <w:rPr>
                <w:rFonts w:eastAsia="Calibri"/>
                <w:sz w:val="18"/>
                <w:szCs w:val="18"/>
              </w:rPr>
            </w:pPr>
            <w:proofErr w:type="spellStart"/>
            <w:proofErr w:type="gramStart"/>
            <w:r w:rsidRPr="001A3EC3">
              <w:rPr>
                <w:rFonts w:eastAsia="Calibri"/>
                <w:sz w:val="18"/>
                <w:szCs w:val="18"/>
              </w:rPr>
              <w:t>обознач</w:t>
            </w:r>
            <w:proofErr w:type="spellEnd"/>
            <w:r w:rsidRPr="001A3EC3">
              <w:rPr>
                <w:rFonts w:eastAsia="Calibri"/>
                <w:sz w:val="18"/>
                <w:szCs w:val="18"/>
              </w:rPr>
              <w:t xml:space="preserve"> </w:t>
            </w:r>
            <w:proofErr w:type="spellStart"/>
            <w:r w:rsidRPr="001A3EC3">
              <w:rPr>
                <w:rFonts w:eastAsia="Calibri"/>
                <w:sz w:val="18"/>
                <w:szCs w:val="18"/>
              </w:rPr>
              <w:t>ение</w:t>
            </w:r>
            <w:proofErr w:type="spellEnd"/>
            <w:proofErr w:type="gramEnd"/>
            <w:r w:rsidRPr="001A3EC3">
              <w:rPr>
                <w:rFonts w:eastAsia="Calibri"/>
                <w:sz w:val="18"/>
                <w:szCs w:val="18"/>
              </w:rPr>
              <w:t>) вида</w:t>
            </w:r>
          </w:p>
        </w:tc>
        <w:tc>
          <w:tcPr>
            <w:tcW w:w="1559" w:type="dxa"/>
            <w:shd w:val="clear" w:color="auto" w:fill="auto"/>
          </w:tcPr>
          <w:p w:rsidR="004645D9" w:rsidRPr="001A3EC3" w:rsidRDefault="004645D9" w:rsidP="005F420E">
            <w:pPr>
              <w:pStyle w:val="TableParagraph"/>
              <w:tabs>
                <w:tab w:val="left" w:pos="1481"/>
              </w:tabs>
              <w:ind w:left="106" w:right="102"/>
              <w:rPr>
                <w:rFonts w:eastAsia="Calibri"/>
                <w:sz w:val="18"/>
                <w:szCs w:val="18"/>
              </w:rPr>
            </w:pPr>
            <w:r w:rsidRPr="001A3EC3">
              <w:rPr>
                <w:rFonts w:eastAsia="Calibri"/>
                <w:sz w:val="18"/>
                <w:szCs w:val="18"/>
              </w:rPr>
              <w:t>Предельные (минимальные</w:t>
            </w:r>
            <w:r w:rsidRPr="001A3EC3">
              <w:rPr>
                <w:rFonts w:eastAsia="Calibri"/>
                <w:sz w:val="18"/>
                <w:szCs w:val="18"/>
              </w:rPr>
              <w:tab/>
              <w:t>и (или) максимальные) размеры земельных участков, в</w:t>
            </w:r>
            <w:r w:rsidRPr="001A3EC3">
              <w:rPr>
                <w:rFonts w:eastAsia="Calibri"/>
                <w:spacing w:val="13"/>
                <w:sz w:val="18"/>
                <w:szCs w:val="18"/>
              </w:rPr>
              <w:t xml:space="preserve"> </w:t>
            </w:r>
            <w:r w:rsidRPr="001A3EC3">
              <w:rPr>
                <w:rFonts w:eastAsia="Calibri"/>
                <w:sz w:val="18"/>
                <w:szCs w:val="18"/>
              </w:rPr>
              <w:t>том</w:t>
            </w:r>
          </w:p>
          <w:p w:rsidR="004645D9" w:rsidRPr="001A3EC3" w:rsidRDefault="004645D9" w:rsidP="005F420E">
            <w:pPr>
              <w:pStyle w:val="TableParagraph"/>
              <w:spacing w:line="191" w:lineRule="exact"/>
              <w:ind w:left="106"/>
              <w:rPr>
                <w:rFonts w:eastAsia="Calibri"/>
                <w:sz w:val="18"/>
                <w:szCs w:val="18"/>
              </w:rPr>
            </w:pPr>
            <w:proofErr w:type="gramStart"/>
            <w:r w:rsidRPr="001A3EC3">
              <w:rPr>
                <w:rFonts w:eastAsia="Calibri"/>
                <w:sz w:val="18"/>
                <w:szCs w:val="18"/>
              </w:rPr>
              <w:t>числе</w:t>
            </w:r>
            <w:proofErr w:type="gramEnd"/>
            <w:r w:rsidRPr="001A3EC3">
              <w:rPr>
                <w:rFonts w:eastAsia="Calibri"/>
                <w:sz w:val="18"/>
                <w:szCs w:val="18"/>
              </w:rPr>
              <w:t xml:space="preserve"> их площадь:</w:t>
            </w:r>
          </w:p>
        </w:tc>
        <w:tc>
          <w:tcPr>
            <w:tcW w:w="1418" w:type="dxa"/>
            <w:shd w:val="clear" w:color="auto" w:fill="auto"/>
          </w:tcPr>
          <w:p w:rsidR="004645D9" w:rsidRPr="001A3EC3" w:rsidRDefault="004645D9" w:rsidP="005F420E">
            <w:pPr>
              <w:pStyle w:val="TableParagraph"/>
              <w:ind w:left="104" w:right="109"/>
              <w:rPr>
                <w:rFonts w:eastAsia="Calibri"/>
                <w:sz w:val="18"/>
                <w:szCs w:val="18"/>
              </w:rPr>
            </w:pPr>
            <w:proofErr w:type="spellStart"/>
            <w:proofErr w:type="gramStart"/>
            <w:r w:rsidRPr="001A3EC3">
              <w:rPr>
                <w:rFonts w:eastAsia="Calibri"/>
                <w:sz w:val="18"/>
                <w:szCs w:val="18"/>
              </w:rPr>
              <w:t>Максималь</w:t>
            </w:r>
            <w:proofErr w:type="spellEnd"/>
            <w:r w:rsidRPr="001A3EC3">
              <w:rPr>
                <w:rFonts w:eastAsia="Calibri"/>
                <w:sz w:val="18"/>
                <w:szCs w:val="18"/>
              </w:rPr>
              <w:t xml:space="preserve"> </w:t>
            </w:r>
            <w:proofErr w:type="spellStart"/>
            <w:r w:rsidRPr="001A3EC3">
              <w:rPr>
                <w:rFonts w:eastAsia="Calibri"/>
                <w:sz w:val="18"/>
                <w:szCs w:val="18"/>
              </w:rPr>
              <w:t>ный</w:t>
            </w:r>
            <w:proofErr w:type="spellEnd"/>
            <w:proofErr w:type="gramEnd"/>
            <w:r w:rsidRPr="001A3EC3">
              <w:rPr>
                <w:rFonts w:eastAsia="Calibri"/>
                <w:sz w:val="18"/>
                <w:szCs w:val="18"/>
              </w:rPr>
              <w:t xml:space="preserve"> процент застройки (%)</w:t>
            </w:r>
          </w:p>
        </w:tc>
      </w:tr>
      <w:tr w:rsidR="004645D9" w:rsidRPr="001A3EC3" w:rsidTr="00193B0A">
        <w:trPr>
          <w:trHeight w:val="414"/>
        </w:trPr>
        <w:tc>
          <w:tcPr>
            <w:tcW w:w="9766" w:type="dxa"/>
            <w:gridSpan w:val="6"/>
            <w:shd w:val="clear" w:color="auto" w:fill="auto"/>
          </w:tcPr>
          <w:p w:rsidR="004645D9" w:rsidRPr="001A3EC3" w:rsidRDefault="004645D9" w:rsidP="005F420E">
            <w:pPr>
              <w:pStyle w:val="TableParagraph"/>
              <w:spacing w:line="202" w:lineRule="exact"/>
              <w:ind w:left="3115"/>
              <w:rPr>
                <w:rFonts w:eastAsia="Calibri"/>
                <w:sz w:val="18"/>
                <w:szCs w:val="18"/>
              </w:rPr>
            </w:pPr>
            <w:r w:rsidRPr="001A3EC3">
              <w:rPr>
                <w:rFonts w:eastAsia="Calibri"/>
                <w:sz w:val="18"/>
                <w:szCs w:val="18"/>
              </w:rPr>
              <w:t xml:space="preserve"> 1.Основные виды разрешенного использования:</w:t>
            </w:r>
          </w:p>
        </w:tc>
      </w:tr>
      <w:tr w:rsidR="004645D9" w:rsidRPr="001A3EC3" w:rsidTr="00193B0A">
        <w:trPr>
          <w:trHeight w:val="1861"/>
        </w:trPr>
        <w:tc>
          <w:tcPr>
            <w:tcW w:w="672" w:type="dxa"/>
            <w:shd w:val="clear" w:color="auto" w:fill="auto"/>
          </w:tcPr>
          <w:p w:rsidR="004645D9" w:rsidRPr="001A3EC3" w:rsidRDefault="004645D9" w:rsidP="005F420E">
            <w:pPr>
              <w:pStyle w:val="TableParagraph"/>
              <w:ind w:left="107"/>
              <w:rPr>
                <w:rFonts w:eastAsia="Calibri"/>
                <w:sz w:val="18"/>
                <w:szCs w:val="18"/>
              </w:rPr>
            </w:pPr>
            <w:r w:rsidRPr="001A3EC3">
              <w:rPr>
                <w:rFonts w:eastAsia="Calibri"/>
                <w:sz w:val="18"/>
                <w:szCs w:val="18"/>
              </w:rPr>
              <w:t>1.1</w:t>
            </w:r>
          </w:p>
        </w:tc>
        <w:tc>
          <w:tcPr>
            <w:tcW w:w="1556" w:type="dxa"/>
            <w:tcBorders>
              <w:top w:val="single" w:sz="4" w:space="0" w:color="auto"/>
              <w:bottom w:val="single" w:sz="4" w:space="0" w:color="auto"/>
              <w:right w:val="single" w:sz="4" w:space="0" w:color="auto"/>
            </w:tcBorders>
            <w:shd w:val="clear" w:color="auto" w:fill="auto"/>
          </w:tcPr>
          <w:p w:rsidR="004645D9" w:rsidRPr="001A3EC3" w:rsidRDefault="004645D9" w:rsidP="005F420E">
            <w:pPr>
              <w:pStyle w:val="affc"/>
              <w:jc w:val="left"/>
              <w:rPr>
                <w:rFonts w:ascii="Times New Roman" w:hAnsi="Times New Roman" w:cs="Times New Roman"/>
                <w:sz w:val="18"/>
                <w:szCs w:val="18"/>
              </w:rPr>
            </w:pPr>
            <w:bookmarkStart w:id="375" w:name="sub_1024"/>
            <w:r w:rsidRPr="001A3EC3">
              <w:rPr>
                <w:rFonts w:ascii="Times New Roman" w:hAnsi="Times New Roman" w:cs="Times New Roman"/>
                <w:sz w:val="18"/>
                <w:szCs w:val="18"/>
              </w:rPr>
              <w:t>Передвижное жилье</w:t>
            </w:r>
            <w:bookmarkEnd w:id="375"/>
          </w:p>
        </w:tc>
        <w:tc>
          <w:tcPr>
            <w:tcW w:w="3711" w:type="dxa"/>
            <w:tcBorders>
              <w:top w:val="single" w:sz="4" w:space="0" w:color="auto"/>
              <w:left w:val="single" w:sz="4" w:space="0" w:color="auto"/>
              <w:bottom w:val="single" w:sz="4" w:space="0" w:color="auto"/>
              <w:right w:val="single" w:sz="4" w:space="0" w:color="auto"/>
            </w:tcBorders>
            <w:shd w:val="clear" w:color="auto" w:fill="auto"/>
          </w:tcPr>
          <w:p w:rsidR="004645D9" w:rsidRPr="001A3EC3" w:rsidRDefault="004645D9" w:rsidP="005F420E">
            <w:pPr>
              <w:pStyle w:val="affc"/>
              <w:rPr>
                <w:rFonts w:ascii="Times New Roman" w:hAnsi="Times New Roman" w:cs="Times New Roman"/>
                <w:sz w:val="18"/>
                <w:szCs w:val="18"/>
              </w:rPr>
            </w:pPr>
            <w:r w:rsidRPr="001A3EC3">
              <w:rPr>
                <w:rFonts w:ascii="Times New Roman" w:hAnsi="Times New Roman" w:cs="Times New Roman"/>
                <w:sz w:val="18"/>
                <w:szCs w:val="18"/>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850" w:type="dxa"/>
            <w:tcBorders>
              <w:top w:val="single" w:sz="4" w:space="0" w:color="auto"/>
              <w:left w:val="single" w:sz="4" w:space="0" w:color="auto"/>
              <w:bottom w:val="single" w:sz="4" w:space="0" w:color="auto"/>
            </w:tcBorders>
            <w:shd w:val="clear" w:color="auto" w:fill="auto"/>
            <w:vAlign w:val="center"/>
          </w:tcPr>
          <w:p w:rsidR="004645D9" w:rsidRPr="001A3EC3" w:rsidRDefault="004645D9" w:rsidP="005F420E">
            <w:pPr>
              <w:pStyle w:val="affc"/>
              <w:jc w:val="center"/>
              <w:rPr>
                <w:rFonts w:ascii="Times New Roman" w:hAnsi="Times New Roman" w:cs="Times New Roman"/>
                <w:sz w:val="18"/>
                <w:szCs w:val="18"/>
              </w:rPr>
            </w:pPr>
            <w:r w:rsidRPr="001A3EC3">
              <w:rPr>
                <w:rFonts w:ascii="Times New Roman" w:hAnsi="Times New Roman" w:cs="Times New Roman"/>
                <w:sz w:val="18"/>
                <w:szCs w:val="18"/>
              </w:rPr>
              <w:t>2.4</w:t>
            </w:r>
          </w:p>
        </w:tc>
        <w:tc>
          <w:tcPr>
            <w:tcW w:w="1559" w:type="dxa"/>
            <w:shd w:val="clear" w:color="auto" w:fill="auto"/>
          </w:tcPr>
          <w:p w:rsidR="004645D9" w:rsidRPr="001A3EC3" w:rsidRDefault="004645D9" w:rsidP="005F420E">
            <w:pPr>
              <w:pStyle w:val="TableParagraph"/>
              <w:ind w:left="106"/>
              <w:rPr>
                <w:rFonts w:eastAsia="Calibri"/>
                <w:sz w:val="18"/>
                <w:szCs w:val="18"/>
              </w:rPr>
            </w:pPr>
            <w:r w:rsidRPr="001A3EC3">
              <w:rPr>
                <w:rFonts w:eastAsia="Calibri"/>
                <w:sz w:val="18"/>
                <w:szCs w:val="18"/>
              </w:rPr>
              <w:t xml:space="preserve">не </w:t>
            </w:r>
            <w:proofErr w:type="spellStart"/>
            <w:r w:rsidRPr="001A3EC3">
              <w:rPr>
                <w:rFonts w:eastAsia="Calibri"/>
                <w:sz w:val="18"/>
                <w:szCs w:val="18"/>
              </w:rPr>
              <w:t>устанавлвается</w:t>
            </w:r>
            <w:proofErr w:type="spellEnd"/>
          </w:p>
        </w:tc>
        <w:tc>
          <w:tcPr>
            <w:tcW w:w="1418" w:type="dxa"/>
            <w:shd w:val="clear" w:color="auto" w:fill="auto"/>
          </w:tcPr>
          <w:p w:rsidR="004645D9" w:rsidRPr="001A3EC3" w:rsidRDefault="004645D9" w:rsidP="005F420E">
            <w:pPr>
              <w:pStyle w:val="TableParagraph"/>
              <w:ind w:left="104" w:right="150"/>
              <w:rPr>
                <w:rFonts w:eastAsia="Calibri"/>
                <w:sz w:val="18"/>
                <w:szCs w:val="18"/>
              </w:rPr>
            </w:pPr>
            <w:r w:rsidRPr="001A3EC3">
              <w:rPr>
                <w:rFonts w:eastAsia="Calibri"/>
                <w:sz w:val="18"/>
                <w:szCs w:val="18"/>
              </w:rPr>
              <w:t>не устанавливается</w:t>
            </w:r>
          </w:p>
        </w:tc>
      </w:tr>
      <w:tr w:rsidR="004645D9" w:rsidRPr="001A3EC3" w:rsidTr="00193B0A">
        <w:trPr>
          <w:trHeight w:val="441"/>
        </w:trPr>
        <w:tc>
          <w:tcPr>
            <w:tcW w:w="672" w:type="dxa"/>
            <w:shd w:val="clear" w:color="auto" w:fill="auto"/>
          </w:tcPr>
          <w:p w:rsidR="004645D9" w:rsidRPr="001A3EC3" w:rsidRDefault="004645D9" w:rsidP="005F420E">
            <w:pPr>
              <w:pStyle w:val="TableParagraph"/>
              <w:ind w:left="107"/>
              <w:rPr>
                <w:rFonts w:eastAsia="Calibri"/>
                <w:sz w:val="18"/>
                <w:szCs w:val="18"/>
              </w:rPr>
            </w:pPr>
            <w:r w:rsidRPr="001A3EC3">
              <w:rPr>
                <w:rFonts w:eastAsia="Calibri"/>
                <w:sz w:val="18"/>
                <w:szCs w:val="18"/>
              </w:rPr>
              <w:t>1.2</w:t>
            </w:r>
          </w:p>
        </w:tc>
        <w:tc>
          <w:tcPr>
            <w:tcW w:w="1556" w:type="dxa"/>
            <w:tcBorders>
              <w:top w:val="single" w:sz="4" w:space="0" w:color="auto"/>
              <w:bottom w:val="single" w:sz="4" w:space="0" w:color="auto"/>
              <w:right w:val="single" w:sz="4" w:space="0" w:color="auto"/>
            </w:tcBorders>
            <w:shd w:val="clear" w:color="auto" w:fill="auto"/>
          </w:tcPr>
          <w:p w:rsidR="004645D9" w:rsidRPr="001A3EC3" w:rsidRDefault="004645D9" w:rsidP="005F420E">
            <w:pPr>
              <w:pStyle w:val="pboth"/>
              <w:spacing w:before="0" w:beforeAutospacing="0" w:after="0" w:afterAutospacing="0"/>
              <w:textAlignment w:val="baseline"/>
              <w:rPr>
                <w:sz w:val="18"/>
                <w:szCs w:val="18"/>
              </w:rPr>
            </w:pPr>
            <w:r w:rsidRPr="001A3EC3">
              <w:rPr>
                <w:sz w:val="18"/>
                <w:szCs w:val="18"/>
              </w:rPr>
              <w:t>Парки культуры и отдыха</w:t>
            </w:r>
          </w:p>
        </w:tc>
        <w:tc>
          <w:tcPr>
            <w:tcW w:w="3711" w:type="dxa"/>
            <w:tcBorders>
              <w:top w:val="single" w:sz="4" w:space="0" w:color="auto"/>
              <w:left w:val="single" w:sz="4" w:space="0" w:color="auto"/>
              <w:bottom w:val="single" w:sz="4" w:space="0" w:color="auto"/>
              <w:right w:val="single" w:sz="4" w:space="0" w:color="auto"/>
            </w:tcBorders>
            <w:shd w:val="clear" w:color="auto" w:fill="auto"/>
          </w:tcPr>
          <w:p w:rsidR="004645D9" w:rsidRPr="001A3EC3" w:rsidRDefault="004645D9" w:rsidP="005F420E">
            <w:pPr>
              <w:pStyle w:val="pboth"/>
              <w:spacing w:before="0" w:beforeAutospacing="0" w:after="0" w:afterAutospacing="0"/>
              <w:jc w:val="both"/>
              <w:textAlignment w:val="baseline"/>
              <w:rPr>
                <w:sz w:val="18"/>
                <w:szCs w:val="18"/>
              </w:rPr>
            </w:pPr>
            <w:r w:rsidRPr="001A3EC3">
              <w:rPr>
                <w:sz w:val="18"/>
                <w:szCs w:val="18"/>
              </w:rPr>
              <w:t>Размещение парков культуры и отдыха</w:t>
            </w:r>
          </w:p>
        </w:tc>
        <w:tc>
          <w:tcPr>
            <w:tcW w:w="850" w:type="dxa"/>
            <w:tcBorders>
              <w:top w:val="single" w:sz="4" w:space="0" w:color="auto"/>
              <w:left w:val="single" w:sz="4" w:space="0" w:color="auto"/>
              <w:bottom w:val="single" w:sz="4" w:space="0" w:color="auto"/>
            </w:tcBorders>
            <w:shd w:val="clear" w:color="auto" w:fill="auto"/>
            <w:vAlign w:val="center"/>
          </w:tcPr>
          <w:p w:rsidR="004645D9" w:rsidRPr="001A3EC3" w:rsidRDefault="004645D9" w:rsidP="005F420E">
            <w:pPr>
              <w:pStyle w:val="pcenter"/>
              <w:spacing w:before="0" w:beforeAutospacing="0" w:after="0" w:afterAutospacing="0"/>
              <w:jc w:val="center"/>
              <w:textAlignment w:val="baseline"/>
              <w:rPr>
                <w:sz w:val="18"/>
                <w:szCs w:val="18"/>
              </w:rPr>
            </w:pPr>
            <w:r w:rsidRPr="001A3EC3">
              <w:rPr>
                <w:sz w:val="18"/>
                <w:szCs w:val="18"/>
              </w:rPr>
              <w:t>3.6.2</w:t>
            </w:r>
          </w:p>
        </w:tc>
        <w:tc>
          <w:tcPr>
            <w:tcW w:w="1559" w:type="dxa"/>
            <w:shd w:val="clear" w:color="auto" w:fill="auto"/>
          </w:tcPr>
          <w:p w:rsidR="004645D9" w:rsidRPr="001A3EC3" w:rsidRDefault="004645D9" w:rsidP="005F420E">
            <w:pPr>
              <w:pStyle w:val="TableParagraph"/>
              <w:ind w:left="106"/>
              <w:rPr>
                <w:rFonts w:eastAsia="Calibri"/>
                <w:sz w:val="18"/>
                <w:szCs w:val="18"/>
              </w:rPr>
            </w:pPr>
            <w:r w:rsidRPr="001A3EC3">
              <w:rPr>
                <w:rFonts w:eastAsia="Calibri"/>
                <w:sz w:val="18"/>
                <w:szCs w:val="18"/>
              </w:rPr>
              <w:t>не устанавливается</w:t>
            </w:r>
          </w:p>
        </w:tc>
        <w:tc>
          <w:tcPr>
            <w:tcW w:w="1418" w:type="dxa"/>
            <w:shd w:val="clear" w:color="auto" w:fill="auto"/>
          </w:tcPr>
          <w:p w:rsidR="004645D9" w:rsidRPr="001A3EC3" w:rsidRDefault="004645D9" w:rsidP="005F420E">
            <w:pPr>
              <w:pStyle w:val="TableParagraph"/>
              <w:ind w:left="104" w:right="150"/>
              <w:rPr>
                <w:rFonts w:eastAsia="Calibri"/>
                <w:sz w:val="18"/>
                <w:szCs w:val="18"/>
              </w:rPr>
            </w:pPr>
            <w:r w:rsidRPr="001A3EC3">
              <w:rPr>
                <w:rFonts w:eastAsia="Calibri"/>
                <w:sz w:val="18"/>
                <w:szCs w:val="18"/>
              </w:rPr>
              <w:t>не устанавливается</w:t>
            </w:r>
          </w:p>
        </w:tc>
      </w:tr>
      <w:tr w:rsidR="004645D9" w:rsidRPr="001A3EC3" w:rsidTr="00193B0A">
        <w:trPr>
          <w:trHeight w:val="441"/>
        </w:trPr>
        <w:tc>
          <w:tcPr>
            <w:tcW w:w="672" w:type="dxa"/>
            <w:shd w:val="clear" w:color="auto" w:fill="auto"/>
          </w:tcPr>
          <w:p w:rsidR="004645D9" w:rsidRPr="001A3EC3" w:rsidRDefault="004645D9" w:rsidP="005F420E">
            <w:pPr>
              <w:pStyle w:val="TableParagraph"/>
              <w:ind w:left="107"/>
              <w:rPr>
                <w:rFonts w:eastAsia="Calibri"/>
                <w:sz w:val="18"/>
                <w:szCs w:val="18"/>
              </w:rPr>
            </w:pPr>
            <w:r w:rsidRPr="001A3EC3">
              <w:rPr>
                <w:rFonts w:eastAsia="Calibri"/>
                <w:sz w:val="18"/>
                <w:szCs w:val="18"/>
              </w:rPr>
              <w:t>1.3</w:t>
            </w:r>
          </w:p>
        </w:tc>
        <w:tc>
          <w:tcPr>
            <w:tcW w:w="1556" w:type="dxa"/>
            <w:tcBorders>
              <w:top w:val="single" w:sz="4" w:space="0" w:color="auto"/>
              <w:bottom w:val="single" w:sz="4" w:space="0" w:color="auto"/>
              <w:right w:val="single" w:sz="4" w:space="0" w:color="auto"/>
            </w:tcBorders>
            <w:shd w:val="clear" w:color="auto" w:fill="auto"/>
          </w:tcPr>
          <w:p w:rsidR="004645D9" w:rsidRPr="001A3EC3" w:rsidRDefault="004645D9" w:rsidP="005F420E">
            <w:pPr>
              <w:pStyle w:val="affc"/>
              <w:jc w:val="left"/>
              <w:rPr>
                <w:rFonts w:ascii="Times New Roman" w:hAnsi="Times New Roman" w:cs="Times New Roman"/>
                <w:sz w:val="18"/>
                <w:szCs w:val="18"/>
              </w:rPr>
            </w:pPr>
            <w:r w:rsidRPr="001A3EC3">
              <w:rPr>
                <w:rFonts w:ascii="Times New Roman" w:hAnsi="Times New Roman" w:cs="Times New Roman"/>
                <w:sz w:val="18"/>
                <w:szCs w:val="18"/>
              </w:rPr>
              <w:t>Выставочно-ярмарочная деятельность</w:t>
            </w:r>
          </w:p>
        </w:tc>
        <w:tc>
          <w:tcPr>
            <w:tcW w:w="3711" w:type="dxa"/>
            <w:tcBorders>
              <w:top w:val="single" w:sz="4" w:space="0" w:color="auto"/>
              <w:left w:val="single" w:sz="4" w:space="0" w:color="auto"/>
              <w:bottom w:val="single" w:sz="4" w:space="0" w:color="auto"/>
              <w:right w:val="single" w:sz="4" w:space="0" w:color="auto"/>
            </w:tcBorders>
            <w:shd w:val="clear" w:color="auto" w:fill="auto"/>
          </w:tcPr>
          <w:p w:rsidR="004645D9" w:rsidRPr="001A3EC3" w:rsidRDefault="004645D9" w:rsidP="005F420E">
            <w:pPr>
              <w:pStyle w:val="affc"/>
              <w:rPr>
                <w:rFonts w:ascii="Times New Roman" w:hAnsi="Times New Roman" w:cs="Times New Roman"/>
                <w:sz w:val="18"/>
                <w:szCs w:val="18"/>
              </w:rPr>
            </w:pPr>
            <w:r w:rsidRPr="001A3EC3">
              <w:rPr>
                <w:rFonts w:ascii="Times New Roman" w:hAnsi="Times New Roman" w:cs="Times New Roman"/>
                <w:sz w:val="18"/>
                <w:szCs w:val="18"/>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1A3EC3">
              <w:rPr>
                <w:rFonts w:ascii="Times New Roman" w:hAnsi="Times New Roman" w:cs="Times New Roman"/>
                <w:sz w:val="18"/>
                <w:szCs w:val="18"/>
              </w:rPr>
              <w:t>конгрессной</w:t>
            </w:r>
            <w:proofErr w:type="spellEnd"/>
            <w:r w:rsidRPr="001A3EC3">
              <w:rPr>
                <w:rFonts w:ascii="Times New Roman" w:hAnsi="Times New Roman" w:cs="Times New Roman"/>
                <w:sz w:val="18"/>
                <w:szCs w:val="18"/>
              </w:rPr>
              <w:t xml:space="preserve"> деятельности, включая деятельность, необходимую для </w:t>
            </w:r>
            <w:r w:rsidRPr="001A3EC3">
              <w:rPr>
                <w:rFonts w:ascii="Times New Roman" w:hAnsi="Times New Roman" w:cs="Times New Roman"/>
                <w:sz w:val="18"/>
                <w:szCs w:val="18"/>
              </w:rPr>
              <w:lastRenderedPageBreak/>
              <w:t>обслуживания указанных мероприятий (застройка экспозиционной площади, организация питания участников мероприятий)</w:t>
            </w:r>
          </w:p>
        </w:tc>
        <w:tc>
          <w:tcPr>
            <w:tcW w:w="850" w:type="dxa"/>
            <w:tcBorders>
              <w:top w:val="single" w:sz="4" w:space="0" w:color="auto"/>
              <w:left w:val="single" w:sz="4" w:space="0" w:color="auto"/>
              <w:bottom w:val="single" w:sz="4" w:space="0" w:color="auto"/>
            </w:tcBorders>
            <w:shd w:val="clear" w:color="auto" w:fill="auto"/>
            <w:vAlign w:val="center"/>
          </w:tcPr>
          <w:p w:rsidR="004645D9" w:rsidRPr="001A3EC3" w:rsidRDefault="004645D9" w:rsidP="005F420E">
            <w:pPr>
              <w:pStyle w:val="affc"/>
              <w:jc w:val="center"/>
              <w:rPr>
                <w:rFonts w:ascii="Times New Roman" w:hAnsi="Times New Roman" w:cs="Times New Roman"/>
                <w:sz w:val="18"/>
                <w:szCs w:val="18"/>
              </w:rPr>
            </w:pPr>
            <w:r w:rsidRPr="001A3EC3">
              <w:rPr>
                <w:rFonts w:ascii="Times New Roman" w:hAnsi="Times New Roman" w:cs="Times New Roman"/>
                <w:sz w:val="18"/>
                <w:szCs w:val="18"/>
              </w:rPr>
              <w:lastRenderedPageBreak/>
              <w:t>4.10</w:t>
            </w:r>
          </w:p>
        </w:tc>
        <w:tc>
          <w:tcPr>
            <w:tcW w:w="1559" w:type="dxa"/>
            <w:shd w:val="clear" w:color="auto" w:fill="auto"/>
          </w:tcPr>
          <w:p w:rsidR="004645D9" w:rsidRPr="001A3EC3" w:rsidRDefault="004645D9" w:rsidP="005F420E">
            <w:pPr>
              <w:pStyle w:val="TableParagraph"/>
              <w:ind w:left="106"/>
              <w:rPr>
                <w:rFonts w:eastAsia="Calibri"/>
                <w:sz w:val="18"/>
                <w:szCs w:val="18"/>
              </w:rPr>
            </w:pPr>
            <w:r w:rsidRPr="001A3EC3">
              <w:rPr>
                <w:rFonts w:eastAsia="Calibri"/>
                <w:sz w:val="18"/>
                <w:szCs w:val="18"/>
              </w:rPr>
              <w:t>не устанавливается</w:t>
            </w:r>
          </w:p>
        </w:tc>
        <w:tc>
          <w:tcPr>
            <w:tcW w:w="1418" w:type="dxa"/>
            <w:shd w:val="clear" w:color="auto" w:fill="auto"/>
          </w:tcPr>
          <w:p w:rsidR="004645D9" w:rsidRPr="001A3EC3" w:rsidRDefault="004645D9" w:rsidP="005F420E">
            <w:pPr>
              <w:pStyle w:val="TableParagraph"/>
              <w:ind w:left="104" w:right="150"/>
              <w:rPr>
                <w:rFonts w:eastAsia="Calibri"/>
                <w:sz w:val="18"/>
                <w:szCs w:val="18"/>
              </w:rPr>
            </w:pPr>
            <w:r w:rsidRPr="001A3EC3">
              <w:rPr>
                <w:rFonts w:eastAsia="Calibri"/>
                <w:sz w:val="18"/>
                <w:szCs w:val="18"/>
              </w:rPr>
              <w:t>не устанавливается</w:t>
            </w:r>
          </w:p>
        </w:tc>
      </w:tr>
      <w:tr w:rsidR="004645D9" w:rsidRPr="001A3EC3" w:rsidTr="00193B0A">
        <w:trPr>
          <w:trHeight w:val="1034"/>
        </w:trPr>
        <w:tc>
          <w:tcPr>
            <w:tcW w:w="672" w:type="dxa"/>
            <w:shd w:val="clear" w:color="auto" w:fill="auto"/>
          </w:tcPr>
          <w:p w:rsidR="004645D9" w:rsidRPr="001A3EC3" w:rsidRDefault="004645D9" w:rsidP="005F420E">
            <w:pPr>
              <w:pStyle w:val="TableParagraph"/>
              <w:ind w:left="107"/>
              <w:rPr>
                <w:rFonts w:eastAsia="Calibri"/>
                <w:sz w:val="18"/>
                <w:szCs w:val="18"/>
              </w:rPr>
            </w:pPr>
            <w:r w:rsidRPr="001A3EC3">
              <w:rPr>
                <w:rFonts w:eastAsia="Calibri"/>
                <w:sz w:val="18"/>
                <w:szCs w:val="18"/>
              </w:rPr>
              <w:lastRenderedPageBreak/>
              <w:t>1.4</w:t>
            </w:r>
          </w:p>
        </w:tc>
        <w:tc>
          <w:tcPr>
            <w:tcW w:w="1556" w:type="dxa"/>
            <w:tcBorders>
              <w:top w:val="single" w:sz="4" w:space="0" w:color="auto"/>
              <w:bottom w:val="single" w:sz="4" w:space="0" w:color="auto"/>
              <w:right w:val="single" w:sz="4" w:space="0" w:color="auto"/>
            </w:tcBorders>
            <w:shd w:val="clear" w:color="auto" w:fill="auto"/>
          </w:tcPr>
          <w:p w:rsidR="004645D9" w:rsidRPr="001A3EC3" w:rsidRDefault="004645D9" w:rsidP="005F420E">
            <w:pPr>
              <w:pStyle w:val="affc"/>
              <w:jc w:val="left"/>
              <w:rPr>
                <w:rFonts w:ascii="Times New Roman" w:hAnsi="Times New Roman" w:cs="Times New Roman"/>
                <w:sz w:val="18"/>
                <w:szCs w:val="18"/>
              </w:rPr>
            </w:pPr>
            <w:r w:rsidRPr="001A3EC3">
              <w:rPr>
                <w:rFonts w:ascii="Times New Roman" w:hAnsi="Times New Roman" w:cs="Times New Roman"/>
                <w:sz w:val="18"/>
                <w:szCs w:val="18"/>
              </w:rPr>
              <w:t>Гостиничное обслуживание</w:t>
            </w:r>
          </w:p>
        </w:tc>
        <w:tc>
          <w:tcPr>
            <w:tcW w:w="3711" w:type="dxa"/>
            <w:tcBorders>
              <w:top w:val="single" w:sz="4" w:space="0" w:color="auto"/>
              <w:left w:val="single" w:sz="4" w:space="0" w:color="auto"/>
              <w:bottom w:val="single" w:sz="4" w:space="0" w:color="auto"/>
              <w:right w:val="single" w:sz="4" w:space="0" w:color="auto"/>
            </w:tcBorders>
            <w:shd w:val="clear" w:color="auto" w:fill="auto"/>
          </w:tcPr>
          <w:p w:rsidR="004645D9" w:rsidRPr="001A3EC3" w:rsidRDefault="004645D9" w:rsidP="005F420E">
            <w:pPr>
              <w:pStyle w:val="affc"/>
              <w:rPr>
                <w:rFonts w:ascii="Times New Roman" w:hAnsi="Times New Roman" w:cs="Times New Roman"/>
                <w:sz w:val="18"/>
                <w:szCs w:val="18"/>
              </w:rPr>
            </w:pPr>
            <w:r w:rsidRPr="001A3EC3">
              <w:rPr>
                <w:rFonts w:ascii="Times New Roman" w:hAnsi="Times New Roman" w:cs="Times New Roman"/>
                <w:sz w:val="18"/>
                <w:szCs w:val="18"/>
              </w:rPr>
              <w:t>Размещение гостиниц</w:t>
            </w:r>
          </w:p>
        </w:tc>
        <w:tc>
          <w:tcPr>
            <w:tcW w:w="850" w:type="dxa"/>
            <w:tcBorders>
              <w:top w:val="single" w:sz="4" w:space="0" w:color="auto"/>
              <w:left w:val="single" w:sz="4" w:space="0" w:color="auto"/>
              <w:bottom w:val="single" w:sz="4" w:space="0" w:color="auto"/>
            </w:tcBorders>
            <w:shd w:val="clear" w:color="auto" w:fill="auto"/>
            <w:vAlign w:val="center"/>
          </w:tcPr>
          <w:p w:rsidR="004645D9" w:rsidRPr="001A3EC3" w:rsidRDefault="004645D9" w:rsidP="005F420E">
            <w:pPr>
              <w:pStyle w:val="affc"/>
              <w:jc w:val="center"/>
              <w:rPr>
                <w:rFonts w:ascii="Times New Roman" w:hAnsi="Times New Roman" w:cs="Times New Roman"/>
                <w:sz w:val="18"/>
                <w:szCs w:val="18"/>
              </w:rPr>
            </w:pPr>
            <w:r w:rsidRPr="001A3EC3">
              <w:rPr>
                <w:rFonts w:ascii="Times New Roman" w:hAnsi="Times New Roman" w:cs="Times New Roman"/>
                <w:sz w:val="18"/>
                <w:szCs w:val="18"/>
              </w:rPr>
              <w:t>4.7</w:t>
            </w:r>
          </w:p>
        </w:tc>
        <w:tc>
          <w:tcPr>
            <w:tcW w:w="1559" w:type="dxa"/>
            <w:shd w:val="clear" w:color="auto" w:fill="auto"/>
          </w:tcPr>
          <w:p w:rsidR="004645D9" w:rsidRPr="001A3EC3" w:rsidRDefault="004645D9" w:rsidP="005F420E">
            <w:pPr>
              <w:pStyle w:val="TableParagraph"/>
              <w:ind w:left="106"/>
              <w:rPr>
                <w:rFonts w:eastAsia="Calibri"/>
                <w:sz w:val="18"/>
                <w:szCs w:val="18"/>
              </w:rPr>
            </w:pPr>
            <w:r w:rsidRPr="001A3EC3">
              <w:rPr>
                <w:rFonts w:eastAsia="Calibri"/>
                <w:sz w:val="18"/>
                <w:szCs w:val="18"/>
              </w:rPr>
              <w:t>мин.- 1400 кв</w:t>
            </w:r>
            <w:proofErr w:type="gramStart"/>
            <w:r w:rsidRPr="001A3EC3">
              <w:rPr>
                <w:rFonts w:eastAsia="Calibri"/>
                <w:sz w:val="18"/>
                <w:szCs w:val="18"/>
              </w:rPr>
              <w:t>.м</w:t>
            </w:r>
            <w:proofErr w:type="gramEnd"/>
            <w:r w:rsidRPr="001A3EC3">
              <w:rPr>
                <w:rFonts w:eastAsia="Calibri"/>
                <w:sz w:val="18"/>
                <w:szCs w:val="18"/>
              </w:rPr>
              <w:t xml:space="preserve"> макс. – не устанавливается</w:t>
            </w:r>
          </w:p>
        </w:tc>
        <w:tc>
          <w:tcPr>
            <w:tcW w:w="1418" w:type="dxa"/>
            <w:shd w:val="clear" w:color="auto" w:fill="auto"/>
          </w:tcPr>
          <w:p w:rsidR="004645D9" w:rsidRPr="001A3EC3" w:rsidRDefault="004645D9" w:rsidP="005F420E">
            <w:pPr>
              <w:pStyle w:val="TableParagraph"/>
              <w:ind w:left="104"/>
              <w:rPr>
                <w:rFonts w:eastAsia="Calibri"/>
                <w:sz w:val="18"/>
                <w:szCs w:val="18"/>
              </w:rPr>
            </w:pPr>
            <w:r w:rsidRPr="001A3EC3">
              <w:rPr>
                <w:rFonts w:eastAsia="Calibri"/>
                <w:sz w:val="18"/>
                <w:szCs w:val="18"/>
              </w:rPr>
              <w:t>50</w:t>
            </w:r>
          </w:p>
        </w:tc>
      </w:tr>
      <w:tr w:rsidR="004645D9" w:rsidRPr="001A3EC3" w:rsidTr="00193B0A">
        <w:trPr>
          <w:trHeight w:val="1449"/>
        </w:trPr>
        <w:tc>
          <w:tcPr>
            <w:tcW w:w="672" w:type="dxa"/>
            <w:shd w:val="clear" w:color="auto" w:fill="auto"/>
          </w:tcPr>
          <w:p w:rsidR="004645D9" w:rsidRPr="001A3EC3" w:rsidRDefault="004645D9" w:rsidP="005F420E">
            <w:pPr>
              <w:pStyle w:val="TableParagraph"/>
              <w:ind w:left="107"/>
              <w:rPr>
                <w:rFonts w:eastAsia="Calibri"/>
                <w:sz w:val="18"/>
                <w:szCs w:val="18"/>
              </w:rPr>
            </w:pPr>
            <w:r w:rsidRPr="001A3EC3">
              <w:rPr>
                <w:rFonts w:eastAsia="Calibri"/>
                <w:sz w:val="18"/>
                <w:szCs w:val="18"/>
              </w:rPr>
              <w:t>1.5</w:t>
            </w:r>
          </w:p>
        </w:tc>
        <w:tc>
          <w:tcPr>
            <w:tcW w:w="1556" w:type="dxa"/>
            <w:tcBorders>
              <w:top w:val="single" w:sz="4" w:space="0" w:color="auto"/>
              <w:bottom w:val="single" w:sz="4" w:space="0" w:color="auto"/>
              <w:right w:val="single" w:sz="4" w:space="0" w:color="auto"/>
            </w:tcBorders>
            <w:shd w:val="clear" w:color="auto" w:fill="auto"/>
          </w:tcPr>
          <w:p w:rsidR="004645D9" w:rsidRPr="001A3EC3" w:rsidRDefault="004645D9" w:rsidP="005F420E">
            <w:pPr>
              <w:pStyle w:val="pboth"/>
              <w:spacing w:before="0" w:beforeAutospacing="0" w:after="0" w:afterAutospacing="0"/>
              <w:textAlignment w:val="baseline"/>
              <w:rPr>
                <w:sz w:val="18"/>
                <w:szCs w:val="18"/>
              </w:rPr>
            </w:pPr>
            <w:r w:rsidRPr="001A3EC3">
              <w:rPr>
                <w:sz w:val="18"/>
                <w:szCs w:val="18"/>
              </w:rPr>
              <w:t>Развлекательные мероприятия</w:t>
            </w:r>
          </w:p>
        </w:tc>
        <w:tc>
          <w:tcPr>
            <w:tcW w:w="3711" w:type="dxa"/>
            <w:tcBorders>
              <w:top w:val="single" w:sz="4" w:space="0" w:color="auto"/>
              <w:left w:val="single" w:sz="4" w:space="0" w:color="auto"/>
              <w:bottom w:val="single" w:sz="4" w:space="0" w:color="auto"/>
              <w:right w:val="single" w:sz="4" w:space="0" w:color="auto"/>
            </w:tcBorders>
            <w:shd w:val="clear" w:color="auto" w:fill="auto"/>
            <w:vAlign w:val="bottom"/>
          </w:tcPr>
          <w:p w:rsidR="004645D9" w:rsidRPr="001A3EC3" w:rsidRDefault="004645D9" w:rsidP="005F420E">
            <w:pPr>
              <w:pStyle w:val="pboth"/>
              <w:spacing w:before="0" w:beforeAutospacing="0" w:after="0" w:afterAutospacing="0"/>
              <w:jc w:val="both"/>
              <w:textAlignment w:val="baseline"/>
              <w:rPr>
                <w:sz w:val="18"/>
                <w:szCs w:val="18"/>
              </w:rPr>
            </w:pPr>
            <w:r w:rsidRPr="001A3EC3">
              <w:rPr>
                <w:sz w:val="18"/>
                <w:szCs w:val="1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850" w:type="dxa"/>
            <w:tcBorders>
              <w:top w:val="single" w:sz="4" w:space="0" w:color="auto"/>
              <w:left w:val="single" w:sz="4" w:space="0" w:color="auto"/>
              <w:bottom w:val="single" w:sz="4" w:space="0" w:color="auto"/>
            </w:tcBorders>
            <w:shd w:val="clear" w:color="auto" w:fill="auto"/>
            <w:vAlign w:val="center"/>
          </w:tcPr>
          <w:p w:rsidR="004645D9" w:rsidRPr="001A3EC3" w:rsidRDefault="004645D9" w:rsidP="005F420E">
            <w:pPr>
              <w:pStyle w:val="pcenter"/>
              <w:spacing w:before="0" w:beforeAutospacing="0" w:after="0" w:afterAutospacing="0"/>
              <w:jc w:val="center"/>
              <w:textAlignment w:val="baseline"/>
              <w:rPr>
                <w:sz w:val="18"/>
                <w:szCs w:val="18"/>
              </w:rPr>
            </w:pPr>
            <w:r w:rsidRPr="001A3EC3">
              <w:rPr>
                <w:sz w:val="18"/>
                <w:szCs w:val="18"/>
              </w:rPr>
              <w:t>4.8.1</w:t>
            </w:r>
          </w:p>
        </w:tc>
        <w:tc>
          <w:tcPr>
            <w:tcW w:w="1559" w:type="dxa"/>
            <w:shd w:val="clear" w:color="auto" w:fill="auto"/>
          </w:tcPr>
          <w:p w:rsidR="004645D9" w:rsidRPr="001A3EC3" w:rsidRDefault="004645D9" w:rsidP="005F420E">
            <w:pPr>
              <w:pStyle w:val="TableParagraph"/>
              <w:ind w:left="106"/>
              <w:rPr>
                <w:rFonts w:eastAsia="Calibri"/>
                <w:sz w:val="18"/>
                <w:szCs w:val="18"/>
              </w:rPr>
            </w:pPr>
            <w:r w:rsidRPr="001A3EC3">
              <w:rPr>
                <w:rFonts w:eastAsia="Calibri"/>
                <w:sz w:val="18"/>
                <w:szCs w:val="18"/>
              </w:rPr>
              <w:t>не устанавливается</w:t>
            </w:r>
          </w:p>
        </w:tc>
        <w:tc>
          <w:tcPr>
            <w:tcW w:w="1418" w:type="dxa"/>
            <w:shd w:val="clear" w:color="auto" w:fill="auto"/>
          </w:tcPr>
          <w:p w:rsidR="004645D9" w:rsidRPr="001A3EC3" w:rsidRDefault="004645D9" w:rsidP="005F420E">
            <w:pPr>
              <w:pStyle w:val="TableParagraph"/>
              <w:ind w:left="104" w:right="150"/>
              <w:rPr>
                <w:rFonts w:eastAsia="Calibri"/>
                <w:sz w:val="18"/>
                <w:szCs w:val="18"/>
              </w:rPr>
            </w:pPr>
            <w:r w:rsidRPr="001A3EC3">
              <w:rPr>
                <w:rFonts w:eastAsia="Calibri"/>
                <w:sz w:val="18"/>
                <w:szCs w:val="18"/>
              </w:rPr>
              <w:t>не устанавливается</w:t>
            </w:r>
          </w:p>
        </w:tc>
      </w:tr>
      <w:tr w:rsidR="004645D9" w:rsidRPr="001A3EC3" w:rsidTr="00193B0A">
        <w:trPr>
          <w:trHeight w:val="2277"/>
        </w:trPr>
        <w:tc>
          <w:tcPr>
            <w:tcW w:w="672" w:type="dxa"/>
            <w:shd w:val="clear" w:color="auto" w:fill="auto"/>
          </w:tcPr>
          <w:p w:rsidR="004645D9" w:rsidRPr="001A3EC3" w:rsidRDefault="004645D9" w:rsidP="005F420E">
            <w:pPr>
              <w:pStyle w:val="TableParagraph"/>
              <w:ind w:left="107"/>
              <w:rPr>
                <w:rFonts w:eastAsia="Calibri"/>
                <w:sz w:val="18"/>
                <w:szCs w:val="18"/>
              </w:rPr>
            </w:pPr>
            <w:r w:rsidRPr="001A3EC3">
              <w:rPr>
                <w:rFonts w:eastAsia="Calibri"/>
                <w:sz w:val="18"/>
                <w:szCs w:val="18"/>
              </w:rPr>
              <w:t>1.6</w:t>
            </w:r>
          </w:p>
        </w:tc>
        <w:tc>
          <w:tcPr>
            <w:tcW w:w="1556" w:type="dxa"/>
            <w:tcBorders>
              <w:top w:val="single" w:sz="4" w:space="0" w:color="auto"/>
              <w:bottom w:val="single" w:sz="4" w:space="0" w:color="auto"/>
              <w:right w:val="single" w:sz="4" w:space="0" w:color="auto"/>
            </w:tcBorders>
            <w:shd w:val="clear" w:color="auto" w:fill="auto"/>
          </w:tcPr>
          <w:p w:rsidR="004645D9" w:rsidRPr="001A3EC3" w:rsidRDefault="004645D9" w:rsidP="005F420E">
            <w:pPr>
              <w:pStyle w:val="affc"/>
              <w:jc w:val="left"/>
              <w:rPr>
                <w:rFonts w:ascii="Times New Roman" w:hAnsi="Times New Roman" w:cs="Times New Roman"/>
                <w:sz w:val="18"/>
                <w:szCs w:val="18"/>
              </w:rPr>
            </w:pPr>
            <w:r w:rsidRPr="001A3EC3">
              <w:rPr>
                <w:rFonts w:ascii="Times New Roman" w:hAnsi="Times New Roman" w:cs="Times New Roman"/>
                <w:sz w:val="18"/>
                <w:szCs w:val="18"/>
              </w:rPr>
              <w:t>Отдых (рекреация)</w:t>
            </w:r>
          </w:p>
        </w:tc>
        <w:tc>
          <w:tcPr>
            <w:tcW w:w="3711" w:type="dxa"/>
            <w:tcBorders>
              <w:top w:val="single" w:sz="4" w:space="0" w:color="auto"/>
              <w:left w:val="single" w:sz="4" w:space="0" w:color="auto"/>
              <w:bottom w:val="single" w:sz="4" w:space="0" w:color="auto"/>
              <w:right w:val="single" w:sz="4" w:space="0" w:color="auto"/>
            </w:tcBorders>
            <w:shd w:val="clear" w:color="auto" w:fill="auto"/>
          </w:tcPr>
          <w:p w:rsidR="004645D9" w:rsidRPr="001A3EC3" w:rsidRDefault="004645D9" w:rsidP="00C43697">
            <w:pPr>
              <w:pStyle w:val="pboth"/>
              <w:spacing w:before="0" w:beforeAutospacing="0" w:after="0" w:afterAutospacing="0"/>
              <w:jc w:val="both"/>
              <w:textAlignment w:val="baseline"/>
              <w:rPr>
                <w:sz w:val="18"/>
                <w:szCs w:val="18"/>
              </w:rPr>
            </w:pPr>
            <w:r w:rsidRPr="001A3EC3">
              <w:rPr>
                <w:sz w:val="18"/>
                <w:szCs w:val="1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4645D9" w:rsidRPr="001A3EC3" w:rsidRDefault="004645D9" w:rsidP="00C43697">
            <w:pPr>
              <w:pStyle w:val="pboth"/>
              <w:spacing w:before="0" w:beforeAutospacing="0" w:after="0" w:afterAutospacing="0"/>
              <w:jc w:val="both"/>
              <w:textAlignment w:val="baseline"/>
              <w:rPr>
                <w:sz w:val="18"/>
                <w:szCs w:val="18"/>
              </w:rPr>
            </w:pPr>
            <w:r w:rsidRPr="001A3EC3">
              <w:rPr>
                <w:sz w:val="18"/>
                <w:szCs w:val="18"/>
              </w:rPr>
              <w:t>создание и уход за городскими лесами, скверами, прудами, озерами, водохранилищами, пляжами, а также обустройство мест отдыха в них.</w:t>
            </w:r>
          </w:p>
          <w:p w:rsidR="004645D9" w:rsidRPr="001A3EC3" w:rsidRDefault="004645D9" w:rsidP="00C43697">
            <w:pPr>
              <w:pStyle w:val="pboth"/>
              <w:spacing w:before="0" w:beforeAutospacing="0" w:after="0" w:afterAutospacing="0"/>
              <w:jc w:val="both"/>
              <w:textAlignment w:val="baseline"/>
              <w:rPr>
                <w:sz w:val="18"/>
                <w:szCs w:val="18"/>
              </w:rPr>
            </w:pPr>
            <w:r w:rsidRPr="001A3EC3">
              <w:rPr>
                <w:sz w:val="18"/>
                <w:szCs w:val="18"/>
              </w:rPr>
              <w:t xml:space="preserve">Содержание данного вида разрешенного использования включает в себя содержание видов разрешенного использования с </w:t>
            </w:r>
            <w:r w:rsidRPr="00C43697">
              <w:rPr>
                <w:sz w:val="18"/>
                <w:szCs w:val="18"/>
              </w:rPr>
              <w:t>кодами 5.1 - 5.5</w:t>
            </w:r>
          </w:p>
        </w:tc>
        <w:tc>
          <w:tcPr>
            <w:tcW w:w="850" w:type="dxa"/>
            <w:tcBorders>
              <w:top w:val="single" w:sz="4" w:space="0" w:color="auto"/>
              <w:left w:val="single" w:sz="4" w:space="0" w:color="auto"/>
              <w:bottom w:val="single" w:sz="4" w:space="0" w:color="auto"/>
            </w:tcBorders>
            <w:shd w:val="clear" w:color="auto" w:fill="auto"/>
            <w:vAlign w:val="center"/>
          </w:tcPr>
          <w:p w:rsidR="004645D9" w:rsidRPr="001A3EC3" w:rsidRDefault="004645D9" w:rsidP="005F420E">
            <w:pPr>
              <w:pStyle w:val="affc"/>
              <w:jc w:val="center"/>
              <w:rPr>
                <w:rFonts w:ascii="Times New Roman" w:hAnsi="Times New Roman" w:cs="Times New Roman"/>
                <w:sz w:val="18"/>
                <w:szCs w:val="18"/>
              </w:rPr>
            </w:pPr>
            <w:r w:rsidRPr="001A3EC3">
              <w:rPr>
                <w:rFonts w:ascii="Times New Roman" w:hAnsi="Times New Roman" w:cs="Times New Roman"/>
                <w:sz w:val="18"/>
                <w:szCs w:val="18"/>
              </w:rPr>
              <w:t>5.0</w:t>
            </w:r>
          </w:p>
        </w:tc>
        <w:tc>
          <w:tcPr>
            <w:tcW w:w="1559" w:type="dxa"/>
            <w:shd w:val="clear" w:color="auto" w:fill="auto"/>
          </w:tcPr>
          <w:p w:rsidR="004645D9" w:rsidRPr="001A3EC3" w:rsidRDefault="004645D9" w:rsidP="005F420E">
            <w:pPr>
              <w:pStyle w:val="TableParagraph"/>
              <w:ind w:left="106"/>
              <w:rPr>
                <w:rFonts w:eastAsia="Calibri"/>
                <w:sz w:val="18"/>
                <w:szCs w:val="18"/>
              </w:rPr>
            </w:pPr>
            <w:r w:rsidRPr="001A3EC3">
              <w:rPr>
                <w:rFonts w:eastAsia="Calibri"/>
                <w:sz w:val="18"/>
                <w:szCs w:val="18"/>
              </w:rPr>
              <w:t>не устанавливается</w:t>
            </w:r>
          </w:p>
        </w:tc>
        <w:tc>
          <w:tcPr>
            <w:tcW w:w="1418" w:type="dxa"/>
            <w:shd w:val="clear" w:color="auto" w:fill="auto"/>
          </w:tcPr>
          <w:p w:rsidR="004645D9" w:rsidRPr="001A3EC3" w:rsidRDefault="004645D9" w:rsidP="005F420E">
            <w:pPr>
              <w:pStyle w:val="TableParagraph"/>
              <w:ind w:left="104"/>
              <w:rPr>
                <w:rFonts w:eastAsia="Calibri"/>
                <w:sz w:val="18"/>
                <w:szCs w:val="18"/>
              </w:rPr>
            </w:pPr>
            <w:r w:rsidRPr="001A3EC3">
              <w:rPr>
                <w:rFonts w:eastAsia="Calibri"/>
                <w:sz w:val="18"/>
                <w:szCs w:val="18"/>
              </w:rPr>
              <w:t>20</w:t>
            </w:r>
          </w:p>
        </w:tc>
      </w:tr>
      <w:tr w:rsidR="004645D9" w:rsidRPr="001A3EC3" w:rsidTr="00193B0A">
        <w:trPr>
          <w:trHeight w:val="970"/>
        </w:trPr>
        <w:tc>
          <w:tcPr>
            <w:tcW w:w="672" w:type="dxa"/>
            <w:shd w:val="clear" w:color="auto" w:fill="auto"/>
          </w:tcPr>
          <w:p w:rsidR="004645D9" w:rsidRPr="001A3EC3" w:rsidRDefault="004645D9" w:rsidP="005F420E">
            <w:pPr>
              <w:pStyle w:val="TableParagraph"/>
              <w:ind w:left="107"/>
              <w:rPr>
                <w:rFonts w:eastAsia="Calibri"/>
                <w:sz w:val="18"/>
                <w:szCs w:val="18"/>
              </w:rPr>
            </w:pPr>
            <w:r w:rsidRPr="001A3EC3">
              <w:rPr>
                <w:rFonts w:eastAsia="Calibri"/>
                <w:sz w:val="18"/>
                <w:szCs w:val="18"/>
              </w:rPr>
              <w:t>1.7</w:t>
            </w:r>
          </w:p>
        </w:tc>
        <w:tc>
          <w:tcPr>
            <w:tcW w:w="1556" w:type="dxa"/>
            <w:tcBorders>
              <w:top w:val="single" w:sz="4" w:space="0" w:color="auto"/>
              <w:bottom w:val="single" w:sz="4" w:space="0" w:color="auto"/>
              <w:right w:val="single" w:sz="4" w:space="0" w:color="auto"/>
            </w:tcBorders>
            <w:shd w:val="clear" w:color="auto" w:fill="auto"/>
          </w:tcPr>
          <w:p w:rsidR="004645D9" w:rsidRPr="001A3EC3" w:rsidRDefault="004645D9" w:rsidP="005F420E">
            <w:pPr>
              <w:pStyle w:val="pboth"/>
              <w:spacing w:before="0" w:beforeAutospacing="0" w:after="0" w:afterAutospacing="0"/>
              <w:textAlignment w:val="baseline"/>
              <w:rPr>
                <w:sz w:val="18"/>
                <w:szCs w:val="18"/>
              </w:rPr>
            </w:pPr>
            <w:r w:rsidRPr="001A3EC3">
              <w:rPr>
                <w:sz w:val="18"/>
                <w:szCs w:val="18"/>
              </w:rPr>
              <w:t>Спорт</w:t>
            </w:r>
          </w:p>
        </w:tc>
        <w:tc>
          <w:tcPr>
            <w:tcW w:w="3711" w:type="dxa"/>
            <w:tcBorders>
              <w:top w:val="single" w:sz="4" w:space="0" w:color="auto"/>
              <w:left w:val="single" w:sz="4" w:space="0" w:color="auto"/>
              <w:bottom w:val="single" w:sz="4" w:space="0" w:color="auto"/>
              <w:right w:val="single" w:sz="4" w:space="0" w:color="auto"/>
            </w:tcBorders>
            <w:shd w:val="clear" w:color="auto" w:fill="auto"/>
            <w:vAlign w:val="bottom"/>
          </w:tcPr>
          <w:p w:rsidR="004645D9" w:rsidRPr="001A3EC3" w:rsidRDefault="004645D9" w:rsidP="005F420E">
            <w:pPr>
              <w:pStyle w:val="pboth"/>
              <w:spacing w:before="0" w:beforeAutospacing="0" w:after="0" w:afterAutospacing="0"/>
              <w:jc w:val="both"/>
              <w:textAlignment w:val="baseline"/>
              <w:rPr>
                <w:sz w:val="18"/>
                <w:szCs w:val="18"/>
              </w:rPr>
            </w:pPr>
            <w:bookmarkStart w:id="376" w:name="100166"/>
            <w:bookmarkStart w:id="377" w:name="000075"/>
            <w:bookmarkStart w:id="378" w:name="000258"/>
            <w:bookmarkEnd w:id="376"/>
            <w:bookmarkEnd w:id="377"/>
            <w:bookmarkEnd w:id="378"/>
            <w:r w:rsidRPr="001A3EC3">
              <w:rPr>
                <w:sz w:val="18"/>
                <w:szCs w:val="18"/>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r w:rsidRPr="00C43697">
              <w:rPr>
                <w:sz w:val="18"/>
                <w:szCs w:val="18"/>
              </w:rPr>
              <w:t>кодами 5.1.1</w:t>
            </w:r>
            <w:r w:rsidRPr="001A3EC3">
              <w:rPr>
                <w:sz w:val="18"/>
                <w:szCs w:val="18"/>
              </w:rPr>
              <w:t> - </w:t>
            </w:r>
            <w:r w:rsidRPr="00C43697">
              <w:rPr>
                <w:sz w:val="18"/>
                <w:szCs w:val="18"/>
              </w:rPr>
              <w:t>5.1.7</w:t>
            </w:r>
          </w:p>
        </w:tc>
        <w:tc>
          <w:tcPr>
            <w:tcW w:w="850" w:type="dxa"/>
            <w:tcBorders>
              <w:top w:val="single" w:sz="4" w:space="0" w:color="auto"/>
              <w:left w:val="single" w:sz="4" w:space="0" w:color="auto"/>
              <w:bottom w:val="single" w:sz="4" w:space="0" w:color="auto"/>
            </w:tcBorders>
            <w:shd w:val="clear" w:color="auto" w:fill="auto"/>
            <w:vAlign w:val="center"/>
          </w:tcPr>
          <w:p w:rsidR="004645D9" w:rsidRPr="001A3EC3" w:rsidRDefault="004645D9" w:rsidP="005F420E">
            <w:pPr>
              <w:pStyle w:val="pcenter"/>
              <w:spacing w:before="0" w:beforeAutospacing="0" w:after="0" w:afterAutospacing="0"/>
              <w:jc w:val="center"/>
              <w:textAlignment w:val="baseline"/>
              <w:rPr>
                <w:sz w:val="18"/>
                <w:szCs w:val="18"/>
              </w:rPr>
            </w:pPr>
            <w:bookmarkStart w:id="379" w:name="100167"/>
            <w:bookmarkEnd w:id="379"/>
            <w:r w:rsidRPr="001A3EC3">
              <w:rPr>
                <w:sz w:val="18"/>
                <w:szCs w:val="18"/>
              </w:rPr>
              <w:t>5.1</w:t>
            </w:r>
          </w:p>
        </w:tc>
        <w:tc>
          <w:tcPr>
            <w:tcW w:w="1559" w:type="dxa"/>
            <w:shd w:val="clear" w:color="auto" w:fill="auto"/>
          </w:tcPr>
          <w:p w:rsidR="004645D9" w:rsidRPr="001A3EC3" w:rsidRDefault="004645D9" w:rsidP="005F420E">
            <w:pPr>
              <w:pStyle w:val="TableParagraph"/>
              <w:ind w:left="106"/>
              <w:rPr>
                <w:rFonts w:eastAsia="Calibri"/>
                <w:sz w:val="18"/>
                <w:szCs w:val="18"/>
              </w:rPr>
            </w:pPr>
            <w:r w:rsidRPr="001A3EC3">
              <w:rPr>
                <w:rFonts w:eastAsia="Calibri"/>
                <w:sz w:val="18"/>
                <w:szCs w:val="18"/>
              </w:rPr>
              <w:t>не устанавливается</w:t>
            </w:r>
          </w:p>
        </w:tc>
        <w:tc>
          <w:tcPr>
            <w:tcW w:w="1418" w:type="dxa"/>
            <w:shd w:val="clear" w:color="auto" w:fill="auto"/>
          </w:tcPr>
          <w:p w:rsidR="004645D9" w:rsidRPr="001A3EC3" w:rsidRDefault="004645D9" w:rsidP="005F420E">
            <w:pPr>
              <w:pStyle w:val="TableParagraph"/>
              <w:ind w:left="0"/>
              <w:rPr>
                <w:rFonts w:eastAsia="Calibri"/>
                <w:sz w:val="18"/>
                <w:szCs w:val="18"/>
              </w:rPr>
            </w:pPr>
            <w:r w:rsidRPr="001A3EC3">
              <w:rPr>
                <w:rFonts w:eastAsia="Calibri"/>
                <w:sz w:val="18"/>
                <w:szCs w:val="18"/>
              </w:rPr>
              <w:t>не устанавливается</w:t>
            </w:r>
          </w:p>
        </w:tc>
      </w:tr>
      <w:tr w:rsidR="004645D9" w:rsidRPr="001A3EC3" w:rsidTr="00193B0A">
        <w:trPr>
          <w:trHeight w:val="945"/>
        </w:trPr>
        <w:tc>
          <w:tcPr>
            <w:tcW w:w="672" w:type="dxa"/>
            <w:shd w:val="clear" w:color="auto" w:fill="auto"/>
          </w:tcPr>
          <w:p w:rsidR="004645D9" w:rsidRPr="001A3EC3" w:rsidRDefault="004645D9" w:rsidP="005F420E">
            <w:pPr>
              <w:pStyle w:val="TableParagraph"/>
              <w:ind w:left="107"/>
              <w:rPr>
                <w:rFonts w:eastAsia="Calibri"/>
                <w:sz w:val="18"/>
                <w:szCs w:val="18"/>
              </w:rPr>
            </w:pPr>
            <w:r w:rsidRPr="001A3EC3">
              <w:rPr>
                <w:rFonts w:eastAsia="Calibri"/>
                <w:sz w:val="18"/>
                <w:szCs w:val="18"/>
              </w:rPr>
              <w:t>1.8</w:t>
            </w:r>
          </w:p>
        </w:tc>
        <w:tc>
          <w:tcPr>
            <w:tcW w:w="1556" w:type="dxa"/>
            <w:tcBorders>
              <w:top w:val="single" w:sz="4" w:space="0" w:color="auto"/>
              <w:bottom w:val="single" w:sz="4" w:space="0" w:color="auto"/>
              <w:right w:val="single" w:sz="4" w:space="0" w:color="auto"/>
            </w:tcBorders>
            <w:shd w:val="clear" w:color="auto" w:fill="auto"/>
          </w:tcPr>
          <w:p w:rsidR="004645D9" w:rsidRPr="001A3EC3" w:rsidRDefault="004645D9" w:rsidP="005F420E">
            <w:pPr>
              <w:pStyle w:val="pboth"/>
              <w:spacing w:before="0" w:beforeAutospacing="0" w:after="0" w:afterAutospacing="0"/>
              <w:textAlignment w:val="baseline"/>
              <w:rPr>
                <w:sz w:val="18"/>
                <w:szCs w:val="18"/>
              </w:rPr>
            </w:pPr>
            <w:r w:rsidRPr="001A3EC3">
              <w:rPr>
                <w:sz w:val="18"/>
                <w:szCs w:val="18"/>
              </w:rPr>
              <w:t>Обеспечение спортивно-зрелищных мероприятий</w:t>
            </w:r>
          </w:p>
        </w:tc>
        <w:tc>
          <w:tcPr>
            <w:tcW w:w="3711" w:type="dxa"/>
            <w:tcBorders>
              <w:top w:val="single" w:sz="4" w:space="0" w:color="auto"/>
              <w:left w:val="single" w:sz="4" w:space="0" w:color="auto"/>
              <w:bottom w:val="single" w:sz="4" w:space="0" w:color="auto"/>
              <w:right w:val="single" w:sz="4" w:space="0" w:color="auto"/>
            </w:tcBorders>
            <w:shd w:val="clear" w:color="auto" w:fill="auto"/>
            <w:vAlign w:val="bottom"/>
          </w:tcPr>
          <w:p w:rsidR="004645D9" w:rsidRPr="001A3EC3" w:rsidRDefault="004645D9" w:rsidP="005F420E">
            <w:pPr>
              <w:pStyle w:val="pboth"/>
              <w:spacing w:before="0" w:beforeAutospacing="0" w:after="0" w:afterAutospacing="0"/>
              <w:jc w:val="both"/>
              <w:textAlignment w:val="baseline"/>
              <w:rPr>
                <w:sz w:val="18"/>
                <w:szCs w:val="18"/>
              </w:rPr>
            </w:pPr>
            <w:bookmarkStart w:id="380" w:name="000260"/>
            <w:bookmarkEnd w:id="380"/>
            <w:r w:rsidRPr="001A3EC3">
              <w:rPr>
                <w:sz w:val="18"/>
                <w:szCs w:val="18"/>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850" w:type="dxa"/>
            <w:tcBorders>
              <w:top w:val="single" w:sz="4" w:space="0" w:color="auto"/>
              <w:left w:val="single" w:sz="4" w:space="0" w:color="auto"/>
              <w:bottom w:val="single" w:sz="4" w:space="0" w:color="auto"/>
            </w:tcBorders>
            <w:shd w:val="clear" w:color="auto" w:fill="auto"/>
            <w:vAlign w:val="center"/>
          </w:tcPr>
          <w:p w:rsidR="004645D9" w:rsidRPr="001A3EC3" w:rsidRDefault="004645D9" w:rsidP="005F420E">
            <w:pPr>
              <w:pStyle w:val="pcenter"/>
              <w:spacing w:before="0" w:beforeAutospacing="0" w:after="0" w:afterAutospacing="0"/>
              <w:jc w:val="center"/>
              <w:textAlignment w:val="baseline"/>
              <w:rPr>
                <w:sz w:val="18"/>
                <w:szCs w:val="18"/>
              </w:rPr>
            </w:pPr>
            <w:bookmarkStart w:id="381" w:name="000261"/>
            <w:bookmarkEnd w:id="381"/>
            <w:r w:rsidRPr="001A3EC3">
              <w:rPr>
                <w:sz w:val="18"/>
                <w:szCs w:val="18"/>
              </w:rPr>
              <w:t>5.1.1</w:t>
            </w:r>
          </w:p>
        </w:tc>
        <w:tc>
          <w:tcPr>
            <w:tcW w:w="1559" w:type="dxa"/>
            <w:shd w:val="clear" w:color="auto" w:fill="auto"/>
          </w:tcPr>
          <w:p w:rsidR="004645D9" w:rsidRPr="001A3EC3" w:rsidRDefault="004645D9" w:rsidP="005F420E">
            <w:pPr>
              <w:pStyle w:val="TableParagraph"/>
              <w:ind w:left="106"/>
              <w:rPr>
                <w:rFonts w:eastAsia="Calibri"/>
                <w:sz w:val="18"/>
                <w:szCs w:val="18"/>
              </w:rPr>
            </w:pPr>
            <w:r w:rsidRPr="001A3EC3">
              <w:rPr>
                <w:rFonts w:eastAsia="Calibri"/>
                <w:sz w:val="18"/>
                <w:szCs w:val="18"/>
              </w:rPr>
              <w:t>не устанавливается</w:t>
            </w:r>
          </w:p>
        </w:tc>
        <w:tc>
          <w:tcPr>
            <w:tcW w:w="1418" w:type="dxa"/>
            <w:shd w:val="clear" w:color="auto" w:fill="auto"/>
          </w:tcPr>
          <w:p w:rsidR="004645D9" w:rsidRPr="001A3EC3" w:rsidRDefault="004645D9" w:rsidP="005F420E">
            <w:pPr>
              <w:pStyle w:val="TableParagraph"/>
              <w:ind w:left="0"/>
              <w:rPr>
                <w:rFonts w:eastAsia="Calibri"/>
                <w:sz w:val="18"/>
                <w:szCs w:val="18"/>
              </w:rPr>
            </w:pPr>
            <w:r w:rsidRPr="001A3EC3">
              <w:rPr>
                <w:rFonts w:eastAsia="Calibri"/>
                <w:sz w:val="18"/>
                <w:szCs w:val="18"/>
              </w:rPr>
              <w:t>50</w:t>
            </w:r>
          </w:p>
        </w:tc>
      </w:tr>
      <w:tr w:rsidR="004645D9" w:rsidRPr="001A3EC3" w:rsidTr="00193B0A">
        <w:trPr>
          <w:trHeight w:val="945"/>
        </w:trPr>
        <w:tc>
          <w:tcPr>
            <w:tcW w:w="672" w:type="dxa"/>
            <w:shd w:val="clear" w:color="auto" w:fill="auto"/>
          </w:tcPr>
          <w:p w:rsidR="004645D9" w:rsidRPr="001A3EC3" w:rsidRDefault="004645D9" w:rsidP="005F420E">
            <w:pPr>
              <w:pStyle w:val="TableParagraph"/>
              <w:ind w:left="107"/>
              <w:rPr>
                <w:rFonts w:eastAsia="Calibri"/>
                <w:sz w:val="18"/>
                <w:szCs w:val="18"/>
              </w:rPr>
            </w:pPr>
            <w:r w:rsidRPr="001A3EC3">
              <w:rPr>
                <w:rFonts w:eastAsia="Calibri"/>
                <w:sz w:val="18"/>
                <w:szCs w:val="18"/>
              </w:rPr>
              <w:t>1.9</w:t>
            </w:r>
          </w:p>
        </w:tc>
        <w:tc>
          <w:tcPr>
            <w:tcW w:w="1556" w:type="dxa"/>
            <w:tcBorders>
              <w:top w:val="single" w:sz="4" w:space="0" w:color="auto"/>
              <w:bottom w:val="single" w:sz="4" w:space="0" w:color="auto"/>
              <w:right w:val="single" w:sz="4" w:space="0" w:color="auto"/>
            </w:tcBorders>
            <w:shd w:val="clear" w:color="auto" w:fill="auto"/>
          </w:tcPr>
          <w:p w:rsidR="004645D9" w:rsidRPr="001A3EC3" w:rsidRDefault="004645D9" w:rsidP="005F420E">
            <w:pPr>
              <w:pStyle w:val="pboth"/>
              <w:spacing w:before="0" w:beforeAutospacing="0" w:after="0" w:afterAutospacing="0"/>
              <w:textAlignment w:val="baseline"/>
              <w:rPr>
                <w:sz w:val="18"/>
                <w:szCs w:val="18"/>
              </w:rPr>
            </w:pPr>
            <w:r w:rsidRPr="001A3EC3">
              <w:rPr>
                <w:sz w:val="18"/>
                <w:szCs w:val="18"/>
              </w:rPr>
              <w:t>Обеспечение занятий спортом в помещениях</w:t>
            </w:r>
          </w:p>
        </w:tc>
        <w:tc>
          <w:tcPr>
            <w:tcW w:w="3711" w:type="dxa"/>
            <w:tcBorders>
              <w:top w:val="single" w:sz="4" w:space="0" w:color="auto"/>
              <w:left w:val="single" w:sz="4" w:space="0" w:color="auto"/>
              <w:bottom w:val="single" w:sz="4" w:space="0" w:color="auto"/>
              <w:right w:val="single" w:sz="4" w:space="0" w:color="auto"/>
            </w:tcBorders>
            <w:shd w:val="clear" w:color="auto" w:fill="auto"/>
            <w:vAlign w:val="bottom"/>
          </w:tcPr>
          <w:p w:rsidR="004645D9" w:rsidRPr="001A3EC3" w:rsidRDefault="004645D9" w:rsidP="005F420E">
            <w:pPr>
              <w:pStyle w:val="pboth"/>
              <w:spacing w:before="0" w:beforeAutospacing="0" w:after="0" w:afterAutospacing="0"/>
              <w:jc w:val="both"/>
              <w:textAlignment w:val="baseline"/>
              <w:rPr>
                <w:sz w:val="18"/>
                <w:szCs w:val="18"/>
              </w:rPr>
            </w:pPr>
            <w:bookmarkStart w:id="382" w:name="000263"/>
            <w:bookmarkEnd w:id="382"/>
            <w:r w:rsidRPr="001A3EC3">
              <w:rPr>
                <w:sz w:val="18"/>
                <w:szCs w:val="18"/>
              </w:rPr>
              <w:t>Размещение спортивных клубов, спортивных залов, бассейнов, физкультурно-оздоровительных комплексов в зданиях и сооружениях</w:t>
            </w:r>
          </w:p>
        </w:tc>
        <w:tc>
          <w:tcPr>
            <w:tcW w:w="850" w:type="dxa"/>
            <w:tcBorders>
              <w:top w:val="single" w:sz="4" w:space="0" w:color="auto"/>
              <w:left w:val="single" w:sz="4" w:space="0" w:color="auto"/>
              <w:bottom w:val="single" w:sz="4" w:space="0" w:color="auto"/>
            </w:tcBorders>
            <w:shd w:val="clear" w:color="auto" w:fill="auto"/>
            <w:vAlign w:val="center"/>
          </w:tcPr>
          <w:p w:rsidR="004645D9" w:rsidRPr="001A3EC3" w:rsidRDefault="004645D9" w:rsidP="005F420E">
            <w:pPr>
              <w:pStyle w:val="pcenter"/>
              <w:spacing w:before="0" w:beforeAutospacing="0" w:after="0" w:afterAutospacing="0"/>
              <w:jc w:val="center"/>
              <w:textAlignment w:val="baseline"/>
              <w:rPr>
                <w:sz w:val="18"/>
                <w:szCs w:val="18"/>
              </w:rPr>
            </w:pPr>
            <w:bookmarkStart w:id="383" w:name="000264"/>
            <w:bookmarkEnd w:id="383"/>
            <w:r w:rsidRPr="001A3EC3">
              <w:rPr>
                <w:sz w:val="18"/>
                <w:szCs w:val="18"/>
              </w:rPr>
              <w:t>5.1.2</w:t>
            </w:r>
          </w:p>
        </w:tc>
        <w:tc>
          <w:tcPr>
            <w:tcW w:w="1559" w:type="dxa"/>
            <w:shd w:val="clear" w:color="auto" w:fill="auto"/>
          </w:tcPr>
          <w:p w:rsidR="004645D9" w:rsidRPr="001A3EC3" w:rsidRDefault="004645D9" w:rsidP="005F420E">
            <w:pPr>
              <w:pStyle w:val="TableParagraph"/>
              <w:ind w:left="106"/>
              <w:rPr>
                <w:rFonts w:eastAsia="Calibri"/>
                <w:sz w:val="18"/>
                <w:szCs w:val="18"/>
              </w:rPr>
            </w:pPr>
            <w:r w:rsidRPr="001A3EC3">
              <w:rPr>
                <w:rFonts w:eastAsia="Calibri"/>
                <w:sz w:val="18"/>
                <w:szCs w:val="18"/>
              </w:rPr>
              <w:t>не устанавливается</w:t>
            </w:r>
          </w:p>
        </w:tc>
        <w:tc>
          <w:tcPr>
            <w:tcW w:w="1418" w:type="dxa"/>
            <w:shd w:val="clear" w:color="auto" w:fill="auto"/>
          </w:tcPr>
          <w:p w:rsidR="004645D9" w:rsidRPr="001A3EC3" w:rsidRDefault="004645D9" w:rsidP="005F420E">
            <w:pPr>
              <w:pStyle w:val="TableParagraph"/>
              <w:ind w:left="0"/>
              <w:rPr>
                <w:rFonts w:eastAsia="Calibri"/>
                <w:sz w:val="18"/>
                <w:szCs w:val="18"/>
              </w:rPr>
            </w:pPr>
            <w:r w:rsidRPr="001A3EC3">
              <w:rPr>
                <w:rFonts w:eastAsia="Calibri"/>
                <w:sz w:val="18"/>
                <w:szCs w:val="18"/>
              </w:rPr>
              <w:t>50</w:t>
            </w:r>
          </w:p>
        </w:tc>
      </w:tr>
      <w:tr w:rsidR="004645D9" w:rsidRPr="001A3EC3" w:rsidTr="00193B0A">
        <w:trPr>
          <w:trHeight w:val="945"/>
        </w:trPr>
        <w:tc>
          <w:tcPr>
            <w:tcW w:w="672" w:type="dxa"/>
            <w:shd w:val="clear" w:color="auto" w:fill="auto"/>
          </w:tcPr>
          <w:p w:rsidR="004645D9" w:rsidRPr="001A3EC3" w:rsidRDefault="004645D9" w:rsidP="005F420E">
            <w:pPr>
              <w:pStyle w:val="TableParagraph"/>
              <w:ind w:left="107"/>
              <w:rPr>
                <w:rFonts w:eastAsia="Calibri"/>
                <w:sz w:val="18"/>
                <w:szCs w:val="18"/>
              </w:rPr>
            </w:pPr>
            <w:r w:rsidRPr="001A3EC3">
              <w:rPr>
                <w:rFonts w:eastAsia="Calibri"/>
                <w:sz w:val="18"/>
                <w:szCs w:val="18"/>
              </w:rPr>
              <w:t>1.10</w:t>
            </w:r>
          </w:p>
        </w:tc>
        <w:tc>
          <w:tcPr>
            <w:tcW w:w="1556" w:type="dxa"/>
            <w:tcBorders>
              <w:top w:val="single" w:sz="4" w:space="0" w:color="auto"/>
              <w:bottom w:val="single" w:sz="4" w:space="0" w:color="auto"/>
              <w:right w:val="single" w:sz="4" w:space="0" w:color="auto"/>
            </w:tcBorders>
            <w:shd w:val="clear" w:color="auto" w:fill="auto"/>
          </w:tcPr>
          <w:p w:rsidR="004645D9" w:rsidRPr="001A3EC3" w:rsidRDefault="004645D9" w:rsidP="005F420E">
            <w:pPr>
              <w:pStyle w:val="pboth"/>
              <w:spacing w:before="0" w:beforeAutospacing="0" w:after="0" w:afterAutospacing="0"/>
              <w:textAlignment w:val="baseline"/>
              <w:rPr>
                <w:sz w:val="18"/>
                <w:szCs w:val="18"/>
              </w:rPr>
            </w:pPr>
            <w:r w:rsidRPr="001A3EC3">
              <w:rPr>
                <w:sz w:val="18"/>
                <w:szCs w:val="18"/>
              </w:rPr>
              <w:t>Площадки для занятий спортом</w:t>
            </w:r>
          </w:p>
        </w:tc>
        <w:tc>
          <w:tcPr>
            <w:tcW w:w="3711" w:type="dxa"/>
            <w:tcBorders>
              <w:top w:val="single" w:sz="4" w:space="0" w:color="auto"/>
              <w:left w:val="single" w:sz="4" w:space="0" w:color="auto"/>
              <w:bottom w:val="single" w:sz="4" w:space="0" w:color="auto"/>
              <w:right w:val="single" w:sz="4" w:space="0" w:color="auto"/>
            </w:tcBorders>
            <w:shd w:val="clear" w:color="auto" w:fill="auto"/>
            <w:vAlign w:val="bottom"/>
          </w:tcPr>
          <w:p w:rsidR="004645D9" w:rsidRPr="001A3EC3" w:rsidRDefault="004645D9" w:rsidP="005F420E">
            <w:pPr>
              <w:pStyle w:val="pboth"/>
              <w:spacing w:before="0" w:beforeAutospacing="0" w:after="0" w:afterAutospacing="0"/>
              <w:jc w:val="both"/>
              <w:textAlignment w:val="baseline"/>
              <w:rPr>
                <w:sz w:val="18"/>
                <w:szCs w:val="18"/>
              </w:rPr>
            </w:pPr>
            <w:bookmarkStart w:id="384" w:name="000266"/>
            <w:bookmarkEnd w:id="384"/>
            <w:r w:rsidRPr="001A3EC3">
              <w:rPr>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50" w:type="dxa"/>
            <w:tcBorders>
              <w:top w:val="single" w:sz="4" w:space="0" w:color="auto"/>
              <w:left w:val="single" w:sz="4" w:space="0" w:color="auto"/>
              <w:bottom w:val="single" w:sz="4" w:space="0" w:color="auto"/>
            </w:tcBorders>
            <w:shd w:val="clear" w:color="auto" w:fill="auto"/>
            <w:vAlign w:val="center"/>
          </w:tcPr>
          <w:p w:rsidR="004645D9" w:rsidRPr="001A3EC3" w:rsidRDefault="004645D9" w:rsidP="005F420E">
            <w:pPr>
              <w:pStyle w:val="pcenter"/>
              <w:spacing w:before="0" w:beforeAutospacing="0" w:after="0" w:afterAutospacing="0"/>
              <w:jc w:val="center"/>
              <w:textAlignment w:val="baseline"/>
              <w:rPr>
                <w:sz w:val="18"/>
                <w:szCs w:val="18"/>
              </w:rPr>
            </w:pPr>
            <w:bookmarkStart w:id="385" w:name="000267"/>
            <w:bookmarkEnd w:id="385"/>
            <w:r w:rsidRPr="001A3EC3">
              <w:rPr>
                <w:sz w:val="18"/>
                <w:szCs w:val="18"/>
              </w:rPr>
              <w:t>5.1.3</w:t>
            </w:r>
          </w:p>
        </w:tc>
        <w:tc>
          <w:tcPr>
            <w:tcW w:w="1559" w:type="dxa"/>
            <w:shd w:val="clear" w:color="auto" w:fill="auto"/>
          </w:tcPr>
          <w:p w:rsidR="004645D9" w:rsidRPr="001A3EC3" w:rsidRDefault="004645D9" w:rsidP="005F420E">
            <w:pPr>
              <w:pStyle w:val="TableParagraph"/>
              <w:ind w:left="106"/>
              <w:rPr>
                <w:rFonts w:eastAsia="Calibri"/>
                <w:sz w:val="18"/>
                <w:szCs w:val="18"/>
              </w:rPr>
            </w:pPr>
            <w:r w:rsidRPr="001A3EC3">
              <w:rPr>
                <w:rFonts w:eastAsia="Calibri"/>
                <w:sz w:val="18"/>
                <w:szCs w:val="18"/>
              </w:rPr>
              <w:t>не устанавливается</w:t>
            </w:r>
          </w:p>
        </w:tc>
        <w:tc>
          <w:tcPr>
            <w:tcW w:w="1418" w:type="dxa"/>
            <w:shd w:val="clear" w:color="auto" w:fill="auto"/>
          </w:tcPr>
          <w:p w:rsidR="004645D9" w:rsidRPr="001A3EC3" w:rsidRDefault="004645D9" w:rsidP="005F420E">
            <w:pPr>
              <w:pStyle w:val="TableParagraph"/>
              <w:ind w:left="0"/>
              <w:rPr>
                <w:rFonts w:eastAsia="Calibri"/>
                <w:sz w:val="18"/>
                <w:szCs w:val="18"/>
              </w:rPr>
            </w:pPr>
            <w:r w:rsidRPr="001A3EC3">
              <w:rPr>
                <w:rFonts w:eastAsia="Calibri"/>
                <w:sz w:val="18"/>
                <w:szCs w:val="18"/>
              </w:rPr>
              <w:t>не устанавливается</w:t>
            </w:r>
          </w:p>
        </w:tc>
      </w:tr>
      <w:tr w:rsidR="004645D9" w:rsidRPr="001A3EC3" w:rsidTr="00193B0A">
        <w:trPr>
          <w:trHeight w:val="945"/>
        </w:trPr>
        <w:tc>
          <w:tcPr>
            <w:tcW w:w="672" w:type="dxa"/>
            <w:shd w:val="clear" w:color="auto" w:fill="auto"/>
          </w:tcPr>
          <w:p w:rsidR="004645D9" w:rsidRPr="001A3EC3" w:rsidRDefault="004645D9" w:rsidP="005F420E">
            <w:pPr>
              <w:pStyle w:val="TableParagraph"/>
              <w:ind w:left="107"/>
              <w:rPr>
                <w:rFonts w:eastAsia="Calibri"/>
                <w:sz w:val="18"/>
                <w:szCs w:val="18"/>
              </w:rPr>
            </w:pPr>
            <w:r w:rsidRPr="001A3EC3">
              <w:rPr>
                <w:rFonts w:eastAsia="Calibri"/>
                <w:sz w:val="18"/>
                <w:szCs w:val="18"/>
              </w:rPr>
              <w:t>1.11</w:t>
            </w:r>
          </w:p>
        </w:tc>
        <w:tc>
          <w:tcPr>
            <w:tcW w:w="1556" w:type="dxa"/>
            <w:tcBorders>
              <w:top w:val="single" w:sz="4" w:space="0" w:color="auto"/>
              <w:bottom w:val="single" w:sz="4" w:space="0" w:color="auto"/>
              <w:right w:val="single" w:sz="4" w:space="0" w:color="auto"/>
            </w:tcBorders>
            <w:shd w:val="clear" w:color="auto" w:fill="auto"/>
          </w:tcPr>
          <w:p w:rsidR="004645D9" w:rsidRPr="001A3EC3" w:rsidRDefault="004645D9" w:rsidP="005F420E">
            <w:pPr>
              <w:pStyle w:val="pboth"/>
              <w:spacing w:before="0" w:beforeAutospacing="0" w:after="0" w:afterAutospacing="0"/>
              <w:textAlignment w:val="baseline"/>
              <w:rPr>
                <w:sz w:val="18"/>
                <w:szCs w:val="18"/>
              </w:rPr>
            </w:pPr>
            <w:r w:rsidRPr="001A3EC3">
              <w:rPr>
                <w:sz w:val="18"/>
                <w:szCs w:val="18"/>
              </w:rPr>
              <w:t>Оборудованные площадки для занятий спортом</w:t>
            </w:r>
          </w:p>
        </w:tc>
        <w:tc>
          <w:tcPr>
            <w:tcW w:w="3711" w:type="dxa"/>
            <w:tcBorders>
              <w:top w:val="single" w:sz="4" w:space="0" w:color="auto"/>
              <w:left w:val="single" w:sz="4" w:space="0" w:color="auto"/>
              <w:bottom w:val="single" w:sz="4" w:space="0" w:color="auto"/>
              <w:right w:val="single" w:sz="4" w:space="0" w:color="auto"/>
            </w:tcBorders>
            <w:shd w:val="clear" w:color="auto" w:fill="auto"/>
            <w:vAlign w:val="bottom"/>
          </w:tcPr>
          <w:p w:rsidR="004645D9" w:rsidRPr="001A3EC3" w:rsidRDefault="004645D9" w:rsidP="005F420E">
            <w:pPr>
              <w:pStyle w:val="pboth"/>
              <w:spacing w:before="0" w:beforeAutospacing="0" w:after="0" w:afterAutospacing="0"/>
              <w:jc w:val="both"/>
              <w:textAlignment w:val="baseline"/>
              <w:rPr>
                <w:sz w:val="18"/>
                <w:szCs w:val="18"/>
              </w:rPr>
            </w:pPr>
            <w:bookmarkStart w:id="386" w:name="000269"/>
            <w:bookmarkEnd w:id="386"/>
            <w:r w:rsidRPr="001A3EC3">
              <w:rPr>
                <w:sz w:val="18"/>
                <w:szCs w:val="1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50" w:type="dxa"/>
            <w:tcBorders>
              <w:top w:val="single" w:sz="4" w:space="0" w:color="auto"/>
              <w:left w:val="single" w:sz="4" w:space="0" w:color="auto"/>
              <w:bottom w:val="single" w:sz="4" w:space="0" w:color="auto"/>
            </w:tcBorders>
            <w:shd w:val="clear" w:color="auto" w:fill="auto"/>
            <w:vAlign w:val="center"/>
          </w:tcPr>
          <w:p w:rsidR="004645D9" w:rsidRPr="001A3EC3" w:rsidRDefault="004645D9" w:rsidP="005F420E">
            <w:pPr>
              <w:pStyle w:val="pcenter"/>
              <w:spacing w:before="0" w:beforeAutospacing="0" w:after="0" w:afterAutospacing="0"/>
              <w:jc w:val="center"/>
              <w:textAlignment w:val="baseline"/>
              <w:rPr>
                <w:sz w:val="18"/>
                <w:szCs w:val="18"/>
              </w:rPr>
            </w:pPr>
            <w:bookmarkStart w:id="387" w:name="000270"/>
            <w:bookmarkEnd w:id="387"/>
            <w:r w:rsidRPr="001A3EC3">
              <w:rPr>
                <w:sz w:val="18"/>
                <w:szCs w:val="18"/>
              </w:rPr>
              <w:t>5.1.4</w:t>
            </w:r>
          </w:p>
        </w:tc>
        <w:tc>
          <w:tcPr>
            <w:tcW w:w="1559" w:type="dxa"/>
            <w:shd w:val="clear" w:color="auto" w:fill="auto"/>
          </w:tcPr>
          <w:p w:rsidR="004645D9" w:rsidRPr="001A3EC3" w:rsidRDefault="004645D9" w:rsidP="005F420E">
            <w:pPr>
              <w:pStyle w:val="TableParagraph"/>
              <w:ind w:left="106"/>
              <w:rPr>
                <w:rFonts w:eastAsia="Calibri"/>
                <w:sz w:val="18"/>
                <w:szCs w:val="18"/>
              </w:rPr>
            </w:pPr>
            <w:r w:rsidRPr="001A3EC3">
              <w:rPr>
                <w:rFonts w:eastAsia="Calibri"/>
                <w:sz w:val="18"/>
                <w:szCs w:val="18"/>
              </w:rPr>
              <w:t>не устанавливается</w:t>
            </w:r>
          </w:p>
        </w:tc>
        <w:tc>
          <w:tcPr>
            <w:tcW w:w="1418" w:type="dxa"/>
            <w:shd w:val="clear" w:color="auto" w:fill="auto"/>
          </w:tcPr>
          <w:p w:rsidR="004645D9" w:rsidRPr="001A3EC3" w:rsidRDefault="004645D9" w:rsidP="005F420E">
            <w:pPr>
              <w:pStyle w:val="TableParagraph"/>
              <w:ind w:left="0"/>
              <w:rPr>
                <w:rFonts w:eastAsia="Calibri"/>
                <w:sz w:val="18"/>
                <w:szCs w:val="18"/>
              </w:rPr>
            </w:pPr>
            <w:r w:rsidRPr="001A3EC3">
              <w:rPr>
                <w:rFonts w:eastAsia="Calibri"/>
                <w:sz w:val="18"/>
                <w:szCs w:val="18"/>
              </w:rPr>
              <w:t>не устанавливается</w:t>
            </w:r>
          </w:p>
        </w:tc>
      </w:tr>
      <w:tr w:rsidR="004645D9" w:rsidRPr="001A3EC3" w:rsidTr="00193B0A">
        <w:trPr>
          <w:trHeight w:val="945"/>
        </w:trPr>
        <w:tc>
          <w:tcPr>
            <w:tcW w:w="672" w:type="dxa"/>
            <w:shd w:val="clear" w:color="auto" w:fill="auto"/>
          </w:tcPr>
          <w:p w:rsidR="004645D9" w:rsidRPr="001A3EC3" w:rsidRDefault="004645D9" w:rsidP="005F420E">
            <w:pPr>
              <w:pStyle w:val="TableParagraph"/>
              <w:ind w:left="107"/>
              <w:rPr>
                <w:rFonts w:eastAsia="Calibri"/>
                <w:sz w:val="18"/>
                <w:szCs w:val="18"/>
              </w:rPr>
            </w:pPr>
            <w:r w:rsidRPr="001A3EC3">
              <w:rPr>
                <w:rFonts w:eastAsia="Calibri"/>
                <w:sz w:val="18"/>
                <w:szCs w:val="18"/>
              </w:rPr>
              <w:t>1.12</w:t>
            </w:r>
          </w:p>
        </w:tc>
        <w:tc>
          <w:tcPr>
            <w:tcW w:w="1556" w:type="dxa"/>
            <w:tcBorders>
              <w:top w:val="single" w:sz="4" w:space="0" w:color="auto"/>
              <w:bottom w:val="single" w:sz="4" w:space="0" w:color="auto"/>
              <w:right w:val="single" w:sz="4" w:space="0" w:color="auto"/>
            </w:tcBorders>
            <w:shd w:val="clear" w:color="auto" w:fill="auto"/>
          </w:tcPr>
          <w:p w:rsidR="004645D9" w:rsidRPr="001A3EC3" w:rsidRDefault="004645D9" w:rsidP="005F420E">
            <w:pPr>
              <w:pStyle w:val="pboth"/>
              <w:spacing w:before="0" w:beforeAutospacing="0" w:after="0" w:afterAutospacing="0"/>
              <w:textAlignment w:val="baseline"/>
              <w:rPr>
                <w:sz w:val="18"/>
                <w:szCs w:val="18"/>
              </w:rPr>
            </w:pPr>
            <w:r w:rsidRPr="001A3EC3">
              <w:rPr>
                <w:sz w:val="18"/>
                <w:szCs w:val="18"/>
              </w:rPr>
              <w:t>Водный спорт</w:t>
            </w:r>
          </w:p>
        </w:tc>
        <w:tc>
          <w:tcPr>
            <w:tcW w:w="3711" w:type="dxa"/>
            <w:tcBorders>
              <w:top w:val="single" w:sz="4" w:space="0" w:color="auto"/>
              <w:left w:val="single" w:sz="4" w:space="0" w:color="auto"/>
              <w:bottom w:val="single" w:sz="4" w:space="0" w:color="auto"/>
              <w:right w:val="single" w:sz="4" w:space="0" w:color="auto"/>
            </w:tcBorders>
            <w:shd w:val="clear" w:color="auto" w:fill="auto"/>
            <w:vAlign w:val="bottom"/>
          </w:tcPr>
          <w:p w:rsidR="004645D9" w:rsidRPr="001A3EC3" w:rsidRDefault="004645D9" w:rsidP="005F420E">
            <w:pPr>
              <w:pStyle w:val="pboth"/>
              <w:spacing w:before="0" w:beforeAutospacing="0" w:after="0" w:afterAutospacing="0"/>
              <w:jc w:val="both"/>
              <w:textAlignment w:val="baseline"/>
              <w:rPr>
                <w:sz w:val="18"/>
                <w:szCs w:val="18"/>
              </w:rPr>
            </w:pPr>
            <w:r w:rsidRPr="001A3EC3">
              <w:rPr>
                <w:sz w:val="18"/>
                <w:szCs w:val="18"/>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850" w:type="dxa"/>
            <w:tcBorders>
              <w:top w:val="single" w:sz="4" w:space="0" w:color="auto"/>
              <w:left w:val="single" w:sz="4" w:space="0" w:color="auto"/>
              <w:bottom w:val="single" w:sz="4" w:space="0" w:color="auto"/>
            </w:tcBorders>
            <w:shd w:val="clear" w:color="auto" w:fill="auto"/>
            <w:vAlign w:val="center"/>
          </w:tcPr>
          <w:p w:rsidR="004645D9" w:rsidRPr="001A3EC3" w:rsidRDefault="004645D9" w:rsidP="005F420E">
            <w:pPr>
              <w:pStyle w:val="pcenter"/>
              <w:spacing w:before="0" w:beforeAutospacing="0" w:after="0" w:afterAutospacing="0"/>
              <w:jc w:val="center"/>
              <w:textAlignment w:val="baseline"/>
              <w:rPr>
                <w:sz w:val="18"/>
                <w:szCs w:val="18"/>
              </w:rPr>
            </w:pPr>
            <w:r w:rsidRPr="001A3EC3">
              <w:rPr>
                <w:sz w:val="18"/>
                <w:szCs w:val="18"/>
              </w:rPr>
              <w:t>5.1.5</w:t>
            </w:r>
          </w:p>
        </w:tc>
        <w:tc>
          <w:tcPr>
            <w:tcW w:w="1559" w:type="dxa"/>
            <w:shd w:val="clear" w:color="auto" w:fill="auto"/>
          </w:tcPr>
          <w:p w:rsidR="004645D9" w:rsidRPr="001A3EC3" w:rsidRDefault="004645D9" w:rsidP="005F420E">
            <w:pPr>
              <w:pStyle w:val="TableParagraph"/>
              <w:ind w:left="106"/>
              <w:rPr>
                <w:rFonts w:eastAsia="Calibri"/>
                <w:sz w:val="18"/>
                <w:szCs w:val="18"/>
              </w:rPr>
            </w:pPr>
            <w:r w:rsidRPr="001A3EC3">
              <w:rPr>
                <w:rFonts w:eastAsia="Calibri"/>
                <w:sz w:val="18"/>
                <w:szCs w:val="18"/>
              </w:rPr>
              <w:t>не устанавливается</w:t>
            </w:r>
          </w:p>
        </w:tc>
        <w:tc>
          <w:tcPr>
            <w:tcW w:w="1418" w:type="dxa"/>
            <w:shd w:val="clear" w:color="auto" w:fill="auto"/>
          </w:tcPr>
          <w:p w:rsidR="004645D9" w:rsidRPr="001A3EC3" w:rsidRDefault="004645D9" w:rsidP="005F420E">
            <w:pPr>
              <w:pStyle w:val="TableParagraph"/>
              <w:ind w:left="0"/>
              <w:rPr>
                <w:rFonts w:eastAsia="Calibri"/>
                <w:sz w:val="18"/>
                <w:szCs w:val="18"/>
              </w:rPr>
            </w:pPr>
            <w:r w:rsidRPr="001A3EC3">
              <w:rPr>
                <w:rFonts w:eastAsia="Calibri"/>
                <w:sz w:val="18"/>
                <w:szCs w:val="18"/>
              </w:rPr>
              <w:t>не устанавливается</w:t>
            </w:r>
          </w:p>
        </w:tc>
      </w:tr>
      <w:tr w:rsidR="004645D9" w:rsidRPr="001A3EC3" w:rsidTr="00193B0A">
        <w:trPr>
          <w:trHeight w:val="945"/>
        </w:trPr>
        <w:tc>
          <w:tcPr>
            <w:tcW w:w="672" w:type="dxa"/>
            <w:shd w:val="clear" w:color="auto" w:fill="auto"/>
          </w:tcPr>
          <w:p w:rsidR="004645D9" w:rsidRPr="001A3EC3" w:rsidRDefault="004645D9" w:rsidP="005F420E">
            <w:pPr>
              <w:pStyle w:val="TableParagraph"/>
              <w:ind w:left="107"/>
              <w:rPr>
                <w:rFonts w:eastAsia="Calibri"/>
                <w:sz w:val="18"/>
                <w:szCs w:val="18"/>
              </w:rPr>
            </w:pPr>
            <w:r w:rsidRPr="001A3EC3">
              <w:rPr>
                <w:rFonts w:eastAsia="Calibri"/>
                <w:sz w:val="18"/>
                <w:szCs w:val="18"/>
              </w:rPr>
              <w:t>1.13</w:t>
            </w:r>
          </w:p>
        </w:tc>
        <w:tc>
          <w:tcPr>
            <w:tcW w:w="1556" w:type="dxa"/>
            <w:tcBorders>
              <w:top w:val="single" w:sz="4" w:space="0" w:color="auto"/>
              <w:bottom w:val="single" w:sz="4" w:space="0" w:color="auto"/>
              <w:right w:val="single" w:sz="4" w:space="0" w:color="auto"/>
            </w:tcBorders>
            <w:shd w:val="clear" w:color="auto" w:fill="auto"/>
          </w:tcPr>
          <w:p w:rsidR="004645D9" w:rsidRPr="001A3EC3" w:rsidRDefault="004645D9" w:rsidP="005F420E">
            <w:pPr>
              <w:pStyle w:val="pboth"/>
              <w:spacing w:before="0" w:beforeAutospacing="0" w:after="0" w:afterAutospacing="0"/>
              <w:textAlignment w:val="baseline"/>
              <w:rPr>
                <w:sz w:val="18"/>
                <w:szCs w:val="18"/>
              </w:rPr>
            </w:pPr>
            <w:r w:rsidRPr="001A3EC3">
              <w:rPr>
                <w:sz w:val="18"/>
                <w:szCs w:val="18"/>
              </w:rPr>
              <w:t>Авиационный спорт</w:t>
            </w:r>
          </w:p>
        </w:tc>
        <w:tc>
          <w:tcPr>
            <w:tcW w:w="3711" w:type="dxa"/>
            <w:tcBorders>
              <w:top w:val="single" w:sz="4" w:space="0" w:color="auto"/>
              <w:left w:val="single" w:sz="4" w:space="0" w:color="auto"/>
              <w:bottom w:val="single" w:sz="4" w:space="0" w:color="auto"/>
              <w:right w:val="single" w:sz="4" w:space="0" w:color="auto"/>
            </w:tcBorders>
            <w:shd w:val="clear" w:color="auto" w:fill="auto"/>
            <w:vAlign w:val="bottom"/>
          </w:tcPr>
          <w:p w:rsidR="004645D9" w:rsidRPr="001A3EC3" w:rsidRDefault="004645D9" w:rsidP="005F420E">
            <w:pPr>
              <w:pStyle w:val="pboth"/>
              <w:spacing w:before="0" w:beforeAutospacing="0" w:after="0" w:afterAutospacing="0"/>
              <w:jc w:val="both"/>
              <w:textAlignment w:val="baseline"/>
              <w:rPr>
                <w:sz w:val="18"/>
                <w:szCs w:val="18"/>
              </w:rPr>
            </w:pPr>
            <w:bookmarkStart w:id="388" w:name="000275"/>
            <w:bookmarkEnd w:id="388"/>
            <w:r w:rsidRPr="001A3EC3">
              <w:rPr>
                <w:sz w:val="18"/>
                <w:szCs w:val="18"/>
              </w:rPr>
              <w:t xml:space="preserve">Размещение спортивных сооружений для занятия авиационными видами спорта (ангары, взлетно-посадочные площадки и иные сооружения, необходимые для </w:t>
            </w:r>
            <w:r w:rsidRPr="001A3EC3">
              <w:rPr>
                <w:sz w:val="18"/>
                <w:szCs w:val="18"/>
              </w:rPr>
              <w:lastRenderedPageBreak/>
              <w:t>организации авиационных видов спорта и хранения соответствующего инвентаря)</w:t>
            </w:r>
          </w:p>
        </w:tc>
        <w:tc>
          <w:tcPr>
            <w:tcW w:w="850" w:type="dxa"/>
            <w:tcBorders>
              <w:top w:val="single" w:sz="4" w:space="0" w:color="auto"/>
              <w:left w:val="single" w:sz="4" w:space="0" w:color="auto"/>
              <w:bottom w:val="single" w:sz="4" w:space="0" w:color="auto"/>
            </w:tcBorders>
            <w:shd w:val="clear" w:color="auto" w:fill="auto"/>
            <w:vAlign w:val="center"/>
          </w:tcPr>
          <w:p w:rsidR="004645D9" w:rsidRPr="001A3EC3" w:rsidRDefault="004645D9" w:rsidP="005F420E">
            <w:pPr>
              <w:pStyle w:val="pcenter"/>
              <w:spacing w:before="0" w:beforeAutospacing="0" w:after="0" w:afterAutospacing="0"/>
              <w:jc w:val="center"/>
              <w:textAlignment w:val="baseline"/>
              <w:rPr>
                <w:sz w:val="18"/>
                <w:szCs w:val="18"/>
              </w:rPr>
            </w:pPr>
            <w:bookmarkStart w:id="389" w:name="000276"/>
            <w:bookmarkEnd w:id="389"/>
            <w:r w:rsidRPr="001A3EC3">
              <w:rPr>
                <w:sz w:val="18"/>
                <w:szCs w:val="18"/>
              </w:rPr>
              <w:lastRenderedPageBreak/>
              <w:t>5.1.6</w:t>
            </w:r>
          </w:p>
        </w:tc>
        <w:tc>
          <w:tcPr>
            <w:tcW w:w="1559" w:type="dxa"/>
            <w:shd w:val="clear" w:color="auto" w:fill="auto"/>
          </w:tcPr>
          <w:p w:rsidR="004645D9" w:rsidRPr="001A3EC3" w:rsidRDefault="004645D9" w:rsidP="005F420E">
            <w:pPr>
              <w:pStyle w:val="TableParagraph"/>
              <w:ind w:left="106"/>
              <w:rPr>
                <w:rFonts w:eastAsia="Calibri"/>
                <w:sz w:val="18"/>
                <w:szCs w:val="18"/>
              </w:rPr>
            </w:pPr>
            <w:r w:rsidRPr="001A3EC3">
              <w:rPr>
                <w:rFonts w:eastAsia="Calibri"/>
                <w:sz w:val="18"/>
                <w:szCs w:val="18"/>
              </w:rPr>
              <w:t>не устанавливается</w:t>
            </w:r>
          </w:p>
        </w:tc>
        <w:tc>
          <w:tcPr>
            <w:tcW w:w="1418" w:type="dxa"/>
            <w:shd w:val="clear" w:color="auto" w:fill="auto"/>
          </w:tcPr>
          <w:p w:rsidR="004645D9" w:rsidRPr="001A3EC3" w:rsidRDefault="004645D9" w:rsidP="005F420E">
            <w:pPr>
              <w:pStyle w:val="TableParagraph"/>
              <w:ind w:left="0"/>
              <w:rPr>
                <w:rFonts w:eastAsia="Calibri"/>
                <w:sz w:val="18"/>
                <w:szCs w:val="18"/>
              </w:rPr>
            </w:pPr>
            <w:r w:rsidRPr="001A3EC3">
              <w:rPr>
                <w:rFonts w:eastAsia="Calibri"/>
                <w:sz w:val="18"/>
                <w:szCs w:val="18"/>
              </w:rPr>
              <w:t>не устанавливается</w:t>
            </w:r>
          </w:p>
        </w:tc>
      </w:tr>
      <w:tr w:rsidR="004645D9" w:rsidRPr="001A3EC3" w:rsidTr="00193B0A">
        <w:trPr>
          <w:trHeight w:val="945"/>
        </w:trPr>
        <w:tc>
          <w:tcPr>
            <w:tcW w:w="672" w:type="dxa"/>
            <w:shd w:val="clear" w:color="auto" w:fill="auto"/>
          </w:tcPr>
          <w:p w:rsidR="004645D9" w:rsidRPr="001A3EC3" w:rsidRDefault="004645D9" w:rsidP="005F420E">
            <w:pPr>
              <w:pStyle w:val="TableParagraph"/>
              <w:ind w:left="107"/>
              <w:rPr>
                <w:rFonts w:eastAsia="Calibri"/>
                <w:sz w:val="18"/>
                <w:szCs w:val="18"/>
              </w:rPr>
            </w:pPr>
            <w:r w:rsidRPr="001A3EC3">
              <w:rPr>
                <w:rFonts w:eastAsia="Calibri"/>
                <w:sz w:val="18"/>
                <w:szCs w:val="18"/>
              </w:rPr>
              <w:lastRenderedPageBreak/>
              <w:t>1.14</w:t>
            </w:r>
          </w:p>
        </w:tc>
        <w:tc>
          <w:tcPr>
            <w:tcW w:w="1556" w:type="dxa"/>
            <w:tcBorders>
              <w:top w:val="single" w:sz="4" w:space="0" w:color="auto"/>
              <w:bottom w:val="single" w:sz="4" w:space="0" w:color="auto"/>
              <w:right w:val="single" w:sz="4" w:space="0" w:color="auto"/>
            </w:tcBorders>
            <w:shd w:val="clear" w:color="auto" w:fill="auto"/>
          </w:tcPr>
          <w:p w:rsidR="004645D9" w:rsidRPr="001A3EC3" w:rsidRDefault="004645D9" w:rsidP="005F420E">
            <w:pPr>
              <w:pStyle w:val="pboth"/>
              <w:spacing w:before="0" w:beforeAutospacing="0" w:after="0" w:afterAutospacing="0"/>
              <w:textAlignment w:val="baseline"/>
              <w:rPr>
                <w:sz w:val="18"/>
                <w:szCs w:val="18"/>
              </w:rPr>
            </w:pPr>
            <w:r w:rsidRPr="001A3EC3">
              <w:rPr>
                <w:sz w:val="18"/>
                <w:szCs w:val="18"/>
              </w:rPr>
              <w:t>Спортивные базы</w:t>
            </w:r>
          </w:p>
        </w:tc>
        <w:tc>
          <w:tcPr>
            <w:tcW w:w="3711" w:type="dxa"/>
            <w:tcBorders>
              <w:top w:val="single" w:sz="4" w:space="0" w:color="auto"/>
              <w:left w:val="single" w:sz="4" w:space="0" w:color="auto"/>
              <w:bottom w:val="single" w:sz="4" w:space="0" w:color="auto"/>
              <w:right w:val="single" w:sz="4" w:space="0" w:color="auto"/>
            </w:tcBorders>
            <w:shd w:val="clear" w:color="auto" w:fill="auto"/>
          </w:tcPr>
          <w:p w:rsidR="004645D9" w:rsidRPr="001A3EC3" w:rsidRDefault="004645D9" w:rsidP="005F420E">
            <w:pPr>
              <w:pStyle w:val="pboth"/>
              <w:spacing w:before="0" w:beforeAutospacing="0" w:after="0" w:afterAutospacing="0"/>
              <w:textAlignment w:val="baseline"/>
              <w:rPr>
                <w:sz w:val="18"/>
                <w:szCs w:val="18"/>
              </w:rPr>
            </w:pPr>
            <w:bookmarkStart w:id="390" w:name="000278"/>
            <w:bookmarkEnd w:id="390"/>
            <w:r w:rsidRPr="001A3EC3">
              <w:rPr>
                <w:sz w:val="18"/>
                <w:szCs w:val="18"/>
              </w:rPr>
              <w:t>Размещение спортивных баз и лагерей, в которых осуществляется спортивная подготовка длительно проживающих в них лиц</w:t>
            </w:r>
          </w:p>
        </w:tc>
        <w:tc>
          <w:tcPr>
            <w:tcW w:w="850" w:type="dxa"/>
            <w:tcBorders>
              <w:top w:val="single" w:sz="4" w:space="0" w:color="auto"/>
              <w:left w:val="single" w:sz="4" w:space="0" w:color="auto"/>
              <w:bottom w:val="single" w:sz="4" w:space="0" w:color="auto"/>
            </w:tcBorders>
            <w:shd w:val="clear" w:color="auto" w:fill="auto"/>
            <w:vAlign w:val="center"/>
          </w:tcPr>
          <w:p w:rsidR="004645D9" w:rsidRPr="001A3EC3" w:rsidRDefault="004645D9" w:rsidP="005F420E">
            <w:pPr>
              <w:pStyle w:val="pcenter"/>
              <w:spacing w:before="0" w:beforeAutospacing="0" w:after="0" w:afterAutospacing="0"/>
              <w:jc w:val="center"/>
              <w:textAlignment w:val="baseline"/>
              <w:rPr>
                <w:sz w:val="18"/>
                <w:szCs w:val="18"/>
              </w:rPr>
            </w:pPr>
            <w:bookmarkStart w:id="391" w:name="000279"/>
            <w:bookmarkEnd w:id="391"/>
            <w:r w:rsidRPr="001A3EC3">
              <w:rPr>
                <w:sz w:val="18"/>
                <w:szCs w:val="18"/>
              </w:rPr>
              <w:t>5.1.7</w:t>
            </w:r>
          </w:p>
        </w:tc>
        <w:tc>
          <w:tcPr>
            <w:tcW w:w="1559" w:type="dxa"/>
            <w:shd w:val="clear" w:color="auto" w:fill="auto"/>
          </w:tcPr>
          <w:p w:rsidR="004645D9" w:rsidRPr="001A3EC3" w:rsidRDefault="004645D9" w:rsidP="005F420E">
            <w:pPr>
              <w:pStyle w:val="TableParagraph"/>
              <w:ind w:left="106"/>
              <w:rPr>
                <w:rFonts w:eastAsia="Calibri"/>
                <w:sz w:val="18"/>
                <w:szCs w:val="18"/>
              </w:rPr>
            </w:pPr>
            <w:r w:rsidRPr="001A3EC3">
              <w:rPr>
                <w:rFonts w:eastAsia="Calibri"/>
                <w:sz w:val="18"/>
                <w:szCs w:val="18"/>
              </w:rPr>
              <w:t>не устанавливается</w:t>
            </w:r>
          </w:p>
        </w:tc>
        <w:tc>
          <w:tcPr>
            <w:tcW w:w="1418" w:type="dxa"/>
            <w:shd w:val="clear" w:color="auto" w:fill="auto"/>
          </w:tcPr>
          <w:p w:rsidR="004645D9" w:rsidRPr="001A3EC3" w:rsidRDefault="004645D9" w:rsidP="005F420E">
            <w:pPr>
              <w:pStyle w:val="TableParagraph"/>
              <w:ind w:left="104" w:right="150"/>
              <w:rPr>
                <w:rFonts w:eastAsia="Calibri"/>
                <w:sz w:val="18"/>
                <w:szCs w:val="18"/>
              </w:rPr>
            </w:pPr>
            <w:r w:rsidRPr="001A3EC3">
              <w:rPr>
                <w:rFonts w:eastAsia="Calibri"/>
                <w:sz w:val="18"/>
                <w:szCs w:val="18"/>
              </w:rPr>
              <w:t>50</w:t>
            </w:r>
          </w:p>
        </w:tc>
      </w:tr>
      <w:tr w:rsidR="004645D9" w:rsidRPr="001A3EC3" w:rsidTr="00193B0A">
        <w:trPr>
          <w:trHeight w:val="1655"/>
        </w:trPr>
        <w:tc>
          <w:tcPr>
            <w:tcW w:w="672" w:type="dxa"/>
            <w:shd w:val="clear" w:color="auto" w:fill="auto"/>
          </w:tcPr>
          <w:p w:rsidR="004645D9" w:rsidRPr="001A3EC3" w:rsidRDefault="004645D9" w:rsidP="005F420E">
            <w:pPr>
              <w:pStyle w:val="TableParagraph"/>
              <w:ind w:left="107"/>
              <w:rPr>
                <w:rFonts w:eastAsia="Calibri"/>
                <w:sz w:val="18"/>
                <w:szCs w:val="18"/>
              </w:rPr>
            </w:pPr>
            <w:r w:rsidRPr="001A3EC3">
              <w:rPr>
                <w:rFonts w:eastAsia="Calibri"/>
                <w:sz w:val="18"/>
                <w:szCs w:val="18"/>
              </w:rPr>
              <w:t>1.15</w:t>
            </w:r>
          </w:p>
        </w:tc>
        <w:tc>
          <w:tcPr>
            <w:tcW w:w="1556" w:type="dxa"/>
            <w:tcBorders>
              <w:top w:val="single" w:sz="4" w:space="0" w:color="auto"/>
              <w:bottom w:val="single" w:sz="4" w:space="0" w:color="auto"/>
              <w:right w:val="single" w:sz="4" w:space="0" w:color="auto"/>
            </w:tcBorders>
            <w:shd w:val="clear" w:color="auto" w:fill="auto"/>
          </w:tcPr>
          <w:p w:rsidR="004645D9" w:rsidRPr="001A3EC3" w:rsidRDefault="004645D9" w:rsidP="005F420E">
            <w:pPr>
              <w:pStyle w:val="affc"/>
              <w:jc w:val="left"/>
              <w:rPr>
                <w:rFonts w:ascii="Times New Roman" w:hAnsi="Times New Roman" w:cs="Times New Roman"/>
                <w:sz w:val="18"/>
                <w:szCs w:val="18"/>
              </w:rPr>
            </w:pPr>
            <w:bookmarkStart w:id="392" w:name="sub_1052"/>
            <w:r w:rsidRPr="001A3EC3">
              <w:rPr>
                <w:rFonts w:ascii="Times New Roman" w:hAnsi="Times New Roman" w:cs="Times New Roman"/>
                <w:sz w:val="18"/>
                <w:szCs w:val="18"/>
              </w:rPr>
              <w:t>Природно-познавательный туризм</w:t>
            </w:r>
            <w:bookmarkEnd w:id="392"/>
          </w:p>
        </w:tc>
        <w:tc>
          <w:tcPr>
            <w:tcW w:w="3711" w:type="dxa"/>
            <w:tcBorders>
              <w:top w:val="single" w:sz="4" w:space="0" w:color="auto"/>
              <w:left w:val="single" w:sz="4" w:space="0" w:color="auto"/>
              <w:bottom w:val="single" w:sz="4" w:space="0" w:color="auto"/>
              <w:right w:val="single" w:sz="4" w:space="0" w:color="auto"/>
            </w:tcBorders>
            <w:shd w:val="clear" w:color="auto" w:fill="auto"/>
          </w:tcPr>
          <w:p w:rsidR="004645D9" w:rsidRPr="001A3EC3" w:rsidRDefault="004645D9" w:rsidP="005F420E">
            <w:pPr>
              <w:pStyle w:val="affc"/>
              <w:rPr>
                <w:rFonts w:ascii="Times New Roman" w:hAnsi="Times New Roman" w:cs="Times New Roman"/>
                <w:sz w:val="18"/>
                <w:szCs w:val="18"/>
              </w:rPr>
            </w:pPr>
            <w:r w:rsidRPr="001A3EC3">
              <w:rPr>
                <w:rFonts w:ascii="Times New Roman" w:hAnsi="Times New Roman" w:cs="Times New Roman"/>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4645D9" w:rsidRPr="001A3EC3" w:rsidRDefault="004645D9" w:rsidP="005F420E">
            <w:pPr>
              <w:pStyle w:val="affc"/>
              <w:rPr>
                <w:rFonts w:ascii="Times New Roman" w:hAnsi="Times New Roman" w:cs="Times New Roman"/>
                <w:sz w:val="18"/>
                <w:szCs w:val="18"/>
              </w:rPr>
            </w:pPr>
            <w:r w:rsidRPr="001A3EC3">
              <w:rPr>
                <w:rFonts w:ascii="Times New Roman" w:hAnsi="Times New Roman" w:cs="Times New Roman"/>
                <w:sz w:val="18"/>
                <w:szCs w:val="18"/>
              </w:rPr>
              <w:t xml:space="preserve">осуществление необходимых природоохранных и </w:t>
            </w:r>
            <w:proofErr w:type="spellStart"/>
            <w:r w:rsidRPr="001A3EC3">
              <w:rPr>
                <w:rFonts w:ascii="Times New Roman" w:hAnsi="Times New Roman" w:cs="Times New Roman"/>
                <w:sz w:val="18"/>
                <w:szCs w:val="18"/>
              </w:rPr>
              <w:t>природовосстановительных</w:t>
            </w:r>
            <w:proofErr w:type="spellEnd"/>
            <w:r w:rsidRPr="001A3EC3">
              <w:rPr>
                <w:rFonts w:ascii="Times New Roman" w:hAnsi="Times New Roman" w:cs="Times New Roman"/>
                <w:sz w:val="18"/>
                <w:szCs w:val="18"/>
              </w:rPr>
              <w:t xml:space="preserve"> мероприятий</w:t>
            </w:r>
          </w:p>
        </w:tc>
        <w:tc>
          <w:tcPr>
            <w:tcW w:w="850" w:type="dxa"/>
            <w:tcBorders>
              <w:top w:val="single" w:sz="4" w:space="0" w:color="auto"/>
              <w:left w:val="single" w:sz="4" w:space="0" w:color="auto"/>
              <w:bottom w:val="single" w:sz="4" w:space="0" w:color="auto"/>
            </w:tcBorders>
            <w:shd w:val="clear" w:color="auto" w:fill="auto"/>
            <w:vAlign w:val="center"/>
          </w:tcPr>
          <w:p w:rsidR="004645D9" w:rsidRPr="001A3EC3" w:rsidRDefault="004645D9" w:rsidP="005F420E">
            <w:pPr>
              <w:pStyle w:val="affc"/>
              <w:jc w:val="center"/>
              <w:rPr>
                <w:rFonts w:ascii="Times New Roman" w:hAnsi="Times New Roman" w:cs="Times New Roman"/>
                <w:sz w:val="18"/>
                <w:szCs w:val="18"/>
              </w:rPr>
            </w:pPr>
            <w:r w:rsidRPr="001A3EC3">
              <w:rPr>
                <w:rFonts w:ascii="Times New Roman" w:hAnsi="Times New Roman" w:cs="Times New Roman"/>
                <w:sz w:val="18"/>
                <w:szCs w:val="18"/>
              </w:rPr>
              <w:t>5.2</w:t>
            </w:r>
          </w:p>
        </w:tc>
        <w:tc>
          <w:tcPr>
            <w:tcW w:w="1559" w:type="dxa"/>
            <w:shd w:val="clear" w:color="auto" w:fill="auto"/>
          </w:tcPr>
          <w:p w:rsidR="004645D9" w:rsidRPr="001A3EC3" w:rsidRDefault="004645D9" w:rsidP="005F420E">
            <w:pPr>
              <w:pStyle w:val="TableParagraph"/>
              <w:tabs>
                <w:tab w:val="left" w:pos="1729"/>
              </w:tabs>
              <w:ind w:left="106"/>
              <w:rPr>
                <w:rFonts w:eastAsia="Calibri"/>
                <w:sz w:val="18"/>
                <w:szCs w:val="18"/>
              </w:rPr>
            </w:pPr>
            <w:r w:rsidRPr="001A3EC3">
              <w:rPr>
                <w:rFonts w:eastAsia="Calibri"/>
                <w:sz w:val="18"/>
                <w:szCs w:val="18"/>
              </w:rPr>
              <w:t>не устанавливается</w:t>
            </w:r>
          </w:p>
        </w:tc>
        <w:tc>
          <w:tcPr>
            <w:tcW w:w="1418" w:type="dxa"/>
            <w:shd w:val="clear" w:color="auto" w:fill="auto"/>
          </w:tcPr>
          <w:p w:rsidR="004645D9" w:rsidRPr="001A3EC3" w:rsidRDefault="004645D9" w:rsidP="005F420E">
            <w:pPr>
              <w:pStyle w:val="TableParagraph"/>
              <w:ind w:left="104"/>
              <w:rPr>
                <w:rFonts w:eastAsia="Calibri"/>
                <w:sz w:val="18"/>
                <w:szCs w:val="18"/>
              </w:rPr>
            </w:pPr>
            <w:r w:rsidRPr="001A3EC3">
              <w:rPr>
                <w:rFonts w:eastAsia="Calibri"/>
                <w:sz w:val="18"/>
                <w:szCs w:val="18"/>
              </w:rPr>
              <w:t>20</w:t>
            </w:r>
          </w:p>
        </w:tc>
      </w:tr>
      <w:tr w:rsidR="004645D9" w:rsidRPr="001A3EC3" w:rsidTr="00193B0A">
        <w:trPr>
          <w:trHeight w:val="1656"/>
        </w:trPr>
        <w:tc>
          <w:tcPr>
            <w:tcW w:w="672" w:type="dxa"/>
            <w:shd w:val="clear" w:color="auto" w:fill="auto"/>
          </w:tcPr>
          <w:p w:rsidR="004645D9" w:rsidRPr="001A3EC3" w:rsidRDefault="004645D9" w:rsidP="005F420E">
            <w:pPr>
              <w:pStyle w:val="TableParagraph"/>
              <w:ind w:left="107"/>
              <w:rPr>
                <w:rFonts w:eastAsia="Calibri"/>
                <w:sz w:val="18"/>
                <w:szCs w:val="18"/>
              </w:rPr>
            </w:pPr>
            <w:r w:rsidRPr="001A3EC3">
              <w:rPr>
                <w:rFonts w:eastAsia="Calibri"/>
                <w:sz w:val="18"/>
                <w:szCs w:val="18"/>
              </w:rPr>
              <w:t>1.16</w:t>
            </w:r>
          </w:p>
        </w:tc>
        <w:tc>
          <w:tcPr>
            <w:tcW w:w="1556" w:type="dxa"/>
            <w:tcBorders>
              <w:top w:val="single" w:sz="4" w:space="0" w:color="auto"/>
              <w:bottom w:val="single" w:sz="4" w:space="0" w:color="auto"/>
              <w:right w:val="single" w:sz="4" w:space="0" w:color="auto"/>
            </w:tcBorders>
            <w:shd w:val="clear" w:color="auto" w:fill="auto"/>
          </w:tcPr>
          <w:p w:rsidR="004645D9" w:rsidRPr="001A3EC3" w:rsidRDefault="004645D9" w:rsidP="005F420E">
            <w:pPr>
              <w:pStyle w:val="affc"/>
              <w:jc w:val="left"/>
              <w:rPr>
                <w:rFonts w:ascii="Times New Roman" w:hAnsi="Times New Roman" w:cs="Times New Roman"/>
                <w:sz w:val="18"/>
                <w:szCs w:val="18"/>
              </w:rPr>
            </w:pPr>
            <w:bookmarkStart w:id="393" w:name="sub_10521"/>
            <w:r w:rsidRPr="001A3EC3">
              <w:rPr>
                <w:rFonts w:ascii="Times New Roman" w:hAnsi="Times New Roman" w:cs="Times New Roman"/>
                <w:sz w:val="18"/>
                <w:szCs w:val="18"/>
              </w:rPr>
              <w:t>Туристическое обслуживание</w:t>
            </w:r>
            <w:bookmarkEnd w:id="393"/>
          </w:p>
        </w:tc>
        <w:tc>
          <w:tcPr>
            <w:tcW w:w="3711" w:type="dxa"/>
            <w:tcBorders>
              <w:top w:val="single" w:sz="4" w:space="0" w:color="auto"/>
              <w:left w:val="single" w:sz="4" w:space="0" w:color="auto"/>
              <w:bottom w:val="single" w:sz="4" w:space="0" w:color="auto"/>
              <w:right w:val="single" w:sz="4" w:space="0" w:color="auto"/>
            </w:tcBorders>
            <w:shd w:val="clear" w:color="auto" w:fill="auto"/>
          </w:tcPr>
          <w:p w:rsidR="004645D9" w:rsidRPr="001A3EC3" w:rsidRDefault="004645D9" w:rsidP="005F420E">
            <w:pPr>
              <w:pStyle w:val="affc"/>
              <w:rPr>
                <w:rFonts w:ascii="Times New Roman" w:hAnsi="Times New Roman" w:cs="Times New Roman"/>
                <w:sz w:val="18"/>
                <w:szCs w:val="18"/>
              </w:rPr>
            </w:pPr>
            <w:r w:rsidRPr="001A3EC3">
              <w:rPr>
                <w:rFonts w:ascii="Times New Roman" w:hAnsi="Times New Roman" w:cs="Times New Roman"/>
                <w:sz w:val="18"/>
                <w:szCs w:val="18"/>
              </w:rPr>
              <w:t>Размещение пансионатов, гостиниц, кемпингов, домов отдыха, не оказывающих услуги по лечению; размещение детских лагерей</w:t>
            </w:r>
          </w:p>
        </w:tc>
        <w:tc>
          <w:tcPr>
            <w:tcW w:w="850" w:type="dxa"/>
            <w:tcBorders>
              <w:top w:val="single" w:sz="4" w:space="0" w:color="auto"/>
              <w:left w:val="single" w:sz="4" w:space="0" w:color="auto"/>
              <w:bottom w:val="single" w:sz="4" w:space="0" w:color="auto"/>
            </w:tcBorders>
            <w:shd w:val="clear" w:color="auto" w:fill="auto"/>
            <w:vAlign w:val="center"/>
          </w:tcPr>
          <w:p w:rsidR="004645D9" w:rsidRPr="001A3EC3" w:rsidRDefault="004645D9" w:rsidP="005F420E">
            <w:pPr>
              <w:pStyle w:val="affc"/>
              <w:jc w:val="center"/>
              <w:rPr>
                <w:rFonts w:ascii="Times New Roman" w:hAnsi="Times New Roman" w:cs="Times New Roman"/>
                <w:sz w:val="18"/>
                <w:szCs w:val="18"/>
              </w:rPr>
            </w:pPr>
            <w:r w:rsidRPr="001A3EC3">
              <w:rPr>
                <w:rFonts w:ascii="Times New Roman" w:hAnsi="Times New Roman" w:cs="Times New Roman"/>
                <w:sz w:val="18"/>
                <w:szCs w:val="18"/>
              </w:rPr>
              <w:t>5.2.1</w:t>
            </w:r>
          </w:p>
        </w:tc>
        <w:tc>
          <w:tcPr>
            <w:tcW w:w="1559" w:type="dxa"/>
            <w:shd w:val="clear" w:color="auto" w:fill="auto"/>
          </w:tcPr>
          <w:p w:rsidR="004645D9" w:rsidRPr="001A3EC3" w:rsidRDefault="004645D9" w:rsidP="005F420E">
            <w:pPr>
              <w:pStyle w:val="TableParagraph"/>
              <w:ind w:left="106"/>
              <w:rPr>
                <w:rFonts w:eastAsia="Calibri"/>
                <w:sz w:val="18"/>
                <w:szCs w:val="18"/>
              </w:rPr>
            </w:pPr>
            <w:r w:rsidRPr="001A3EC3">
              <w:rPr>
                <w:rFonts w:eastAsia="Calibri"/>
                <w:sz w:val="18"/>
                <w:szCs w:val="18"/>
              </w:rPr>
              <w:t>не устанавливается</w:t>
            </w:r>
          </w:p>
        </w:tc>
        <w:tc>
          <w:tcPr>
            <w:tcW w:w="1418" w:type="dxa"/>
            <w:shd w:val="clear" w:color="auto" w:fill="auto"/>
          </w:tcPr>
          <w:p w:rsidR="004645D9" w:rsidRPr="001A3EC3" w:rsidRDefault="004645D9" w:rsidP="005F420E">
            <w:pPr>
              <w:pStyle w:val="TableParagraph"/>
              <w:ind w:left="104"/>
              <w:rPr>
                <w:rFonts w:eastAsia="Calibri"/>
                <w:sz w:val="18"/>
                <w:szCs w:val="18"/>
              </w:rPr>
            </w:pPr>
            <w:r w:rsidRPr="001A3EC3">
              <w:rPr>
                <w:rFonts w:eastAsia="Calibri"/>
                <w:sz w:val="18"/>
                <w:szCs w:val="18"/>
              </w:rPr>
              <w:t>50</w:t>
            </w:r>
          </w:p>
        </w:tc>
      </w:tr>
      <w:tr w:rsidR="004645D9" w:rsidRPr="001A3EC3" w:rsidTr="00193B0A">
        <w:trPr>
          <w:trHeight w:val="1036"/>
        </w:trPr>
        <w:tc>
          <w:tcPr>
            <w:tcW w:w="672" w:type="dxa"/>
            <w:shd w:val="clear" w:color="auto" w:fill="auto"/>
          </w:tcPr>
          <w:p w:rsidR="004645D9" w:rsidRPr="001A3EC3" w:rsidRDefault="004645D9" w:rsidP="005F420E">
            <w:pPr>
              <w:pStyle w:val="TableParagraph"/>
              <w:ind w:left="107"/>
              <w:rPr>
                <w:rFonts w:eastAsia="Calibri"/>
                <w:sz w:val="18"/>
                <w:szCs w:val="18"/>
              </w:rPr>
            </w:pPr>
            <w:r w:rsidRPr="001A3EC3">
              <w:rPr>
                <w:rFonts w:eastAsia="Calibri"/>
                <w:sz w:val="18"/>
                <w:szCs w:val="18"/>
              </w:rPr>
              <w:t>1.17</w:t>
            </w:r>
          </w:p>
        </w:tc>
        <w:tc>
          <w:tcPr>
            <w:tcW w:w="1556" w:type="dxa"/>
            <w:tcBorders>
              <w:top w:val="single" w:sz="4" w:space="0" w:color="auto"/>
              <w:bottom w:val="single" w:sz="4" w:space="0" w:color="auto"/>
              <w:right w:val="single" w:sz="4" w:space="0" w:color="auto"/>
            </w:tcBorders>
            <w:shd w:val="clear" w:color="auto" w:fill="auto"/>
          </w:tcPr>
          <w:p w:rsidR="004645D9" w:rsidRPr="001A3EC3" w:rsidRDefault="004645D9" w:rsidP="005F420E">
            <w:pPr>
              <w:pStyle w:val="affc"/>
              <w:jc w:val="left"/>
              <w:rPr>
                <w:rFonts w:ascii="Times New Roman" w:hAnsi="Times New Roman" w:cs="Times New Roman"/>
                <w:sz w:val="18"/>
                <w:szCs w:val="18"/>
              </w:rPr>
            </w:pPr>
            <w:bookmarkStart w:id="394" w:name="sub_1053"/>
            <w:r w:rsidRPr="001A3EC3">
              <w:rPr>
                <w:rFonts w:ascii="Times New Roman" w:hAnsi="Times New Roman" w:cs="Times New Roman"/>
                <w:sz w:val="18"/>
                <w:szCs w:val="18"/>
              </w:rPr>
              <w:t>Охота и рыбалка</w:t>
            </w:r>
            <w:bookmarkEnd w:id="394"/>
          </w:p>
        </w:tc>
        <w:tc>
          <w:tcPr>
            <w:tcW w:w="3711" w:type="dxa"/>
            <w:tcBorders>
              <w:top w:val="single" w:sz="4" w:space="0" w:color="auto"/>
              <w:left w:val="single" w:sz="4" w:space="0" w:color="auto"/>
              <w:bottom w:val="single" w:sz="4" w:space="0" w:color="auto"/>
              <w:right w:val="single" w:sz="4" w:space="0" w:color="auto"/>
            </w:tcBorders>
            <w:shd w:val="clear" w:color="auto" w:fill="auto"/>
          </w:tcPr>
          <w:p w:rsidR="004645D9" w:rsidRPr="001A3EC3" w:rsidRDefault="004645D9" w:rsidP="005F420E">
            <w:pPr>
              <w:pStyle w:val="affc"/>
              <w:rPr>
                <w:rFonts w:ascii="Times New Roman" w:hAnsi="Times New Roman" w:cs="Times New Roman"/>
                <w:sz w:val="18"/>
                <w:szCs w:val="18"/>
              </w:rPr>
            </w:pPr>
            <w:r w:rsidRPr="001A3EC3">
              <w:rPr>
                <w:rFonts w:ascii="Times New Roman" w:hAnsi="Times New Roman" w:cs="Times New Roman"/>
                <w:sz w:val="18"/>
                <w:szCs w:val="1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850" w:type="dxa"/>
            <w:tcBorders>
              <w:top w:val="single" w:sz="4" w:space="0" w:color="auto"/>
              <w:left w:val="single" w:sz="4" w:space="0" w:color="auto"/>
              <w:bottom w:val="single" w:sz="4" w:space="0" w:color="auto"/>
            </w:tcBorders>
            <w:shd w:val="clear" w:color="auto" w:fill="auto"/>
            <w:vAlign w:val="center"/>
          </w:tcPr>
          <w:p w:rsidR="004645D9" w:rsidRPr="001A3EC3" w:rsidRDefault="004645D9" w:rsidP="005F420E">
            <w:pPr>
              <w:pStyle w:val="affc"/>
              <w:jc w:val="center"/>
              <w:rPr>
                <w:rFonts w:ascii="Times New Roman" w:hAnsi="Times New Roman" w:cs="Times New Roman"/>
                <w:sz w:val="18"/>
                <w:szCs w:val="18"/>
              </w:rPr>
            </w:pPr>
            <w:r w:rsidRPr="001A3EC3">
              <w:rPr>
                <w:rFonts w:ascii="Times New Roman" w:hAnsi="Times New Roman" w:cs="Times New Roman"/>
                <w:sz w:val="18"/>
                <w:szCs w:val="18"/>
              </w:rPr>
              <w:t>5.3</w:t>
            </w:r>
          </w:p>
        </w:tc>
        <w:tc>
          <w:tcPr>
            <w:tcW w:w="1559" w:type="dxa"/>
            <w:shd w:val="clear" w:color="auto" w:fill="auto"/>
          </w:tcPr>
          <w:p w:rsidR="004645D9" w:rsidRPr="001A3EC3" w:rsidRDefault="004645D9" w:rsidP="005F420E">
            <w:pPr>
              <w:pStyle w:val="TableParagraph"/>
              <w:ind w:left="106"/>
              <w:rPr>
                <w:rFonts w:eastAsia="Calibri"/>
                <w:sz w:val="18"/>
                <w:szCs w:val="18"/>
              </w:rPr>
            </w:pPr>
            <w:r w:rsidRPr="001A3EC3">
              <w:rPr>
                <w:rFonts w:eastAsia="Calibri"/>
                <w:sz w:val="18"/>
                <w:szCs w:val="18"/>
              </w:rPr>
              <w:t>не устанавливается</w:t>
            </w:r>
          </w:p>
        </w:tc>
        <w:tc>
          <w:tcPr>
            <w:tcW w:w="1418" w:type="dxa"/>
            <w:shd w:val="clear" w:color="auto" w:fill="auto"/>
          </w:tcPr>
          <w:p w:rsidR="004645D9" w:rsidRPr="001A3EC3" w:rsidRDefault="004645D9" w:rsidP="005F420E">
            <w:pPr>
              <w:pStyle w:val="TableParagraph"/>
              <w:ind w:left="0" w:right="6"/>
              <w:rPr>
                <w:rFonts w:eastAsia="Calibri"/>
                <w:sz w:val="18"/>
                <w:szCs w:val="18"/>
              </w:rPr>
            </w:pPr>
            <w:r w:rsidRPr="001A3EC3">
              <w:rPr>
                <w:rFonts w:eastAsia="Calibri"/>
                <w:sz w:val="18"/>
                <w:szCs w:val="18"/>
              </w:rPr>
              <w:t>не устанавливается</w:t>
            </w:r>
          </w:p>
        </w:tc>
      </w:tr>
      <w:tr w:rsidR="004645D9" w:rsidRPr="001A3EC3" w:rsidTr="00193B0A">
        <w:trPr>
          <w:trHeight w:val="1036"/>
        </w:trPr>
        <w:tc>
          <w:tcPr>
            <w:tcW w:w="672" w:type="dxa"/>
            <w:shd w:val="clear" w:color="auto" w:fill="auto"/>
          </w:tcPr>
          <w:p w:rsidR="004645D9" w:rsidRPr="001A3EC3" w:rsidRDefault="004645D9" w:rsidP="005F420E">
            <w:pPr>
              <w:pStyle w:val="TableParagraph"/>
              <w:ind w:left="107"/>
              <w:rPr>
                <w:rFonts w:eastAsia="Calibri"/>
                <w:sz w:val="18"/>
                <w:szCs w:val="18"/>
              </w:rPr>
            </w:pPr>
            <w:r w:rsidRPr="001A3EC3">
              <w:rPr>
                <w:rFonts w:eastAsia="Calibri"/>
                <w:sz w:val="18"/>
                <w:szCs w:val="18"/>
              </w:rPr>
              <w:t>1.18</w:t>
            </w:r>
          </w:p>
        </w:tc>
        <w:tc>
          <w:tcPr>
            <w:tcW w:w="1556" w:type="dxa"/>
            <w:tcBorders>
              <w:top w:val="single" w:sz="4" w:space="0" w:color="auto"/>
              <w:bottom w:val="single" w:sz="4" w:space="0" w:color="auto"/>
              <w:right w:val="single" w:sz="4" w:space="0" w:color="auto"/>
            </w:tcBorders>
            <w:shd w:val="clear" w:color="auto" w:fill="auto"/>
          </w:tcPr>
          <w:p w:rsidR="004645D9" w:rsidRPr="001A3EC3" w:rsidRDefault="004645D9" w:rsidP="005F420E">
            <w:pPr>
              <w:pStyle w:val="pboth"/>
              <w:spacing w:before="0" w:beforeAutospacing="0" w:after="0" w:afterAutospacing="0"/>
              <w:textAlignment w:val="baseline"/>
              <w:rPr>
                <w:sz w:val="18"/>
                <w:szCs w:val="18"/>
              </w:rPr>
            </w:pPr>
            <w:r w:rsidRPr="001A3EC3">
              <w:rPr>
                <w:sz w:val="18"/>
                <w:szCs w:val="18"/>
              </w:rPr>
              <w:t>Причалы для маломерных судов</w:t>
            </w:r>
          </w:p>
        </w:tc>
        <w:tc>
          <w:tcPr>
            <w:tcW w:w="3711" w:type="dxa"/>
            <w:tcBorders>
              <w:top w:val="single" w:sz="4" w:space="0" w:color="auto"/>
              <w:left w:val="single" w:sz="4" w:space="0" w:color="auto"/>
              <w:bottom w:val="single" w:sz="4" w:space="0" w:color="auto"/>
              <w:right w:val="single" w:sz="4" w:space="0" w:color="auto"/>
            </w:tcBorders>
            <w:shd w:val="clear" w:color="auto" w:fill="auto"/>
          </w:tcPr>
          <w:p w:rsidR="004645D9" w:rsidRPr="001A3EC3" w:rsidRDefault="004645D9" w:rsidP="005F420E">
            <w:pPr>
              <w:pStyle w:val="pboth"/>
              <w:spacing w:before="0" w:beforeAutospacing="0" w:after="0" w:afterAutospacing="0"/>
              <w:jc w:val="both"/>
              <w:textAlignment w:val="baseline"/>
              <w:rPr>
                <w:sz w:val="18"/>
                <w:szCs w:val="18"/>
              </w:rPr>
            </w:pPr>
            <w:bookmarkStart w:id="395" w:name="100175"/>
            <w:bookmarkEnd w:id="395"/>
            <w:r w:rsidRPr="001A3EC3">
              <w:rPr>
                <w:sz w:val="18"/>
                <w:szCs w:val="18"/>
              </w:rPr>
              <w:t>Размещение сооружений, предназначенных для причаливания, хранения и обслуживания яхт, катеров, лодок и других маломерных судов</w:t>
            </w:r>
          </w:p>
        </w:tc>
        <w:tc>
          <w:tcPr>
            <w:tcW w:w="850" w:type="dxa"/>
            <w:tcBorders>
              <w:top w:val="single" w:sz="4" w:space="0" w:color="auto"/>
              <w:left w:val="single" w:sz="4" w:space="0" w:color="auto"/>
              <w:bottom w:val="single" w:sz="4" w:space="0" w:color="auto"/>
            </w:tcBorders>
            <w:shd w:val="clear" w:color="auto" w:fill="auto"/>
            <w:vAlign w:val="center"/>
          </w:tcPr>
          <w:p w:rsidR="004645D9" w:rsidRPr="001A3EC3" w:rsidRDefault="004645D9" w:rsidP="005F420E">
            <w:pPr>
              <w:pStyle w:val="pcenter"/>
              <w:spacing w:before="0" w:beforeAutospacing="0" w:after="0" w:afterAutospacing="0"/>
              <w:jc w:val="center"/>
              <w:textAlignment w:val="baseline"/>
              <w:rPr>
                <w:sz w:val="18"/>
                <w:szCs w:val="18"/>
              </w:rPr>
            </w:pPr>
            <w:bookmarkStart w:id="396" w:name="100176"/>
            <w:bookmarkEnd w:id="396"/>
            <w:r w:rsidRPr="001A3EC3">
              <w:rPr>
                <w:sz w:val="18"/>
                <w:szCs w:val="18"/>
              </w:rPr>
              <w:t>5.4</w:t>
            </w:r>
          </w:p>
        </w:tc>
        <w:tc>
          <w:tcPr>
            <w:tcW w:w="1559" w:type="dxa"/>
            <w:shd w:val="clear" w:color="auto" w:fill="auto"/>
          </w:tcPr>
          <w:p w:rsidR="004645D9" w:rsidRPr="001A3EC3" w:rsidRDefault="004645D9" w:rsidP="005F420E">
            <w:pPr>
              <w:pStyle w:val="TableParagraph"/>
              <w:ind w:left="106"/>
              <w:rPr>
                <w:rFonts w:eastAsia="Calibri"/>
                <w:sz w:val="18"/>
                <w:szCs w:val="18"/>
              </w:rPr>
            </w:pPr>
            <w:r w:rsidRPr="001A3EC3">
              <w:rPr>
                <w:rFonts w:eastAsia="Calibri"/>
                <w:sz w:val="18"/>
                <w:szCs w:val="18"/>
              </w:rPr>
              <w:t>не устанавливается</w:t>
            </w:r>
          </w:p>
        </w:tc>
        <w:tc>
          <w:tcPr>
            <w:tcW w:w="1418" w:type="dxa"/>
            <w:shd w:val="clear" w:color="auto" w:fill="auto"/>
          </w:tcPr>
          <w:p w:rsidR="004645D9" w:rsidRPr="001A3EC3" w:rsidRDefault="004645D9" w:rsidP="005F420E">
            <w:pPr>
              <w:pStyle w:val="TableParagraph"/>
              <w:ind w:left="0" w:right="6"/>
              <w:rPr>
                <w:rFonts w:eastAsia="Calibri"/>
                <w:sz w:val="18"/>
                <w:szCs w:val="18"/>
              </w:rPr>
            </w:pPr>
            <w:r w:rsidRPr="001A3EC3">
              <w:rPr>
                <w:rFonts w:eastAsia="Calibri"/>
                <w:sz w:val="18"/>
                <w:szCs w:val="18"/>
              </w:rPr>
              <w:t>не устанавливается</w:t>
            </w:r>
          </w:p>
        </w:tc>
      </w:tr>
      <w:tr w:rsidR="004645D9" w:rsidRPr="001A3EC3" w:rsidTr="00193B0A">
        <w:trPr>
          <w:trHeight w:val="1240"/>
        </w:trPr>
        <w:tc>
          <w:tcPr>
            <w:tcW w:w="672" w:type="dxa"/>
            <w:shd w:val="clear" w:color="auto" w:fill="auto"/>
          </w:tcPr>
          <w:p w:rsidR="004645D9" w:rsidRPr="001A3EC3" w:rsidRDefault="004645D9" w:rsidP="005F420E">
            <w:pPr>
              <w:pStyle w:val="TableParagraph"/>
              <w:ind w:left="107"/>
              <w:rPr>
                <w:rFonts w:eastAsia="Calibri"/>
                <w:sz w:val="18"/>
                <w:szCs w:val="18"/>
              </w:rPr>
            </w:pPr>
            <w:r w:rsidRPr="001A3EC3">
              <w:rPr>
                <w:rFonts w:eastAsia="Calibri"/>
                <w:sz w:val="18"/>
                <w:szCs w:val="18"/>
              </w:rPr>
              <w:t>1.19</w:t>
            </w:r>
          </w:p>
        </w:tc>
        <w:tc>
          <w:tcPr>
            <w:tcW w:w="1556" w:type="dxa"/>
            <w:tcBorders>
              <w:top w:val="single" w:sz="4" w:space="0" w:color="auto"/>
              <w:bottom w:val="single" w:sz="4" w:space="0" w:color="auto"/>
              <w:right w:val="single" w:sz="4" w:space="0" w:color="auto"/>
            </w:tcBorders>
            <w:shd w:val="clear" w:color="auto" w:fill="auto"/>
          </w:tcPr>
          <w:p w:rsidR="004645D9" w:rsidRPr="001A3EC3" w:rsidRDefault="004645D9" w:rsidP="005F420E">
            <w:pPr>
              <w:pStyle w:val="affc"/>
              <w:jc w:val="left"/>
              <w:rPr>
                <w:rFonts w:ascii="Times New Roman" w:hAnsi="Times New Roman" w:cs="Times New Roman"/>
                <w:sz w:val="18"/>
                <w:szCs w:val="18"/>
              </w:rPr>
            </w:pPr>
            <w:bookmarkStart w:id="397" w:name="sub_1055"/>
            <w:r w:rsidRPr="001A3EC3">
              <w:rPr>
                <w:rFonts w:ascii="Times New Roman" w:hAnsi="Times New Roman" w:cs="Times New Roman"/>
                <w:sz w:val="18"/>
                <w:szCs w:val="18"/>
              </w:rPr>
              <w:t>Поля для гольфа или конных прогулок</w:t>
            </w:r>
            <w:bookmarkEnd w:id="397"/>
          </w:p>
        </w:tc>
        <w:tc>
          <w:tcPr>
            <w:tcW w:w="3711" w:type="dxa"/>
            <w:tcBorders>
              <w:top w:val="single" w:sz="4" w:space="0" w:color="auto"/>
              <w:left w:val="single" w:sz="4" w:space="0" w:color="auto"/>
              <w:bottom w:val="single" w:sz="4" w:space="0" w:color="auto"/>
              <w:right w:val="single" w:sz="4" w:space="0" w:color="auto"/>
            </w:tcBorders>
            <w:shd w:val="clear" w:color="auto" w:fill="auto"/>
          </w:tcPr>
          <w:p w:rsidR="004645D9" w:rsidRPr="001A3EC3" w:rsidRDefault="004645D9" w:rsidP="005F420E">
            <w:pPr>
              <w:pStyle w:val="affc"/>
              <w:rPr>
                <w:rFonts w:ascii="Times New Roman" w:hAnsi="Times New Roman" w:cs="Times New Roman"/>
                <w:sz w:val="18"/>
                <w:szCs w:val="18"/>
              </w:rPr>
            </w:pPr>
            <w:r w:rsidRPr="001A3EC3">
              <w:rPr>
                <w:rFonts w:ascii="Times New Roman" w:hAnsi="Times New Roman" w:cs="Times New Roman"/>
                <w:sz w:val="18"/>
                <w:szCs w:val="18"/>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850" w:type="dxa"/>
            <w:tcBorders>
              <w:top w:val="single" w:sz="4" w:space="0" w:color="auto"/>
              <w:left w:val="single" w:sz="4" w:space="0" w:color="auto"/>
              <w:bottom w:val="single" w:sz="4" w:space="0" w:color="auto"/>
            </w:tcBorders>
            <w:shd w:val="clear" w:color="auto" w:fill="auto"/>
            <w:vAlign w:val="center"/>
          </w:tcPr>
          <w:p w:rsidR="004645D9" w:rsidRPr="001A3EC3" w:rsidRDefault="004645D9" w:rsidP="005F420E">
            <w:pPr>
              <w:pStyle w:val="affc"/>
              <w:jc w:val="center"/>
              <w:rPr>
                <w:rFonts w:ascii="Times New Roman" w:hAnsi="Times New Roman" w:cs="Times New Roman"/>
                <w:sz w:val="18"/>
                <w:szCs w:val="18"/>
              </w:rPr>
            </w:pPr>
            <w:r w:rsidRPr="001A3EC3">
              <w:rPr>
                <w:rFonts w:ascii="Times New Roman" w:hAnsi="Times New Roman" w:cs="Times New Roman"/>
                <w:sz w:val="18"/>
                <w:szCs w:val="18"/>
              </w:rPr>
              <w:t>5.5</w:t>
            </w:r>
          </w:p>
        </w:tc>
        <w:tc>
          <w:tcPr>
            <w:tcW w:w="1559" w:type="dxa"/>
            <w:shd w:val="clear" w:color="auto" w:fill="auto"/>
          </w:tcPr>
          <w:p w:rsidR="004645D9" w:rsidRPr="001A3EC3" w:rsidRDefault="004645D9" w:rsidP="005F420E">
            <w:pPr>
              <w:pStyle w:val="TableParagraph"/>
              <w:ind w:left="106"/>
              <w:rPr>
                <w:rFonts w:eastAsia="Calibri"/>
                <w:sz w:val="18"/>
                <w:szCs w:val="18"/>
              </w:rPr>
            </w:pPr>
            <w:r w:rsidRPr="001A3EC3">
              <w:rPr>
                <w:rFonts w:eastAsia="Calibri"/>
                <w:sz w:val="18"/>
                <w:szCs w:val="18"/>
              </w:rPr>
              <w:t>не устанавливается</w:t>
            </w:r>
          </w:p>
        </w:tc>
        <w:tc>
          <w:tcPr>
            <w:tcW w:w="1418" w:type="dxa"/>
            <w:shd w:val="clear" w:color="auto" w:fill="auto"/>
          </w:tcPr>
          <w:p w:rsidR="004645D9" w:rsidRPr="001A3EC3" w:rsidRDefault="004645D9" w:rsidP="005F420E">
            <w:pPr>
              <w:pStyle w:val="TableParagraph"/>
              <w:ind w:left="0" w:right="6"/>
              <w:rPr>
                <w:rFonts w:eastAsia="Calibri"/>
                <w:sz w:val="18"/>
                <w:szCs w:val="18"/>
              </w:rPr>
            </w:pPr>
            <w:r w:rsidRPr="001A3EC3">
              <w:rPr>
                <w:rFonts w:eastAsia="Calibri"/>
                <w:sz w:val="18"/>
                <w:szCs w:val="18"/>
              </w:rPr>
              <w:t>не устанавливается</w:t>
            </w:r>
          </w:p>
        </w:tc>
      </w:tr>
      <w:tr w:rsidR="004645D9" w:rsidRPr="001A3EC3" w:rsidTr="00193B0A">
        <w:trPr>
          <w:trHeight w:val="1449"/>
        </w:trPr>
        <w:tc>
          <w:tcPr>
            <w:tcW w:w="672" w:type="dxa"/>
            <w:shd w:val="clear" w:color="auto" w:fill="auto"/>
          </w:tcPr>
          <w:p w:rsidR="004645D9" w:rsidRPr="001A3EC3" w:rsidRDefault="004645D9" w:rsidP="005F420E">
            <w:pPr>
              <w:pStyle w:val="TableParagraph"/>
              <w:ind w:left="107"/>
              <w:rPr>
                <w:rFonts w:eastAsia="Calibri"/>
                <w:sz w:val="18"/>
                <w:szCs w:val="18"/>
              </w:rPr>
            </w:pPr>
            <w:r w:rsidRPr="001A3EC3">
              <w:rPr>
                <w:rFonts w:eastAsia="Calibri"/>
                <w:sz w:val="18"/>
                <w:szCs w:val="18"/>
              </w:rPr>
              <w:t>1.20</w:t>
            </w:r>
          </w:p>
        </w:tc>
        <w:tc>
          <w:tcPr>
            <w:tcW w:w="1556" w:type="dxa"/>
            <w:tcBorders>
              <w:top w:val="single" w:sz="4" w:space="0" w:color="auto"/>
              <w:bottom w:val="single" w:sz="4" w:space="0" w:color="auto"/>
              <w:right w:val="single" w:sz="4" w:space="0" w:color="auto"/>
            </w:tcBorders>
            <w:shd w:val="clear" w:color="auto" w:fill="auto"/>
          </w:tcPr>
          <w:p w:rsidR="004645D9" w:rsidRPr="001A3EC3" w:rsidRDefault="004645D9" w:rsidP="005F420E">
            <w:pPr>
              <w:pStyle w:val="affc"/>
              <w:jc w:val="left"/>
              <w:rPr>
                <w:rFonts w:ascii="Times New Roman" w:hAnsi="Times New Roman" w:cs="Times New Roman"/>
                <w:sz w:val="18"/>
                <w:szCs w:val="18"/>
              </w:rPr>
            </w:pPr>
            <w:bookmarkStart w:id="398" w:name="sub_1092"/>
            <w:r w:rsidRPr="001A3EC3">
              <w:rPr>
                <w:rFonts w:ascii="Times New Roman" w:hAnsi="Times New Roman" w:cs="Times New Roman"/>
                <w:sz w:val="18"/>
                <w:szCs w:val="18"/>
              </w:rPr>
              <w:t>Курортная деятельность</w:t>
            </w:r>
            <w:bookmarkEnd w:id="398"/>
          </w:p>
        </w:tc>
        <w:tc>
          <w:tcPr>
            <w:tcW w:w="3711" w:type="dxa"/>
            <w:tcBorders>
              <w:top w:val="single" w:sz="4" w:space="0" w:color="auto"/>
              <w:left w:val="single" w:sz="4" w:space="0" w:color="auto"/>
              <w:bottom w:val="single" w:sz="4" w:space="0" w:color="auto"/>
              <w:right w:val="single" w:sz="4" w:space="0" w:color="auto"/>
            </w:tcBorders>
            <w:shd w:val="clear" w:color="auto" w:fill="auto"/>
          </w:tcPr>
          <w:p w:rsidR="004645D9" w:rsidRPr="001A3EC3" w:rsidRDefault="004645D9" w:rsidP="005F420E">
            <w:pPr>
              <w:pStyle w:val="affc"/>
              <w:rPr>
                <w:rFonts w:ascii="Times New Roman" w:hAnsi="Times New Roman" w:cs="Times New Roman"/>
                <w:sz w:val="18"/>
                <w:szCs w:val="18"/>
              </w:rPr>
            </w:pPr>
            <w:proofErr w:type="gramStart"/>
            <w:r w:rsidRPr="001A3EC3">
              <w:rPr>
                <w:rFonts w:ascii="Times New Roman" w:hAnsi="Times New Roman" w:cs="Times New Roman"/>
                <w:sz w:val="18"/>
                <w:szCs w:val="18"/>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1A3EC3">
              <w:rPr>
                <w:rFonts w:ascii="Times New Roman" w:hAnsi="Times New Roman" w:cs="Times New Roman"/>
                <w:sz w:val="18"/>
                <w:szCs w:val="18"/>
              </w:rPr>
              <w:t xml:space="preserve"> охраны лечебно-оздоровительных местностей и курорта</w:t>
            </w:r>
          </w:p>
        </w:tc>
        <w:tc>
          <w:tcPr>
            <w:tcW w:w="850" w:type="dxa"/>
            <w:tcBorders>
              <w:top w:val="single" w:sz="4" w:space="0" w:color="auto"/>
              <w:left w:val="single" w:sz="4" w:space="0" w:color="auto"/>
              <w:bottom w:val="single" w:sz="4" w:space="0" w:color="auto"/>
            </w:tcBorders>
            <w:shd w:val="clear" w:color="auto" w:fill="auto"/>
            <w:vAlign w:val="center"/>
          </w:tcPr>
          <w:p w:rsidR="004645D9" w:rsidRPr="001A3EC3" w:rsidRDefault="004645D9" w:rsidP="005F420E">
            <w:pPr>
              <w:pStyle w:val="affc"/>
              <w:jc w:val="center"/>
              <w:rPr>
                <w:rFonts w:ascii="Times New Roman" w:hAnsi="Times New Roman" w:cs="Times New Roman"/>
                <w:sz w:val="18"/>
                <w:szCs w:val="18"/>
              </w:rPr>
            </w:pPr>
            <w:r w:rsidRPr="001A3EC3">
              <w:rPr>
                <w:rFonts w:ascii="Times New Roman" w:hAnsi="Times New Roman" w:cs="Times New Roman"/>
                <w:sz w:val="18"/>
                <w:szCs w:val="18"/>
              </w:rPr>
              <w:t>9.2</w:t>
            </w:r>
          </w:p>
        </w:tc>
        <w:tc>
          <w:tcPr>
            <w:tcW w:w="1559" w:type="dxa"/>
            <w:shd w:val="clear" w:color="auto" w:fill="auto"/>
          </w:tcPr>
          <w:p w:rsidR="004645D9" w:rsidRPr="001A3EC3" w:rsidRDefault="004645D9" w:rsidP="005F420E">
            <w:pPr>
              <w:pStyle w:val="TableParagraph"/>
              <w:ind w:left="106"/>
              <w:rPr>
                <w:rFonts w:eastAsia="Calibri"/>
                <w:sz w:val="18"/>
                <w:szCs w:val="18"/>
              </w:rPr>
            </w:pPr>
            <w:r w:rsidRPr="001A3EC3">
              <w:rPr>
                <w:rFonts w:eastAsia="Calibri"/>
                <w:sz w:val="18"/>
                <w:szCs w:val="18"/>
              </w:rPr>
              <w:t>мин.- 10000 кв</w:t>
            </w:r>
            <w:proofErr w:type="gramStart"/>
            <w:r w:rsidRPr="001A3EC3">
              <w:rPr>
                <w:rFonts w:eastAsia="Calibri"/>
                <w:sz w:val="18"/>
                <w:szCs w:val="18"/>
              </w:rPr>
              <w:t>.м</w:t>
            </w:r>
            <w:proofErr w:type="gramEnd"/>
            <w:r w:rsidRPr="001A3EC3">
              <w:rPr>
                <w:rFonts w:eastAsia="Calibri"/>
                <w:sz w:val="18"/>
                <w:szCs w:val="18"/>
              </w:rPr>
              <w:t xml:space="preserve"> макс. – не устанавливается</w:t>
            </w:r>
          </w:p>
        </w:tc>
        <w:tc>
          <w:tcPr>
            <w:tcW w:w="1418" w:type="dxa"/>
            <w:shd w:val="clear" w:color="auto" w:fill="auto"/>
          </w:tcPr>
          <w:p w:rsidR="004645D9" w:rsidRPr="001A3EC3" w:rsidRDefault="004645D9" w:rsidP="005F420E">
            <w:pPr>
              <w:pStyle w:val="TableParagraph"/>
              <w:ind w:left="0" w:right="6"/>
              <w:rPr>
                <w:rFonts w:eastAsia="Calibri"/>
                <w:sz w:val="18"/>
                <w:szCs w:val="18"/>
              </w:rPr>
            </w:pPr>
            <w:r w:rsidRPr="001A3EC3">
              <w:rPr>
                <w:rFonts w:eastAsia="Calibri"/>
                <w:sz w:val="18"/>
                <w:szCs w:val="18"/>
              </w:rPr>
              <w:t>50</w:t>
            </w:r>
          </w:p>
        </w:tc>
      </w:tr>
      <w:tr w:rsidR="004645D9" w:rsidRPr="001A3EC3" w:rsidTr="00193B0A">
        <w:trPr>
          <w:trHeight w:val="1695"/>
        </w:trPr>
        <w:tc>
          <w:tcPr>
            <w:tcW w:w="672" w:type="dxa"/>
            <w:shd w:val="clear" w:color="auto" w:fill="auto"/>
          </w:tcPr>
          <w:p w:rsidR="004645D9" w:rsidRPr="001A3EC3" w:rsidRDefault="004645D9" w:rsidP="005F420E">
            <w:pPr>
              <w:pStyle w:val="TableParagraph"/>
              <w:ind w:left="107"/>
              <w:rPr>
                <w:rFonts w:eastAsia="Calibri"/>
                <w:sz w:val="18"/>
                <w:szCs w:val="18"/>
              </w:rPr>
            </w:pPr>
            <w:r w:rsidRPr="001A3EC3">
              <w:rPr>
                <w:rFonts w:eastAsia="Calibri"/>
                <w:sz w:val="18"/>
                <w:szCs w:val="18"/>
              </w:rPr>
              <w:t>1.21</w:t>
            </w:r>
          </w:p>
        </w:tc>
        <w:tc>
          <w:tcPr>
            <w:tcW w:w="1556" w:type="dxa"/>
            <w:tcBorders>
              <w:top w:val="single" w:sz="4" w:space="0" w:color="auto"/>
              <w:bottom w:val="single" w:sz="4" w:space="0" w:color="auto"/>
              <w:right w:val="nil"/>
            </w:tcBorders>
            <w:shd w:val="clear" w:color="auto" w:fill="auto"/>
          </w:tcPr>
          <w:p w:rsidR="004645D9" w:rsidRPr="001A3EC3" w:rsidRDefault="004645D9" w:rsidP="005F420E">
            <w:pPr>
              <w:pStyle w:val="affc"/>
              <w:jc w:val="left"/>
              <w:rPr>
                <w:rFonts w:ascii="Times New Roman" w:hAnsi="Times New Roman" w:cs="Times New Roman"/>
                <w:sz w:val="18"/>
                <w:szCs w:val="18"/>
              </w:rPr>
            </w:pPr>
            <w:bookmarkStart w:id="399" w:name="sub_10921"/>
            <w:r w:rsidRPr="001A3EC3">
              <w:rPr>
                <w:rFonts w:ascii="Times New Roman" w:hAnsi="Times New Roman" w:cs="Times New Roman"/>
                <w:sz w:val="18"/>
                <w:szCs w:val="18"/>
              </w:rPr>
              <w:t>Санаторная деятельность</w:t>
            </w:r>
            <w:bookmarkEnd w:id="399"/>
          </w:p>
        </w:tc>
        <w:tc>
          <w:tcPr>
            <w:tcW w:w="3711" w:type="dxa"/>
            <w:tcBorders>
              <w:top w:val="single" w:sz="4" w:space="0" w:color="auto"/>
              <w:left w:val="single" w:sz="4" w:space="0" w:color="auto"/>
              <w:bottom w:val="single" w:sz="4" w:space="0" w:color="auto"/>
              <w:right w:val="single" w:sz="4" w:space="0" w:color="auto"/>
            </w:tcBorders>
            <w:shd w:val="clear" w:color="auto" w:fill="auto"/>
          </w:tcPr>
          <w:p w:rsidR="004645D9" w:rsidRPr="001A3EC3" w:rsidRDefault="004645D9" w:rsidP="005F420E">
            <w:pPr>
              <w:pStyle w:val="affc"/>
              <w:rPr>
                <w:rFonts w:ascii="Times New Roman" w:hAnsi="Times New Roman" w:cs="Times New Roman"/>
                <w:sz w:val="18"/>
                <w:szCs w:val="18"/>
              </w:rPr>
            </w:pPr>
            <w:r w:rsidRPr="001A3EC3">
              <w:rPr>
                <w:rFonts w:ascii="Times New Roman" w:hAnsi="Times New Roman" w:cs="Times New Roman"/>
                <w:sz w:val="18"/>
                <w:szCs w:val="18"/>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4645D9" w:rsidRPr="001A3EC3" w:rsidRDefault="004645D9" w:rsidP="005F420E">
            <w:pPr>
              <w:pStyle w:val="affc"/>
              <w:rPr>
                <w:rFonts w:ascii="Times New Roman" w:hAnsi="Times New Roman" w:cs="Times New Roman"/>
                <w:sz w:val="18"/>
                <w:szCs w:val="18"/>
              </w:rPr>
            </w:pPr>
            <w:r w:rsidRPr="001A3EC3">
              <w:rPr>
                <w:rFonts w:ascii="Times New Roman" w:hAnsi="Times New Roman" w:cs="Times New Roman"/>
                <w:sz w:val="18"/>
                <w:szCs w:val="18"/>
              </w:rPr>
              <w:t>обустройство лечебно-оздоровительных местностей (пляжи, бюветы, места добычи целебной грязи);</w:t>
            </w:r>
          </w:p>
          <w:p w:rsidR="004645D9" w:rsidRPr="001A3EC3" w:rsidRDefault="004645D9" w:rsidP="005F420E">
            <w:pPr>
              <w:pStyle w:val="affc"/>
              <w:rPr>
                <w:rFonts w:ascii="Times New Roman" w:hAnsi="Times New Roman" w:cs="Times New Roman"/>
                <w:sz w:val="18"/>
                <w:szCs w:val="18"/>
              </w:rPr>
            </w:pPr>
            <w:r w:rsidRPr="001A3EC3">
              <w:rPr>
                <w:rFonts w:ascii="Times New Roman" w:hAnsi="Times New Roman" w:cs="Times New Roman"/>
                <w:sz w:val="18"/>
                <w:szCs w:val="18"/>
              </w:rPr>
              <w:t>размещение лечебно-оздоровительных лагерей</w:t>
            </w:r>
          </w:p>
        </w:tc>
        <w:tc>
          <w:tcPr>
            <w:tcW w:w="850" w:type="dxa"/>
            <w:tcBorders>
              <w:top w:val="single" w:sz="4" w:space="0" w:color="auto"/>
              <w:left w:val="single" w:sz="4" w:space="0" w:color="auto"/>
              <w:bottom w:val="single" w:sz="4" w:space="0" w:color="auto"/>
            </w:tcBorders>
            <w:shd w:val="clear" w:color="auto" w:fill="auto"/>
            <w:vAlign w:val="center"/>
          </w:tcPr>
          <w:p w:rsidR="004645D9" w:rsidRPr="001A3EC3" w:rsidRDefault="004645D9" w:rsidP="005F420E">
            <w:pPr>
              <w:pStyle w:val="affc"/>
              <w:jc w:val="center"/>
              <w:rPr>
                <w:rFonts w:ascii="Times New Roman" w:hAnsi="Times New Roman" w:cs="Times New Roman"/>
                <w:sz w:val="18"/>
                <w:szCs w:val="18"/>
              </w:rPr>
            </w:pPr>
            <w:r w:rsidRPr="001A3EC3">
              <w:rPr>
                <w:rFonts w:ascii="Times New Roman" w:hAnsi="Times New Roman" w:cs="Times New Roman"/>
                <w:sz w:val="18"/>
                <w:szCs w:val="18"/>
              </w:rPr>
              <w:t>9.2.1</w:t>
            </w:r>
          </w:p>
        </w:tc>
        <w:tc>
          <w:tcPr>
            <w:tcW w:w="1559" w:type="dxa"/>
            <w:shd w:val="clear" w:color="auto" w:fill="auto"/>
          </w:tcPr>
          <w:p w:rsidR="004645D9" w:rsidRPr="001A3EC3" w:rsidRDefault="004645D9" w:rsidP="005F420E">
            <w:pPr>
              <w:pStyle w:val="TableParagraph"/>
              <w:ind w:left="106"/>
              <w:rPr>
                <w:rFonts w:eastAsia="Calibri"/>
                <w:sz w:val="18"/>
                <w:szCs w:val="18"/>
              </w:rPr>
            </w:pPr>
            <w:r w:rsidRPr="001A3EC3">
              <w:rPr>
                <w:rFonts w:eastAsia="Calibri"/>
                <w:sz w:val="18"/>
                <w:szCs w:val="18"/>
              </w:rPr>
              <w:t>не устанавливается</w:t>
            </w:r>
          </w:p>
        </w:tc>
        <w:tc>
          <w:tcPr>
            <w:tcW w:w="1418" w:type="dxa"/>
            <w:shd w:val="clear" w:color="auto" w:fill="auto"/>
          </w:tcPr>
          <w:p w:rsidR="004645D9" w:rsidRPr="001A3EC3" w:rsidRDefault="004645D9" w:rsidP="005F420E">
            <w:pPr>
              <w:pStyle w:val="TableParagraph"/>
              <w:ind w:left="0" w:right="6"/>
              <w:rPr>
                <w:rFonts w:eastAsia="Calibri"/>
                <w:sz w:val="18"/>
                <w:szCs w:val="18"/>
              </w:rPr>
            </w:pPr>
            <w:r w:rsidRPr="001A3EC3">
              <w:rPr>
                <w:rFonts w:eastAsia="Calibri"/>
                <w:sz w:val="18"/>
                <w:szCs w:val="18"/>
              </w:rPr>
              <w:t>не устанавливается</w:t>
            </w:r>
          </w:p>
        </w:tc>
      </w:tr>
      <w:tr w:rsidR="004645D9" w:rsidRPr="001A3EC3" w:rsidTr="00193B0A">
        <w:trPr>
          <w:trHeight w:val="2692"/>
        </w:trPr>
        <w:tc>
          <w:tcPr>
            <w:tcW w:w="672" w:type="dxa"/>
            <w:shd w:val="clear" w:color="auto" w:fill="auto"/>
          </w:tcPr>
          <w:p w:rsidR="004645D9" w:rsidRPr="001A3EC3" w:rsidRDefault="004645D9" w:rsidP="005F420E">
            <w:pPr>
              <w:pStyle w:val="TableParagraph"/>
              <w:ind w:left="107"/>
              <w:rPr>
                <w:rFonts w:eastAsia="Calibri"/>
                <w:sz w:val="18"/>
                <w:szCs w:val="18"/>
              </w:rPr>
            </w:pPr>
            <w:r w:rsidRPr="001A3EC3">
              <w:rPr>
                <w:rFonts w:eastAsia="Calibri"/>
                <w:sz w:val="18"/>
                <w:szCs w:val="18"/>
              </w:rPr>
              <w:lastRenderedPageBreak/>
              <w:t>1.22</w:t>
            </w:r>
          </w:p>
        </w:tc>
        <w:tc>
          <w:tcPr>
            <w:tcW w:w="1556" w:type="dxa"/>
            <w:tcBorders>
              <w:top w:val="single" w:sz="4" w:space="0" w:color="auto"/>
              <w:bottom w:val="single" w:sz="4" w:space="0" w:color="auto"/>
              <w:right w:val="single" w:sz="4" w:space="0" w:color="auto"/>
            </w:tcBorders>
            <w:shd w:val="clear" w:color="auto" w:fill="auto"/>
          </w:tcPr>
          <w:p w:rsidR="004645D9" w:rsidRPr="001A3EC3" w:rsidRDefault="004645D9" w:rsidP="005F420E">
            <w:pPr>
              <w:pStyle w:val="affc"/>
              <w:jc w:val="left"/>
              <w:rPr>
                <w:rFonts w:ascii="Times New Roman" w:hAnsi="Times New Roman" w:cs="Times New Roman"/>
                <w:sz w:val="18"/>
                <w:szCs w:val="18"/>
              </w:rPr>
            </w:pPr>
            <w:bookmarkStart w:id="400" w:name="sub_1093"/>
            <w:r w:rsidRPr="001A3EC3">
              <w:rPr>
                <w:rFonts w:ascii="Times New Roman" w:hAnsi="Times New Roman" w:cs="Times New Roman"/>
                <w:sz w:val="18"/>
                <w:szCs w:val="18"/>
              </w:rPr>
              <w:t>Историко-культурная деятельность</w:t>
            </w:r>
            <w:bookmarkEnd w:id="400"/>
          </w:p>
        </w:tc>
        <w:tc>
          <w:tcPr>
            <w:tcW w:w="3711" w:type="dxa"/>
            <w:tcBorders>
              <w:top w:val="single" w:sz="4" w:space="0" w:color="auto"/>
              <w:left w:val="single" w:sz="4" w:space="0" w:color="auto"/>
              <w:bottom w:val="single" w:sz="4" w:space="0" w:color="auto"/>
              <w:right w:val="single" w:sz="4" w:space="0" w:color="auto"/>
            </w:tcBorders>
            <w:shd w:val="clear" w:color="auto" w:fill="auto"/>
          </w:tcPr>
          <w:p w:rsidR="004645D9" w:rsidRPr="001A3EC3" w:rsidRDefault="004645D9" w:rsidP="005F420E">
            <w:pPr>
              <w:pStyle w:val="affc"/>
              <w:rPr>
                <w:rFonts w:ascii="Times New Roman" w:hAnsi="Times New Roman" w:cs="Times New Roman"/>
                <w:sz w:val="18"/>
                <w:szCs w:val="18"/>
              </w:rPr>
            </w:pPr>
            <w:proofErr w:type="gramStart"/>
            <w:r w:rsidRPr="001A3EC3">
              <w:rPr>
                <w:rFonts w:ascii="Times New Roman" w:hAnsi="Times New Roman" w:cs="Times New Roman"/>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850" w:type="dxa"/>
            <w:tcBorders>
              <w:top w:val="single" w:sz="4" w:space="0" w:color="auto"/>
              <w:left w:val="single" w:sz="4" w:space="0" w:color="auto"/>
              <w:bottom w:val="single" w:sz="4" w:space="0" w:color="auto"/>
            </w:tcBorders>
            <w:shd w:val="clear" w:color="auto" w:fill="auto"/>
            <w:vAlign w:val="center"/>
          </w:tcPr>
          <w:p w:rsidR="004645D9" w:rsidRPr="001A3EC3" w:rsidRDefault="004645D9" w:rsidP="005F420E">
            <w:pPr>
              <w:pStyle w:val="affc"/>
              <w:jc w:val="center"/>
              <w:rPr>
                <w:rFonts w:ascii="Times New Roman" w:hAnsi="Times New Roman" w:cs="Times New Roman"/>
                <w:sz w:val="18"/>
                <w:szCs w:val="18"/>
              </w:rPr>
            </w:pPr>
            <w:r w:rsidRPr="001A3EC3">
              <w:rPr>
                <w:rFonts w:ascii="Times New Roman" w:hAnsi="Times New Roman" w:cs="Times New Roman"/>
                <w:sz w:val="18"/>
                <w:szCs w:val="18"/>
              </w:rPr>
              <w:t>9.3</w:t>
            </w:r>
          </w:p>
        </w:tc>
        <w:tc>
          <w:tcPr>
            <w:tcW w:w="1559" w:type="dxa"/>
            <w:shd w:val="clear" w:color="auto" w:fill="auto"/>
          </w:tcPr>
          <w:p w:rsidR="004645D9" w:rsidRPr="001A3EC3" w:rsidRDefault="004645D9" w:rsidP="005F420E">
            <w:pPr>
              <w:pStyle w:val="TableParagraph"/>
              <w:ind w:left="106"/>
              <w:rPr>
                <w:rFonts w:eastAsia="Calibri"/>
                <w:sz w:val="18"/>
                <w:szCs w:val="18"/>
              </w:rPr>
            </w:pPr>
            <w:r w:rsidRPr="001A3EC3">
              <w:rPr>
                <w:rFonts w:eastAsia="Calibri"/>
                <w:sz w:val="18"/>
                <w:szCs w:val="18"/>
              </w:rPr>
              <w:t>не устанавливается</w:t>
            </w:r>
          </w:p>
        </w:tc>
        <w:tc>
          <w:tcPr>
            <w:tcW w:w="1418" w:type="dxa"/>
            <w:shd w:val="clear" w:color="auto" w:fill="auto"/>
          </w:tcPr>
          <w:p w:rsidR="004645D9" w:rsidRPr="001A3EC3" w:rsidRDefault="004645D9" w:rsidP="005F420E">
            <w:pPr>
              <w:pStyle w:val="TableParagraph"/>
              <w:ind w:left="0" w:right="6"/>
              <w:rPr>
                <w:rFonts w:eastAsia="Calibri"/>
                <w:sz w:val="18"/>
                <w:szCs w:val="18"/>
              </w:rPr>
            </w:pPr>
            <w:r w:rsidRPr="001A3EC3">
              <w:rPr>
                <w:rFonts w:eastAsia="Calibri"/>
                <w:sz w:val="18"/>
                <w:szCs w:val="18"/>
              </w:rPr>
              <w:t>не устанавливается</w:t>
            </w:r>
          </w:p>
        </w:tc>
      </w:tr>
      <w:tr w:rsidR="004645D9" w:rsidRPr="001A3EC3" w:rsidTr="00193B0A">
        <w:trPr>
          <w:trHeight w:val="1449"/>
        </w:trPr>
        <w:tc>
          <w:tcPr>
            <w:tcW w:w="672" w:type="dxa"/>
            <w:shd w:val="clear" w:color="auto" w:fill="auto"/>
          </w:tcPr>
          <w:p w:rsidR="004645D9" w:rsidRPr="001A3EC3" w:rsidRDefault="004645D9" w:rsidP="005F420E">
            <w:pPr>
              <w:pStyle w:val="TableParagraph"/>
              <w:ind w:left="107"/>
              <w:rPr>
                <w:rFonts w:eastAsia="Calibri"/>
                <w:sz w:val="18"/>
                <w:szCs w:val="18"/>
              </w:rPr>
            </w:pPr>
            <w:r w:rsidRPr="001A3EC3">
              <w:rPr>
                <w:rFonts w:eastAsia="Calibri"/>
                <w:sz w:val="18"/>
                <w:szCs w:val="18"/>
              </w:rPr>
              <w:t>1.23</w:t>
            </w:r>
          </w:p>
        </w:tc>
        <w:tc>
          <w:tcPr>
            <w:tcW w:w="1556" w:type="dxa"/>
            <w:tcBorders>
              <w:top w:val="single" w:sz="4" w:space="0" w:color="auto"/>
              <w:bottom w:val="single" w:sz="4" w:space="0" w:color="auto"/>
              <w:right w:val="single" w:sz="4" w:space="0" w:color="auto"/>
            </w:tcBorders>
            <w:shd w:val="clear" w:color="auto" w:fill="auto"/>
          </w:tcPr>
          <w:p w:rsidR="004645D9" w:rsidRPr="001A3EC3" w:rsidRDefault="004645D9" w:rsidP="005F420E">
            <w:pPr>
              <w:pStyle w:val="affc"/>
              <w:jc w:val="left"/>
              <w:rPr>
                <w:rFonts w:ascii="Times New Roman" w:hAnsi="Times New Roman" w:cs="Times New Roman"/>
                <w:sz w:val="18"/>
                <w:szCs w:val="18"/>
              </w:rPr>
            </w:pPr>
            <w:r w:rsidRPr="001A3EC3">
              <w:rPr>
                <w:rFonts w:ascii="Times New Roman" w:hAnsi="Times New Roman" w:cs="Times New Roman"/>
                <w:sz w:val="18"/>
                <w:szCs w:val="18"/>
              </w:rPr>
              <w:t>Земельные участки (территории) общего пользования</w:t>
            </w:r>
          </w:p>
        </w:tc>
        <w:tc>
          <w:tcPr>
            <w:tcW w:w="3711" w:type="dxa"/>
            <w:tcBorders>
              <w:top w:val="single" w:sz="4" w:space="0" w:color="auto"/>
              <w:left w:val="single" w:sz="4" w:space="0" w:color="auto"/>
              <w:bottom w:val="single" w:sz="4" w:space="0" w:color="auto"/>
              <w:right w:val="single" w:sz="4" w:space="0" w:color="auto"/>
            </w:tcBorders>
            <w:shd w:val="clear" w:color="auto" w:fill="auto"/>
          </w:tcPr>
          <w:p w:rsidR="004645D9" w:rsidRPr="001A3EC3" w:rsidRDefault="004645D9" w:rsidP="005F420E">
            <w:pPr>
              <w:pStyle w:val="affc"/>
              <w:rPr>
                <w:rFonts w:ascii="Times New Roman" w:hAnsi="Times New Roman" w:cs="Times New Roman"/>
                <w:sz w:val="18"/>
                <w:szCs w:val="18"/>
              </w:rPr>
            </w:pPr>
            <w:r w:rsidRPr="001A3EC3">
              <w:rPr>
                <w:rFonts w:ascii="Times New Roman" w:hAnsi="Times New Roman" w:cs="Times New Roman"/>
                <w:sz w:val="18"/>
                <w:szCs w:val="18"/>
              </w:rPr>
              <w:t>Земельные участки общего пользования.</w:t>
            </w:r>
          </w:p>
          <w:p w:rsidR="004645D9" w:rsidRPr="001A3EC3" w:rsidRDefault="004645D9" w:rsidP="005F420E">
            <w:pPr>
              <w:pStyle w:val="affc"/>
              <w:rPr>
                <w:rFonts w:ascii="Times New Roman" w:hAnsi="Times New Roman" w:cs="Times New Roman"/>
                <w:sz w:val="18"/>
                <w:szCs w:val="18"/>
              </w:rPr>
            </w:pPr>
            <w:r w:rsidRPr="001A3EC3">
              <w:rPr>
                <w:rFonts w:ascii="Times New Roman" w:hAnsi="Times New Roman" w:cs="Times New Roman"/>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1A3EC3">
                <w:rPr>
                  <w:rFonts w:ascii="Times New Roman" w:hAnsi="Times New Roman" w:cs="Times New Roman"/>
                  <w:sz w:val="18"/>
                  <w:szCs w:val="18"/>
                </w:rPr>
                <w:t>кодами 12.0.1 - 12.0.2</w:t>
              </w:r>
            </w:hyperlink>
          </w:p>
        </w:tc>
        <w:tc>
          <w:tcPr>
            <w:tcW w:w="850" w:type="dxa"/>
            <w:tcBorders>
              <w:top w:val="single" w:sz="4" w:space="0" w:color="auto"/>
              <w:left w:val="single" w:sz="4" w:space="0" w:color="auto"/>
              <w:bottom w:val="single" w:sz="4" w:space="0" w:color="auto"/>
            </w:tcBorders>
            <w:shd w:val="clear" w:color="auto" w:fill="auto"/>
            <w:vAlign w:val="center"/>
          </w:tcPr>
          <w:p w:rsidR="004645D9" w:rsidRPr="001A3EC3" w:rsidRDefault="004645D9" w:rsidP="005F420E">
            <w:pPr>
              <w:pStyle w:val="affc"/>
              <w:jc w:val="center"/>
              <w:rPr>
                <w:rFonts w:ascii="Times New Roman" w:hAnsi="Times New Roman" w:cs="Times New Roman"/>
                <w:sz w:val="18"/>
                <w:szCs w:val="18"/>
              </w:rPr>
            </w:pPr>
            <w:r w:rsidRPr="001A3EC3">
              <w:rPr>
                <w:rFonts w:ascii="Times New Roman" w:hAnsi="Times New Roman" w:cs="Times New Roman"/>
                <w:sz w:val="18"/>
                <w:szCs w:val="18"/>
              </w:rPr>
              <w:t>12.0</w:t>
            </w:r>
          </w:p>
        </w:tc>
        <w:tc>
          <w:tcPr>
            <w:tcW w:w="1559" w:type="dxa"/>
            <w:shd w:val="clear" w:color="auto" w:fill="auto"/>
          </w:tcPr>
          <w:p w:rsidR="004645D9" w:rsidRPr="001A3EC3" w:rsidRDefault="004645D9" w:rsidP="005F420E">
            <w:pPr>
              <w:pStyle w:val="TableParagraph"/>
              <w:ind w:left="106"/>
              <w:rPr>
                <w:rFonts w:eastAsia="Calibri"/>
                <w:sz w:val="18"/>
                <w:szCs w:val="18"/>
              </w:rPr>
            </w:pPr>
            <w:r w:rsidRPr="001A3EC3">
              <w:rPr>
                <w:rFonts w:eastAsia="Calibri"/>
                <w:sz w:val="18"/>
                <w:szCs w:val="18"/>
              </w:rPr>
              <w:t>не устанавливается</w:t>
            </w:r>
          </w:p>
        </w:tc>
        <w:tc>
          <w:tcPr>
            <w:tcW w:w="1418" w:type="dxa"/>
            <w:shd w:val="clear" w:color="auto" w:fill="auto"/>
          </w:tcPr>
          <w:p w:rsidR="004645D9" w:rsidRPr="001A3EC3" w:rsidRDefault="004645D9" w:rsidP="005F420E">
            <w:pPr>
              <w:pStyle w:val="TableParagraph"/>
              <w:ind w:left="0" w:right="6"/>
              <w:rPr>
                <w:rFonts w:eastAsia="Calibri"/>
                <w:sz w:val="18"/>
                <w:szCs w:val="18"/>
              </w:rPr>
            </w:pPr>
            <w:r w:rsidRPr="001A3EC3">
              <w:rPr>
                <w:rFonts w:eastAsia="Calibri"/>
                <w:sz w:val="18"/>
                <w:szCs w:val="18"/>
              </w:rPr>
              <w:t>не устанавливается</w:t>
            </w:r>
          </w:p>
        </w:tc>
      </w:tr>
      <w:tr w:rsidR="004645D9" w:rsidRPr="001A3EC3" w:rsidTr="00193B0A">
        <w:trPr>
          <w:trHeight w:val="1449"/>
        </w:trPr>
        <w:tc>
          <w:tcPr>
            <w:tcW w:w="672" w:type="dxa"/>
            <w:shd w:val="clear" w:color="auto" w:fill="auto"/>
          </w:tcPr>
          <w:p w:rsidR="004645D9" w:rsidRPr="001A3EC3" w:rsidRDefault="004645D9" w:rsidP="005F420E">
            <w:pPr>
              <w:pStyle w:val="TableParagraph"/>
              <w:ind w:left="107"/>
              <w:rPr>
                <w:rFonts w:eastAsia="Calibri"/>
                <w:sz w:val="18"/>
                <w:szCs w:val="18"/>
              </w:rPr>
            </w:pPr>
            <w:r w:rsidRPr="001A3EC3">
              <w:rPr>
                <w:sz w:val="18"/>
                <w:szCs w:val="18"/>
              </w:rPr>
              <w:t>1.24</w:t>
            </w:r>
          </w:p>
        </w:tc>
        <w:tc>
          <w:tcPr>
            <w:tcW w:w="1556" w:type="dxa"/>
            <w:tcBorders>
              <w:top w:val="single" w:sz="4" w:space="0" w:color="auto"/>
              <w:bottom w:val="single" w:sz="4" w:space="0" w:color="auto"/>
              <w:right w:val="single" w:sz="4" w:space="0" w:color="auto"/>
            </w:tcBorders>
            <w:shd w:val="clear" w:color="auto" w:fill="auto"/>
          </w:tcPr>
          <w:p w:rsidR="004645D9" w:rsidRPr="001A3EC3" w:rsidRDefault="004645D9" w:rsidP="005F420E">
            <w:pPr>
              <w:adjustRightInd w:val="0"/>
              <w:jc w:val="both"/>
              <w:rPr>
                <w:sz w:val="18"/>
                <w:szCs w:val="18"/>
              </w:rPr>
            </w:pPr>
            <w:r w:rsidRPr="001A3EC3">
              <w:rPr>
                <w:sz w:val="18"/>
                <w:szCs w:val="18"/>
              </w:rPr>
              <w:t>Улично-дорожная сеть</w:t>
            </w:r>
          </w:p>
          <w:p w:rsidR="004645D9" w:rsidRPr="001A3EC3" w:rsidRDefault="004645D9" w:rsidP="005F420E">
            <w:pPr>
              <w:pStyle w:val="affc"/>
              <w:jc w:val="left"/>
              <w:rPr>
                <w:rFonts w:ascii="Times New Roman" w:hAnsi="Times New Roman" w:cs="Times New Roman"/>
                <w:sz w:val="18"/>
                <w:szCs w:val="18"/>
              </w:rPr>
            </w:pPr>
          </w:p>
        </w:tc>
        <w:tc>
          <w:tcPr>
            <w:tcW w:w="3711" w:type="dxa"/>
            <w:tcBorders>
              <w:top w:val="single" w:sz="4" w:space="0" w:color="auto"/>
              <w:left w:val="single" w:sz="4" w:space="0" w:color="auto"/>
              <w:bottom w:val="single" w:sz="4" w:space="0" w:color="auto"/>
              <w:right w:val="single" w:sz="4" w:space="0" w:color="auto"/>
            </w:tcBorders>
            <w:shd w:val="clear" w:color="auto" w:fill="auto"/>
          </w:tcPr>
          <w:p w:rsidR="004645D9" w:rsidRPr="001A3EC3" w:rsidRDefault="004645D9" w:rsidP="005F420E">
            <w:pPr>
              <w:adjustRightInd w:val="0"/>
              <w:jc w:val="both"/>
              <w:rPr>
                <w:sz w:val="18"/>
                <w:szCs w:val="18"/>
              </w:rPr>
            </w:pPr>
            <w:r w:rsidRPr="001A3EC3">
              <w:rPr>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A3EC3">
              <w:rPr>
                <w:sz w:val="18"/>
                <w:szCs w:val="18"/>
              </w:rPr>
              <w:t>велотранспортной</w:t>
            </w:r>
            <w:proofErr w:type="spellEnd"/>
            <w:r w:rsidRPr="001A3EC3">
              <w:rPr>
                <w:sz w:val="18"/>
                <w:szCs w:val="18"/>
              </w:rPr>
              <w:t xml:space="preserve"> и инженерной инфраструктуры;</w:t>
            </w:r>
          </w:p>
          <w:p w:rsidR="004645D9" w:rsidRPr="001A3EC3" w:rsidRDefault="004645D9" w:rsidP="005F420E">
            <w:pPr>
              <w:pStyle w:val="affc"/>
              <w:rPr>
                <w:rFonts w:ascii="Times New Roman" w:hAnsi="Times New Roman" w:cs="Times New Roman"/>
                <w:sz w:val="18"/>
                <w:szCs w:val="18"/>
              </w:rPr>
            </w:pPr>
            <w:r w:rsidRPr="001A3EC3">
              <w:rPr>
                <w:rFonts w:ascii="Times New Roman" w:hAnsi="Times New Roman" w:cs="Times New Roman"/>
                <w:sz w:val="18"/>
                <w:szCs w:val="18"/>
              </w:rPr>
              <w:t>размещение придорожных стоянок (парковок) транспортных сре</w:t>
            </w:r>
            <w:proofErr w:type="gramStart"/>
            <w:r w:rsidRPr="001A3EC3">
              <w:rPr>
                <w:rFonts w:ascii="Times New Roman" w:hAnsi="Times New Roman" w:cs="Times New Roman"/>
                <w:sz w:val="18"/>
                <w:szCs w:val="18"/>
              </w:rPr>
              <w:t>дств в гр</w:t>
            </w:r>
            <w:proofErr w:type="gramEnd"/>
            <w:r w:rsidRPr="001A3EC3">
              <w:rPr>
                <w:rFonts w:ascii="Times New Roman" w:hAnsi="Times New Roman" w:cs="Times New Roman"/>
                <w:sz w:val="18"/>
                <w:szCs w:val="18"/>
              </w:rPr>
              <w:t xml:space="preserve">аницах городских улиц и дорог, за исключением предусмотренных видами разрешенного использования с </w:t>
            </w:r>
            <w:hyperlink r:id="rId48" w:history="1">
              <w:r w:rsidRPr="001A3EC3">
                <w:rPr>
                  <w:rFonts w:ascii="Times New Roman" w:hAnsi="Times New Roman" w:cs="Times New Roman"/>
                  <w:sz w:val="18"/>
                  <w:szCs w:val="18"/>
                </w:rPr>
                <w:t>кодами 2.7.1</w:t>
              </w:r>
            </w:hyperlink>
            <w:r w:rsidRPr="001A3EC3">
              <w:rPr>
                <w:rFonts w:ascii="Times New Roman" w:hAnsi="Times New Roman" w:cs="Times New Roman"/>
                <w:sz w:val="18"/>
                <w:szCs w:val="18"/>
              </w:rPr>
              <w:t xml:space="preserve">, </w:t>
            </w:r>
            <w:hyperlink r:id="rId49" w:history="1">
              <w:r w:rsidRPr="001A3EC3">
                <w:rPr>
                  <w:rFonts w:ascii="Times New Roman" w:hAnsi="Times New Roman" w:cs="Times New Roman"/>
                  <w:sz w:val="18"/>
                  <w:szCs w:val="18"/>
                </w:rPr>
                <w:t>4.9</w:t>
              </w:r>
            </w:hyperlink>
            <w:r w:rsidRPr="001A3EC3">
              <w:rPr>
                <w:rFonts w:ascii="Times New Roman" w:hAnsi="Times New Roman" w:cs="Times New Roman"/>
                <w:sz w:val="18"/>
                <w:szCs w:val="18"/>
              </w:rPr>
              <w:t xml:space="preserve">, </w:t>
            </w:r>
            <w:hyperlink r:id="rId50" w:history="1">
              <w:r w:rsidRPr="001A3EC3">
                <w:rPr>
                  <w:rFonts w:ascii="Times New Roman" w:hAnsi="Times New Roman" w:cs="Times New Roman"/>
                  <w:sz w:val="18"/>
                  <w:szCs w:val="18"/>
                </w:rPr>
                <w:t>7.2.3</w:t>
              </w:r>
            </w:hyperlink>
            <w:r w:rsidRPr="001A3EC3">
              <w:rPr>
                <w:rFonts w:ascii="Times New Roman" w:hAnsi="Times New Roman" w:cs="Times New Roman"/>
                <w:sz w:val="18"/>
                <w:szCs w:val="18"/>
              </w:rPr>
              <w:t>, а также некапитальных сооружений, предназначенных для охраны транспортных средств</w:t>
            </w:r>
          </w:p>
        </w:tc>
        <w:tc>
          <w:tcPr>
            <w:tcW w:w="850" w:type="dxa"/>
            <w:tcBorders>
              <w:top w:val="single" w:sz="4" w:space="0" w:color="auto"/>
              <w:left w:val="single" w:sz="4" w:space="0" w:color="auto"/>
              <w:bottom w:val="single" w:sz="4" w:space="0" w:color="auto"/>
            </w:tcBorders>
            <w:shd w:val="clear" w:color="auto" w:fill="auto"/>
          </w:tcPr>
          <w:p w:rsidR="004645D9" w:rsidRPr="001A3EC3" w:rsidRDefault="004645D9" w:rsidP="005F420E">
            <w:pPr>
              <w:pStyle w:val="affc"/>
              <w:jc w:val="center"/>
              <w:rPr>
                <w:rFonts w:ascii="Times New Roman" w:hAnsi="Times New Roman" w:cs="Times New Roman"/>
                <w:sz w:val="18"/>
                <w:szCs w:val="18"/>
              </w:rPr>
            </w:pPr>
            <w:r w:rsidRPr="001A3EC3">
              <w:rPr>
                <w:rFonts w:ascii="Times New Roman" w:hAnsi="Times New Roman" w:cs="Times New Roman"/>
                <w:sz w:val="18"/>
                <w:szCs w:val="18"/>
              </w:rPr>
              <w:t>12.01</w:t>
            </w:r>
          </w:p>
        </w:tc>
        <w:tc>
          <w:tcPr>
            <w:tcW w:w="1559" w:type="dxa"/>
            <w:shd w:val="clear" w:color="auto" w:fill="auto"/>
          </w:tcPr>
          <w:p w:rsidR="004645D9" w:rsidRPr="001A3EC3" w:rsidRDefault="004645D9" w:rsidP="005F420E">
            <w:pPr>
              <w:pStyle w:val="TableParagraph"/>
              <w:ind w:left="106"/>
              <w:rPr>
                <w:sz w:val="18"/>
                <w:szCs w:val="18"/>
                <w:lang w:eastAsia="ru-RU"/>
              </w:rPr>
            </w:pPr>
            <w:r w:rsidRPr="001A3EC3">
              <w:rPr>
                <w:sz w:val="18"/>
                <w:szCs w:val="18"/>
                <w:lang w:eastAsia="ru-RU"/>
              </w:rPr>
              <w:t>не устанавливается</w:t>
            </w:r>
          </w:p>
        </w:tc>
        <w:tc>
          <w:tcPr>
            <w:tcW w:w="1418" w:type="dxa"/>
            <w:shd w:val="clear" w:color="auto" w:fill="auto"/>
          </w:tcPr>
          <w:p w:rsidR="004645D9" w:rsidRPr="001A3EC3" w:rsidRDefault="004645D9" w:rsidP="005F420E">
            <w:pPr>
              <w:pStyle w:val="TableParagraph"/>
              <w:ind w:left="0" w:right="6"/>
              <w:rPr>
                <w:sz w:val="18"/>
                <w:szCs w:val="18"/>
                <w:lang w:eastAsia="ru-RU"/>
              </w:rPr>
            </w:pPr>
            <w:r w:rsidRPr="001A3EC3">
              <w:rPr>
                <w:sz w:val="18"/>
                <w:szCs w:val="18"/>
                <w:lang w:eastAsia="ru-RU"/>
              </w:rPr>
              <w:t>не устанавливается</w:t>
            </w:r>
          </w:p>
        </w:tc>
      </w:tr>
      <w:tr w:rsidR="004645D9" w:rsidRPr="001A3EC3" w:rsidTr="00193B0A">
        <w:trPr>
          <w:trHeight w:val="412"/>
        </w:trPr>
        <w:tc>
          <w:tcPr>
            <w:tcW w:w="9766" w:type="dxa"/>
            <w:gridSpan w:val="6"/>
            <w:shd w:val="clear" w:color="auto" w:fill="auto"/>
          </w:tcPr>
          <w:p w:rsidR="004645D9" w:rsidRPr="001A3EC3" w:rsidRDefault="004645D9" w:rsidP="005F420E">
            <w:pPr>
              <w:pStyle w:val="TableParagraph"/>
              <w:spacing w:line="202" w:lineRule="exact"/>
              <w:ind w:left="3177"/>
              <w:rPr>
                <w:rFonts w:eastAsia="Calibri"/>
                <w:sz w:val="18"/>
                <w:szCs w:val="18"/>
              </w:rPr>
            </w:pPr>
            <w:r w:rsidRPr="001A3EC3">
              <w:rPr>
                <w:rFonts w:eastAsia="Calibri"/>
                <w:sz w:val="18"/>
                <w:szCs w:val="18"/>
              </w:rPr>
              <w:t>2.Условно разрешенные виды использования:</w:t>
            </w:r>
          </w:p>
        </w:tc>
      </w:tr>
      <w:tr w:rsidR="004645D9" w:rsidRPr="001A3EC3" w:rsidTr="00193B0A">
        <w:trPr>
          <w:trHeight w:val="827"/>
        </w:trPr>
        <w:tc>
          <w:tcPr>
            <w:tcW w:w="672" w:type="dxa"/>
            <w:shd w:val="clear" w:color="auto" w:fill="auto"/>
          </w:tcPr>
          <w:p w:rsidR="004645D9" w:rsidRPr="001A3EC3" w:rsidRDefault="004645D9" w:rsidP="005F420E">
            <w:pPr>
              <w:pStyle w:val="TableParagraph"/>
              <w:spacing w:line="202" w:lineRule="exact"/>
              <w:ind w:left="107"/>
              <w:rPr>
                <w:rFonts w:eastAsia="Calibri"/>
                <w:sz w:val="18"/>
                <w:szCs w:val="18"/>
              </w:rPr>
            </w:pPr>
            <w:r w:rsidRPr="001A3EC3">
              <w:rPr>
                <w:rFonts w:eastAsia="Calibri"/>
                <w:sz w:val="18"/>
                <w:szCs w:val="18"/>
              </w:rPr>
              <w:t>2.1</w:t>
            </w:r>
          </w:p>
        </w:tc>
        <w:tc>
          <w:tcPr>
            <w:tcW w:w="1556" w:type="dxa"/>
            <w:tcBorders>
              <w:top w:val="single" w:sz="4" w:space="0" w:color="auto"/>
              <w:bottom w:val="single" w:sz="4" w:space="0" w:color="auto"/>
              <w:right w:val="single" w:sz="4" w:space="0" w:color="auto"/>
            </w:tcBorders>
            <w:shd w:val="clear" w:color="auto" w:fill="auto"/>
          </w:tcPr>
          <w:p w:rsidR="004645D9" w:rsidRPr="001A3EC3" w:rsidRDefault="004645D9" w:rsidP="005F420E">
            <w:pPr>
              <w:pStyle w:val="affc"/>
              <w:rPr>
                <w:rFonts w:ascii="Times New Roman" w:hAnsi="Times New Roman" w:cs="Times New Roman"/>
                <w:sz w:val="18"/>
                <w:szCs w:val="18"/>
              </w:rPr>
            </w:pPr>
            <w:r w:rsidRPr="001A3EC3">
              <w:rPr>
                <w:rFonts w:ascii="Times New Roman" w:hAnsi="Times New Roman" w:cs="Times New Roman"/>
                <w:sz w:val="18"/>
                <w:szCs w:val="18"/>
              </w:rPr>
              <w:t>Коммунальное обслуживание</w:t>
            </w:r>
          </w:p>
        </w:tc>
        <w:tc>
          <w:tcPr>
            <w:tcW w:w="3711" w:type="dxa"/>
            <w:tcBorders>
              <w:top w:val="single" w:sz="4" w:space="0" w:color="auto"/>
              <w:left w:val="single" w:sz="4" w:space="0" w:color="auto"/>
              <w:bottom w:val="single" w:sz="4" w:space="0" w:color="auto"/>
              <w:right w:val="single" w:sz="4" w:space="0" w:color="auto"/>
            </w:tcBorders>
            <w:shd w:val="clear" w:color="auto" w:fill="auto"/>
          </w:tcPr>
          <w:p w:rsidR="004645D9" w:rsidRPr="001A3EC3" w:rsidRDefault="004645D9" w:rsidP="005F420E">
            <w:pPr>
              <w:pStyle w:val="affc"/>
              <w:rPr>
                <w:rFonts w:ascii="Times New Roman" w:hAnsi="Times New Roman" w:cs="Times New Roman"/>
                <w:sz w:val="18"/>
                <w:szCs w:val="18"/>
              </w:rPr>
            </w:pPr>
            <w:r w:rsidRPr="001A3EC3">
              <w:rPr>
                <w:rFonts w:ascii="Times New Roman" w:hAnsi="Times New Roman" w:cs="Times New Roman"/>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1A3EC3">
                <w:rPr>
                  <w:rFonts w:ascii="Times New Roman" w:hAnsi="Times New Roman" w:cs="Times New Roman"/>
                  <w:sz w:val="18"/>
                  <w:szCs w:val="18"/>
                </w:rPr>
                <w:t>кодами 3.1.1-3.1.2</w:t>
              </w:r>
            </w:hyperlink>
          </w:p>
        </w:tc>
        <w:tc>
          <w:tcPr>
            <w:tcW w:w="850" w:type="dxa"/>
            <w:tcBorders>
              <w:top w:val="single" w:sz="4" w:space="0" w:color="auto"/>
              <w:left w:val="single" w:sz="4" w:space="0" w:color="auto"/>
              <w:bottom w:val="single" w:sz="4" w:space="0" w:color="auto"/>
            </w:tcBorders>
            <w:shd w:val="clear" w:color="auto" w:fill="auto"/>
          </w:tcPr>
          <w:p w:rsidR="004645D9" w:rsidRPr="001A3EC3" w:rsidRDefault="004645D9" w:rsidP="005F420E">
            <w:pPr>
              <w:pStyle w:val="affc"/>
              <w:jc w:val="center"/>
              <w:rPr>
                <w:rFonts w:ascii="Times New Roman" w:hAnsi="Times New Roman" w:cs="Times New Roman"/>
                <w:sz w:val="18"/>
                <w:szCs w:val="18"/>
              </w:rPr>
            </w:pPr>
            <w:r w:rsidRPr="001A3EC3">
              <w:rPr>
                <w:rFonts w:ascii="Times New Roman" w:hAnsi="Times New Roman" w:cs="Times New Roman"/>
                <w:sz w:val="18"/>
                <w:szCs w:val="18"/>
              </w:rPr>
              <w:t>3.1</w:t>
            </w:r>
          </w:p>
        </w:tc>
        <w:tc>
          <w:tcPr>
            <w:tcW w:w="1559" w:type="dxa"/>
            <w:shd w:val="clear" w:color="auto" w:fill="auto"/>
          </w:tcPr>
          <w:p w:rsidR="004645D9" w:rsidRPr="001A3EC3" w:rsidRDefault="004645D9" w:rsidP="005F420E">
            <w:pPr>
              <w:pStyle w:val="TableParagraph"/>
              <w:ind w:left="106"/>
              <w:rPr>
                <w:rFonts w:eastAsia="Calibri"/>
                <w:sz w:val="18"/>
                <w:szCs w:val="18"/>
              </w:rPr>
            </w:pPr>
            <w:r w:rsidRPr="001A3EC3">
              <w:rPr>
                <w:rFonts w:eastAsia="Calibri"/>
                <w:sz w:val="18"/>
                <w:szCs w:val="18"/>
              </w:rPr>
              <w:t>не устанавливается</w:t>
            </w:r>
          </w:p>
        </w:tc>
        <w:tc>
          <w:tcPr>
            <w:tcW w:w="1418" w:type="dxa"/>
            <w:shd w:val="clear" w:color="auto" w:fill="auto"/>
          </w:tcPr>
          <w:p w:rsidR="004645D9" w:rsidRPr="001A3EC3" w:rsidRDefault="004645D9" w:rsidP="005F420E">
            <w:pPr>
              <w:pStyle w:val="TableParagraph"/>
              <w:spacing w:line="202" w:lineRule="exact"/>
              <w:ind w:left="104"/>
              <w:rPr>
                <w:rFonts w:eastAsia="Calibri"/>
                <w:sz w:val="18"/>
                <w:szCs w:val="18"/>
              </w:rPr>
            </w:pPr>
            <w:r w:rsidRPr="001A3EC3">
              <w:rPr>
                <w:rFonts w:eastAsia="Calibri"/>
                <w:sz w:val="18"/>
                <w:szCs w:val="18"/>
              </w:rPr>
              <w:t>не устанавливается</w:t>
            </w:r>
          </w:p>
        </w:tc>
      </w:tr>
      <w:tr w:rsidR="004645D9" w:rsidRPr="001A3EC3" w:rsidTr="00193B0A">
        <w:trPr>
          <w:trHeight w:val="827"/>
        </w:trPr>
        <w:tc>
          <w:tcPr>
            <w:tcW w:w="672" w:type="dxa"/>
            <w:shd w:val="clear" w:color="auto" w:fill="auto"/>
          </w:tcPr>
          <w:p w:rsidR="004645D9" w:rsidRPr="001A3EC3" w:rsidRDefault="004645D9" w:rsidP="005F420E">
            <w:pPr>
              <w:pStyle w:val="TableParagraph"/>
              <w:spacing w:line="202" w:lineRule="exact"/>
              <w:ind w:left="107"/>
              <w:rPr>
                <w:rFonts w:eastAsia="Calibri"/>
                <w:sz w:val="18"/>
                <w:szCs w:val="18"/>
              </w:rPr>
            </w:pPr>
            <w:r w:rsidRPr="001A3EC3">
              <w:rPr>
                <w:rFonts w:eastAsia="Calibri"/>
                <w:sz w:val="18"/>
                <w:szCs w:val="18"/>
              </w:rPr>
              <w:t>2.2</w:t>
            </w:r>
          </w:p>
        </w:tc>
        <w:tc>
          <w:tcPr>
            <w:tcW w:w="1556" w:type="dxa"/>
            <w:tcBorders>
              <w:top w:val="single" w:sz="4" w:space="0" w:color="auto"/>
              <w:bottom w:val="single" w:sz="4" w:space="0" w:color="auto"/>
              <w:right w:val="single" w:sz="4" w:space="0" w:color="auto"/>
            </w:tcBorders>
            <w:shd w:val="clear" w:color="auto" w:fill="auto"/>
          </w:tcPr>
          <w:p w:rsidR="004645D9" w:rsidRPr="001A3EC3" w:rsidRDefault="004645D9" w:rsidP="005F420E">
            <w:pPr>
              <w:pStyle w:val="affc"/>
              <w:rPr>
                <w:rFonts w:ascii="Times New Roman" w:hAnsi="Times New Roman" w:cs="Times New Roman"/>
                <w:sz w:val="18"/>
                <w:szCs w:val="18"/>
              </w:rPr>
            </w:pPr>
            <w:r w:rsidRPr="001A3EC3">
              <w:rPr>
                <w:rFonts w:ascii="Times New Roman" w:hAnsi="Times New Roman" w:cs="Times New Roman"/>
                <w:sz w:val="18"/>
                <w:szCs w:val="18"/>
              </w:rPr>
              <w:t xml:space="preserve">Объекты </w:t>
            </w:r>
            <w:proofErr w:type="spellStart"/>
            <w:r w:rsidRPr="001A3EC3">
              <w:rPr>
                <w:rFonts w:ascii="Times New Roman" w:hAnsi="Times New Roman" w:cs="Times New Roman"/>
                <w:sz w:val="18"/>
                <w:szCs w:val="18"/>
              </w:rPr>
              <w:t>культурно-досуговой</w:t>
            </w:r>
            <w:proofErr w:type="spellEnd"/>
            <w:r w:rsidRPr="001A3EC3">
              <w:rPr>
                <w:rFonts w:ascii="Times New Roman" w:hAnsi="Times New Roman" w:cs="Times New Roman"/>
                <w:sz w:val="18"/>
                <w:szCs w:val="18"/>
              </w:rPr>
              <w:t xml:space="preserve"> деятельности</w:t>
            </w:r>
          </w:p>
        </w:tc>
        <w:tc>
          <w:tcPr>
            <w:tcW w:w="3711" w:type="dxa"/>
            <w:tcBorders>
              <w:top w:val="single" w:sz="4" w:space="0" w:color="auto"/>
              <w:left w:val="single" w:sz="4" w:space="0" w:color="auto"/>
              <w:bottom w:val="single" w:sz="4" w:space="0" w:color="auto"/>
              <w:right w:val="single" w:sz="4" w:space="0" w:color="auto"/>
            </w:tcBorders>
            <w:shd w:val="clear" w:color="auto" w:fill="auto"/>
          </w:tcPr>
          <w:p w:rsidR="004645D9" w:rsidRPr="001A3EC3" w:rsidRDefault="004645D9" w:rsidP="005F420E">
            <w:pPr>
              <w:pStyle w:val="affc"/>
              <w:rPr>
                <w:rFonts w:ascii="Times New Roman" w:hAnsi="Times New Roman" w:cs="Times New Roman"/>
                <w:sz w:val="18"/>
                <w:szCs w:val="18"/>
              </w:rPr>
            </w:pPr>
            <w:proofErr w:type="gramStart"/>
            <w:r w:rsidRPr="001A3EC3">
              <w:rPr>
                <w:rFonts w:ascii="Times New Roman" w:hAnsi="Times New Roman" w:cs="Times New Roman"/>
                <w:sz w:val="18"/>
                <w:szCs w:val="1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850" w:type="dxa"/>
            <w:tcBorders>
              <w:top w:val="single" w:sz="4" w:space="0" w:color="auto"/>
              <w:left w:val="single" w:sz="4" w:space="0" w:color="auto"/>
              <w:bottom w:val="single" w:sz="4" w:space="0" w:color="auto"/>
            </w:tcBorders>
            <w:shd w:val="clear" w:color="auto" w:fill="auto"/>
          </w:tcPr>
          <w:p w:rsidR="004645D9" w:rsidRPr="001A3EC3" w:rsidRDefault="004645D9" w:rsidP="005F420E">
            <w:pPr>
              <w:pStyle w:val="affc"/>
              <w:jc w:val="center"/>
              <w:rPr>
                <w:rFonts w:ascii="Times New Roman" w:hAnsi="Times New Roman" w:cs="Times New Roman"/>
                <w:sz w:val="18"/>
                <w:szCs w:val="18"/>
              </w:rPr>
            </w:pPr>
            <w:r w:rsidRPr="001A3EC3">
              <w:rPr>
                <w:rFonts w:ascii="Times New Roman" w:hAnsi="Times New Roman" w:cs="Times New Roman"/>
                <w:sz w:val="18"/>
                <w:szCs w:val="18"/>
              </w:rPr>
              <w:t>3.6.1</w:t>
            </w:r>
          </w:p>
        </w:tc>
        <w:tc>
          <w:tcPr>
            <w:tcW w:w="1559" w:type="dxa"/>
            <w:shd w:val="clear" w:color="auto" w:fill="auto"/>
          </w:tcPr>
          <w:p w:rsidR="004645D9" w:rsidRPr="001A3EC3" w:rsidRDefault="004645D9" w:rsidP="005F420E">
            <w:pPr>
              <w:pStyle w:val="TableParagraph"/>
              <w:ind w:left="106"/>
              <w:rPr>
                <w:rFonts w:eastAsia="Calibri"/>
                <w:sz w:val="18"/>
                <w:szCs w:val="18"/>
              </w:rPr>
            </w:pPr>
            <w:r w:rsidRPr="001A3EC3">
              <w:rPr>
                <w:rFonts w:eastAsia="Calibri"/>
                <w:sz w:val="18"/>
                <w:szCs w:val="18"/>
              </w:rPr>
              <w:t>не устанавливается</w:t>
            </w:r>
          </w:p>
        </w:tc>
        <w:tc>
          <w:tcPr>
            <w:tcW w:w="1418" w:type="dxa"/>
            <w:shd w:val="clear" w:color="auto" w:fill="auto"/>
          </w:tcPr>
          <w:p w:rsidR="004645D9" w:rsidRPr="001A3EC3" w:rsidRDefault="00193B0A" w:rsidP="005F420E">
            <w:pPr>
              <w:pStyle w:val="TableParagraph"/>
              <w:spacing w:line="202" w:lineRule="exact"/>
              <w:ind w:left="104"/>
              <w:rPr>
                <w:rFonts w:eastAsia="Calibri"/>
                <w:sz w:val="18"/>
                <w:szCs w:val="18"/>
              </w:rPr>
            </w:pPr>
            <w:r w:rsidRPr="001A3EC3">
              <w:rPr>
                <w:rFonts w:eastAsia="Calibri"/>
                <w:sz w:val="18"/>
                <w:szCs w:val="18"/>
              </w:rPr>
              <w:t>не устанавливается</w:t>
            </w:r>
          </w:p>
        </w:tc>
      </w:tr>
      <w:tr w:rsidR="004645D9" w:rsidRPr="001A3EC3" w:rsidTr="00193B0A">
        <w:trPr>
          <w:trHeight w:val="827"/>
        </w:trPr>
        <w:tc>
          <w:tcPr>
            <w:tcW w:w="672" w:type="dxa"/>
            <w:shd w:val="clear" w:color="auto" w:fill="auto"/>
          </w:tcPr>
          <w:p w:rsidR="004645D9" w:rsidRPr="001A3EC3" w:rsidRDefault="004645D9" w:rsidP="005F420E">
            <w:pPr>
              <w:pStyle w:val="TableParagraph"/>
              <w:spacing w:line="202" w:lineRule="exact"/>
              <w:ind w:left="107"/>
              <w:rPr>
                <w:rFonts w:eastAsia="Calibri"/>
                <w:sz w:val="18"/>
                <w:szCs w:val="18"/>
              </w:rPr>
            </w:pPr>
            <w:r w:rsidRPr="001A3EC3">
              <w:rPr>
                <w:rFonts w:eastAsia="Calibri"/>
                <w:sz w:val="18"/>
                <w:szCs w:val="18"/>
              </w:rPr>
              <w:t>2.3</w:t>
            </w:r>
          </w:p>
        </w:tc>
        <w:tc>
          <w:tcPr>
            <w:tcW w:w="1556" w:type="dxa"/>
            <w:tcBorders>
              <w:top w:val="single" w:sz="4" w:space="0" w:color="auto"/>
              <w:bottom w:val="single" w:sz="4" w:space="0" w:color="auto"/>
              <w:right w:val="single" w:sz="4" w:space="0" w:color="auto"/>
            </w:tcBorders>
            <w:shd w:val="clear" w:color="auto" w:fill="auto"/>
          </w:tcPr>
          <w:p w:rsidR="004645D9" w:rsidRPr="001A3EC3" w:rsidRDefault="004645D9" w:rsidP="005F420E">
            <w:pPr>
              <w:pStyle w:val="affc"/>
              <w:rPr>
                <w:rFonts w:ascii="Times New Roman" w:hAnsi="Times New Roman" w:cs="Times New Roman"/>
                <w:sz w:val="18"/>
                <w:szCs w:val="18"/>
              </w:rPr>
            </w:pPr>
            <w:r w:rsidRPr="001A3EC3">
              <w:rPr>
                <w:rFonts w:ascii="Times New Roman" w:hAnsi="Times New Roman" w:cs="Times New Roman"/>
                <w:sz w:val="18"/>
                <w:szCs w:val="18"/>
              </w:rPr>
              <w:t>Цирки и зверинцы</w:t>
            </w:r>
          </w:p>
        </w:tc>
        <w:tc>
          <w:tcPr>
            <w:tcW w:w="3711" w:type="dxa"/>
            <w:tcBorders>
              <w:top w:val="single" w:sz="4" w:space="0" w:color="auto"/>
              <w:left w:val="single" w:sz="4" w:space="0" w:color="auto"/>
              <w:bottom w:val="single" w:sz="4" w:space="0" w:color="auto"/>
              <w:right w:val="single" w:sz="4" w:space="0" w:color="auto"/>
            </w:tcBorders>
            <w:shd w:val="clear" w:color="auto" w:fill="auto"/>
          </w:tcPr>
          <w:p w:rsidR="004645D9" w:rsidRPr="001A3EC3" w:rsidRDefault="004645D9" w:rsidP="005F420E">
            <w:pPr>
              <w:pStyle w:val="affc"/>
              <w:rPr>
                <w:rFonts w:ascii="Times New Roman" w:hAnsi="Times New Roman" w:cs="Times New Roman"/>
                <w:sz w:val="18"/>
                <w:szCs w:val="18"/>
              </w:rPr>
            </w:pPr>
            <w:r w:rsidRPr="001A3EC3">
              <w:rPr>
                <w:rFonts w:ascii="Times New Roman" w:hAnsi="Times New Roman" w:cs="Times New Roman"/>
                <w:sz w:val="18"/>
                <w:szCs w:val="18"/>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850" w:type="dxa"/>
            <w:tcBorders>
              <w:top w:val="single" w:sz="4" w:space="0" w:color="auto"/>
              <w:left w:val="single" w:sz="4" w:space="0" w:color="auto"/>
              <w:bottom w:val="single" w:sz="4" w:space="0" w:color="auto"/>
            </w:tcBorders>
            <w:shd w:val="clear" w:color="auto" w:fill="auto"/>
          </w:tcPr>
          <w:p w:rsidR="004645D9" w:rsidRPr="001A3EC3" w:rsidRDefault="004645D9" w:rsidP="005F420E">
            <w:pPr>
              <w:pStyle w:val="affc"/>
              <w:jc w:val="center"/>
              <w:rPr>
                <w:rFonts w:ascii="Times New Roman" w:hAnsi="Times New Roman" w:cs="Times New Roman"/>
                <w:sz w:val="18"/>
                <w:szCs w:val="18"/>
              </w:rPr>
            </w:pPr>
            <w:r w:rsidRPr="001A3EC3">
              <w:rPr>
                <w:rFonts w:ascii="Times New Roman" w:hAnsi="Times New Roman" w:cs="Times New Roman"/>
                <w:sz w:val="18"/>
                <w:szCs w:val="18"/>
              </w:rPr>
              <w:t>3.6.3</w:t>
            </w:r>
          </w:p>
        </w:tc>
        <w:tc>
          <w:tcPr>
            <w:tcW w:w="1559" w:type="dxa"/>
            <w:shd w:val="clear" w:color="auto" w:fill="auto"/>
          </w:tcPr>
          <w:p w:rsidR="004645D9" w:rsidRPr="001A3EC3" w:rsidRDefault="004645D9" w:rsidP="005F420E">
            <w:pPr>
              <w:pStyle w:val="TableParagraph"/>
              <w:ind w:left="106"/>
              <w:rPr>
                <w:rFonts w:eastAsia="Calibri"/>
                <w:sz w:val="18"/>
                <w:szCs w:val="18"/>
              </w:rPr>
            </w:pPr>
            <w:r w:rsidRPr="001A3EC3">
              <w:rPr>
                <w:rFonts w:eastAsia="Calibri"/>
                <w:sz w:val="18"/>
                <w:szCs w:val="18"/>
              </w:rPr>
              <w:t>не устанавливается</w:t>
            </w:r>
          </w:p>
        </w:tc>
        <w:tc>
          <w:tcPr>
            <w:tcW w:w="1418" w:type="dxa"/>
            <w:shd w:val="clear" w:color="auto" w:fill="auto"/>
          </w:tcPr>
          <w:p w:rsidR="004645D9" w:rsidRPr="001A3EC3" w:rsidRDefault="004645D9" w:rsidP="005F420E">
            <w:pPr>
              <w:pStyle w:val="TableParagraph"/>
              <w:spacing w:line="202" w:lineRule="exact"/>
              <w:ind w:left="104"/>
              <w:rPr>
                <w:rFonts w:eastAsia="Calibri"/>
                <w:sz w:val="18"/>
                <w:szCs w:val="18"/>
              </w:rPr>
            </w:pPr>
            <w:r w:rsidRPr="001A3EC3">
              <w:rPr>
                <w:rFonts w:eastAsia="Calibri"/>
                <w:sz w:val="18"/>
                <w:szCs w:val="18"/>
              </w:rPr>
              <w:t>не устанавливается</w:t>
            </w:r>
          </w:p>
        </w:tc>
      </w:tr>
      <w:tr w:rsidR="004645D9" w:rsidRPr="001A3EC3" w:rsidTr="00193B0A">
        <w:trPr>
          <w:trHeight w:val="827"/>
        </w:trPr>
        <w:tc>
          <w:tcPr>
            <w:tcW w:w="672" w:type="dxa"/>
            <w:shd w:val="clear" w:color="auto" w:fill="auto"/>
          </w:tcPr>
          <w:p w:rsidR="004645D9" w:rsidRPr="001A3EC3" w:rsidRDefault="004645D9" w:rsidP="005F420E">
            <w:pPr>
              <w:pStyle w:val="TableParagraph"/>
              <w:spacing w:line="202" w:lineRule="exact"/>
              <w:ind w:left="107"/>
              <w:rPr>
                <w:rFonts w:eastAsia="Calibri"/>
                <w:sz w:val="18"/>
                <w:szCs w:val="18"/>
              </w:rPr>
            </w:pPr>
            <w:r w:rsidRPr="001A3EC3">
              <w:rPr>
                <w:rFonts w:eastAsia="Calibri"/>
                <w:sz w:val="18"/>
                <w:szCs w:val="18"/>
              </w:rPr>
              <w:t>2.4</w:t>
            </w:r>
          </w:p>
        </w:tc>
        <w:tc>
          <w:tcPr>
            <w:tcW w:w="1556" w:type="dxa"/>
            <w:tcBorders>
              <w:top w:val="single" w:sz="4" w:space="0" w:color="auto"/>
              <w:bottom w:val="single" w:sz="4" w:space="0" w:color="auto"/>
              <w:right w:val="single" w:sz="4" w:space="0" w:color="auto"/>
            </w:tcBorders>
            <w:shd w:val="clear" w:color="auto" w:fill="auto"/>
          </w:tcPr>
          <w:p w:rsidR="004645D9" w:rsidRPr="001A3EC3" w:rsidRDefault="004645D9" w:rsidP="005F420E">
            <w:pPr>
              <w:pStyle w:val="affc"/>
              <w:rPr>
                <w:rFonts w:ascii="Times New Roman" w:hAnsi="Times New Roman" w:cs="Times New Roman"/>
                <w:sz w:val="18"/>
                <w:szCs w:val="18"/>
              </w:rPr>
            </w:pPr>
            <w:r w:rsidRPr="001A3EC3">
              <w:rPr>
                <w:rFonts w:ascii="Times New Roman" w:hAnsi="Times New Roman" w:cs="Times New Roman"/>
                <w:sz w:val="18"/>
                <w:szCs w:val="18"/>
              </w:rPr>
              <w:t>Магазины</w:t>
            </w:r>
          </w:p>
        </w:tc>
        <w:tc>
          <w:tcPr>
            <w:tcW w:w="3711" w:type="dxa"/>
            <w:tcBorders>
              <w:top w:val="single" w:sz="4" w:space="0" w:color="auto"/>
              <w:left w:val="single" w:sz="4" w:space="0" w:color="auto"/>
              <w:bottom w:val="single" w:sz="4" w:space="0" w:color="auto"/>
              <w:right w:val="single" w:sz="4" w:space="0" w:color="auto"/>
            </w:tcBorders>
            <w:shd w:val="clear" w:color="auto" w:fill="auto"/>
          </w:tcPr>
          <w:p w:rsidR="004645D9" w:rsidRPr="001A3EC3" w:rsidRDefault="004645D9" w:rsidP="005F420E">
            <w:pPr>
              <w:pStyle w:val="affc"/>
              <w:rPr>
                <w:rFonts w:ascii="Times New Roman" w:hAnsi="Times New Roman" w:cs="Times New Roman"/>
                <w:sz w:val="18"/>
                <w:szCs w:val="18"/>
              </w:rPr>
            </w:pPr>
            <w:r w:rsidRPr="001A3EC3">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50" w:type="dxa"/>
            <w:tcBorders>
              <w:top w:val="single" w:sz="4" w:space="0" w:color="auto"/>
              <w:left w:val="single" w:sz="4" w:space="0" w:color="auto"/>
              <w:bottom w:val="single" w:sz="4" w:space="0" w:color="auto"/>
            </w:tcBorders>
            <w:shd w:val="clear" w:color="auto" w:fill="auto"/>
          </w:tcPr>
          <w:p w:rsidR="004645D9" w:rsidRPr="001A3EC3" w:rsidRDefault="004645D9" w:rsidP="005F420E">
            <w:pPr>
              <w:pStyle w:val="affc"/>
              <w:jc w:val="center"/>
              <w:rPr>
                <w:rFonts w:ascii="Times New Roman" w:hAnsi="Times New Roman" w:cs="Times New Roman"/>
                <w:sz w:val="18"/>
                <w:szCs w:val="18"/>
              </w:rPr>
            </w:pPr>
            <w:r w:rsidRPr="001A3EC3">
              <w:rPr>
                <w:rFonts w:ascii="Times New Roman" w:hAnsi="Times New Roman" w:cs="Times New Roman"/>
                <w:sz w:val="18"/>
                <w:szCs w:val="18"/>
              </w:rPr>
              <w:t>4.4</w:t>
            </w:r>
          </w:p>
        </w:tc>
        <w:tc>
          <w:tcPr>
            <w:tcW w:w="1559" w:type="dxa"/>
            <w:shd w:val="clear" w:color="auto" w:fill="auto"/>
          </w:tcPr>
          <w:p w:rsidR="004645D9" w:rsidRPr="001A3EC3" w:rsidRDefault="004645D9" w:rsidP="005F420E">
            <w:pPr>
              <w:pStyle w:val="TableParagraph"/>
              <w:ind w:left="106"/>
              <w:rPr>
                <w:rFonts w:eastAsia="Calibri"/>
                <w:sz w:val="18"/>
                <w:szCs w:val="18"/>
              </w:rPr>
            </w:pPr>
            <w:r w:rsidRPr="001A3EC3">
              <w:rPr>
                <w:rFonts w:eastAsia="Calibri"/>
                <w:sz w:val="18"/>
                <w:szCs w:val="18"/>
              </w:rPr>
              <w:t>мин.- 200 кв</w:t>
            </w:r>
            <w:proofErr w:type="gramStart"/>
            <w:r w:rsidRPr="001A3EC3">
              <w:rPr>
                <w:rFonts w:eastAsia="Calibri"/>
                <w:sz w:val="18"/>
                <w:szCs w:val="18"/>
              </w:rPr>
              <w:t>.м</w:t>
            </w:r>
            <w:proofErr w:type="gramEnd"/>
            <w:r w:rsidRPr="001A3EC3">
              <w:rPr>
                <w:rFonts w:eastAsia="Calibri"/>
                <w:sz w:val="18"/>
                <w:szCs w:val="18"/>
              </w:rPr>
              <w:t xml:space="preserve"> макс. – не устанавливается</w:t>
            </w:r>
          </w:p>
        </w:tc>
        <w:tc>
          <w:tcPr>
            <w:tcW w:w="1418" w:type="dxa"/>
            <w:shd w:val="clear" w:color="auto" w:fill="auto"/>
          </w:tcPr>
          <w:p w:rsidR="004645D9" w:rsidRPr="001A3EC3" w:rsidRDefault="004645D9" w:rsidP="005F420E">
            <w:pPr>
              <w:pStyle w:val="TableParagraph"/>
              <w:spacing w:line="202" w:lineRule="exact"/>
              <w:ind w:left="104"/>
              <w:rPr>
                <w:rFonts w:eastAsia="Calibri"/>
                <w:sz w:val="18"/>
                <w:szCs w:val="18"/>
              </w:rPr>
            </w:pPr>
            <w:r w:rsidRPr="001A3EC3">
              <w:rPr>
                <w:rFonts w:eastAsia="Calibri"/>
                <w:sz w:val="18"/>
                <w:szCs w:val="18"/>
              </w:rPr>
              <w:t>50</w:t>
            </w:r>
          </w:p>
        </w:tc>
      </w:tr>
      <w:tr w:rsidR="004645D9" w:rsidRPr="001A3EC3" w:rsidTr="00193B0A">
        <w:trPr>
          <w:trHeight w:val="827"/>
        </w:trPr>
        <w:tc>
          <w:tcPr>
            <w:tcW w:w="672" w:type="dxa"/>
            <w:shd w:val="clear" w:color="auto" w:fill="auto"/>
          </w:tcPr>
          <w:p w:rsidR="004645D9" w:rsidRPr="001A3EC3" w:rsidRDefault="004645D9" w:rsidP="005F420E">
            <w:pPr>
              <w:pStyle w:val="TableParagraph"/>
              <w:spacing w:line="202" w:lineRule="exact"/>
              <w:ind w:left="107"/>
              <w:rPr>
                <w:rFonts w:eastAsia="Calibri"/>
                <w:sz w:val="18"/>
                <w:szCs w:val="18"/>
              </w:rPr>
            </w:pPr>
            <w:r w:rsidRPr="001A3EC3">
              <w:rPr>
                <w:rFonts w:eastAsia="Calibri"/>
                <w:sz w:val="18"/>
                <w:szCs w:val="18"/>
              </w:rPr>
              <w:t>2.5</w:t>
            </w:r>
          </w:p>
        </w:tc>
        <w:tc>
          <w:tcPr>
            <w:tcW w:w="1556" w:type="dxa"/>
            <w:tcBorders>
              <w:top w:val="single" w:sz="4" w:space="0" w:color="auto"/>
              <w:bottom w:val="single" w:sz="4" w:space="0" w:color="auto"/>
              <w:right w:val="single" w:sz="4" w:space="0" w:color="auto"/>
            </w:tcBorders>
            <w:shd w:val="clear" w:color="auto" w:fill="auto"/>
          </w:tcPr>
          <w:p w:rsidR="004645D9" w:rsidRPr="001A3EC3" w:rsidRDefault="004645D9" w:rsidP="005F420E">
            <w:pPr>
              <w:pStyle w:val="affc"/>
              <w:rPr>
                <w:rFonts w:ascii="Times New Roman" w:hAnsi="Times New Roman" w:cs="Times New Roman"/>
                <w:sz w:val="18"/>
                <w:szCs w:val="18"/>
              </w:rPr>
            </w:pPr>
            <w:r w:rsidRPr="001A3EC3">
              <w:rPr>
                <w:rFonts w:ascii="Times New Roman" w:hAnsi="Times New Roman" w:cs="Times New Roman"/>
                <w:sz w:val="18"/>
                <w:szCs w:val="18"/>
              </w:rPr>
              <w:t>Общественное питание</w:t>
            </w:r>
          </w:p>
        </w:tc>
        <w:tc>
          <w:tcPr>
            <w:tcW w:w="3711" w:type="dxa"/>
            <w:tcBorders>
              <w:top w:val="single" w:sz="4" w:space="0" w:color="auto"/>
              <w:left w:val="single" w:sz="4" w:space="0" w:color="auto"/>
              <w:bottom w:val="single" w:sz="4" w:space="0" w:color="auto"/>
              <w:right w:val="single" w:sz="4" w:space="0" w:color="auto"/>
            </w:tcBorders>
            <w:shd w:val="clear" w:color="auto" w:fill="auto"/>
          </w:tcPr>
          <w:p w:rsidR="004645D9" w:rsidRPr="001A3EC3" w:rsidRDefault="004645D9" w:rsidP="005F420E">
            <w:pPr>
              <w:pStyle w:val="affc"/>
              <w:rPr>
                <w:rFonts w:ascii="Times New Roman" w:hAnsi="Times New Roman" w:cs="Times New Roman"/>
                <w:sz w:val="18"/>
                <w:szCs w:val="18"/>
              </w:rPr>
            </w:pPr>
            <w:r w:rsidRPr="001A3EC3">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0" w:type="dxa"/>
            <w:tcBorders>
              <w:top w:val="single" w:sz="4" w:space="0" w:color="auto"/>
              <w:left w:val="single" w:sz="4" w:space="0" w:color="auto"/>
              <w:bottom w:val="single" w:sz="4" w:space="0" w:color="auto"/>
            </w:tcBorders>
            <w:shd w:val="clear" w:color="auto" w:fill="auto"/>
          </w:tcPr>
          <w:p w:rsidR="004645D9" w:rsidRPr="001A3EC3" w:rsidRDefault="004645D9" w:rsidP="005F420E">
            <w:pPr>
              <w:pStyle w:val="affc"/>
              <w:jc w:val="center"/>
              <w:rPr>
                <w:rFonts w:ascii="Times New Roman" w:hAnsi="Times New Roman" w:cs="Times New Roman"/>
                <w:sz w:val="18"/>
                <w:szCs w:val="18"/>
              </w:rPr>
            </w:pPr>
            <w:r w:rsidRPr="001A3EC3">
              <w:rPr>
                <w:rFonts w:ascii="Times New Roman" w:hAnsi="Times New Roman" w:cs="Times New Roman"/>
                <w:sz w:val="18"/>
                <w:szCs w:val="18"/>
              </w:rPr>
              <w:t>4.6</w:t>
            </w:r>
          </w:p>
        </w:tc>
        <w:tc>
          <w:tcPr>
            <w:tcW w:w="1559" w:type="dxa"/>
            <w:shd w:val="clear" w:color="auto" w:fill="auto"/>
          </w:tcPr>
          <w:p w:rsidR="004645D9" w:rsidRPr="001A3EC3" w:rsidRDefault="004645D9" w:rsidP="005F420E">
            <w:pPr>
              <w:pStyle w:val="TableParagraph"/>
              <w:ind w:left="106"/>
              <w:rPr>
                <w:rFonts w:eastAsia="Calibri"/>
                <w:sz w:val="18"/>
                <w:szCs w:val="18"/>
              </w:rPr>
            </w:pPr>
            <w:r w:rsidRPr="001A3EC3">
              <w:rPr>
                <w:rFonts w:eastAsia="Calibri"/>
                <w:sz w:val="18"/>
                <w:szCs w:val="18"/>
              </w:rPr>
              <w:t>не устанавливается</w:t>
            </w:r>
          </w:p>
        </w:tc>
        <w:tc>
          <w:tcPr>
            <w:tcW w:w="1418" w:type="dxa"/>
            <w:shd w:val="clear" w:color="auto" w:fill="auto"/>
          </w:tcPr>
          <w:p w:rsidR="004645D9" w:rsidRPr="001A3EC3" w:rsidRDefault="004645D9" w:rsidP="005F420E">
            <w:pPr>
              <w:pStyle w:val="TableParagraph"/>
              <w:ind w:left="0"/>
              <w:rPr>
                <w:rFonts w:eastAsia="Calibri"/>
                <w:sz w:val="18"/>
                <w:szCs w:val="18"/>
              </w:rPr>
            </w:pPr>
            <w:r w:rsidRPr="001A3EC3">
              <w:rPr>
                <w:rFonts w:eastAsia="Calibri"/>
                <w:sz w:val="18"/>
                <w:szCs w:val="18"/>
              </w:rPr>
              <w:t>не устанавливается</w:t>
            </w:r>
          </w:p>
        </w:tc>
      </w:tr>
      <w:tr w:rsidR="004645D9" w:rsidRPr="001A3EC3" w:rsidTr="00193B0A">
        <w:trPr>
          <w:trHeight w:val="827"/>
        </w:trPr>
        <w:tc>
          <w:tcPr>
            <w:tcW w:w="672" w:type="dxa"/>
            <w:shd w:val="clear" w:color="auto" w:fill="auto"/>
          </w:tcPr>
          <w:p w:rsidR="004645D9" w:rsidRPr="001A3EC3" w:rsidRDefault="004645D9" w:rsidP="005F420E">
            <w:pPr>
              <w:pStyle w:val="TableParagraph"/>
              <w:spacing w:line="202" w:lineRule="exact"/>
              <w:ind w:left="107"/>
              <w:rPr>
                <w:rFonts w:eastAsia="Calibri"/>
                <w:sz w:val="18"/>
                <w:szCs w:val="18"/>
              </w:rPr>
            </w:pPr>
            <w:r w:rsidRPr="001A3EC3">
              <w:rPr>
                <w:sz w:val="18"/>
                <w:szCs w:val="18"/>
              </w:rPr>
              <w:lastRenderedPageBreak/>
              <w:t>2.6</w:t>
            </w:r>
          </w:p>
        </w:tc>
        <w:tc>
          <w:tcPr>
            <w:tcW w:w="1556" w:type="dxa"/>
            <w:tcBorders>
              <w:top w:val="single" w:sz="4" w:space="0" w:color="auto"/>
              <w:bottom w:val="single" w:sz="4" w:space="0" w:color="auto"/>
              <w:right w:val="single" w:sz="4" w:space="0" w:color="auto"/>
            </w:tcBorders>
            <w:shd w:val="clear" w:color="auto" w:fill="auto"/>
          </w:tcPr>
          <w:p w:rsidR="004645D9" w:rsidRPr="001A3EC3" w:rsidRDefault="004645D9" w:rsidP="005F420E">
            <w:pPr>
              <w:pStyle w:val="affc"/>
              <w:rPr>
                <w:rFonts w:ascii="Times New Roman" w:hAnsi="Times New Roman" w:cs="Times New Roman"/>
                <w:sz w:val="18"/>
                <w:szCs w:val="18"/>
              </w:rPr>
            </w:pPr>
            <w:r w:rsidRPr="001A3EC3">
              <w:rPr>
                <w:rFonts w:ascii="Times New Roman" w:hAnsi="Times New Roman" w:cs="Times New Roman"/>
                <w:sz w:val="18"/>
                <w:szCs w:val="18"/>
              </w:rPr>
              <w:t>Стоянка транспортных средств</w:t>
            </w:r>
          </w:p>
        </w:tc>
        <w:tc>
          <w:tcPr>
            <w:tcW w:w="3711" w:type="dxa"/>
            <w:tcBorders>
              <w:top w:val="single" w:sz="4" w:space="0" w:color="auto"/>
              <w:left w:val="single" w:sz="4" w:space="0" w:color="auto"/>
              <w:bottom w:val="single" w:sz="4" w:space="0" w:color="auto"/>
              <w:right w:val="single" w:sz="4" w:space="0" w:color="auto"/>
            </w:tcBorders>
            <w:shd w:val="clear" w:color="auto" w:fill="auto"/>
          </w:tcPr>
          <w:p w:rsidR="004645D9" w:rsidRPr="001A3EC3" w:rsidRDefault="004645D9" w:rsidP="005F420E">
            <w:pPr>
              <w:pStyle w:val="affc"/>
              <w:rPr>
                <w:rFonts w:ascii="Times New Roman" w:hAnsi="Times New Roman" w:cs="Times New Roman"/>
                <w:sz w:val="18"/>
                <w:szCs w:val="18"/>
              </w:rPr>
            </w:pPr>
            <w:r w:rsidRPr="001A3EC3">
              <w:rPr>
                <w:rFonts w:ascii="Times New Roman" w:hAnsi="Times New Roman" w:cs="Times New Roman"/>
                <w:sz w:val="18"/>
                <w:szCs w:val="18"/>
              </w:rPr>
              <w:t xml:space="preserve">Размещение стоянок (парковок) легковых автомобилей и других </w:t>
            </w:r>
            <w:proofErr w:type="spellStart"/>
            <w:r w:rsidRPr="001A3EC3">
              <w:rPr>
                <w:rFonts w:ascii="Times New Roman" w:hAnsi="Times New Roman" w:cs="Times New Roman"/>
                <w:sz w:val="18"/>
                <w:szCs w:val="18"/>
              </w:rPr>
              <w:t>мототранспортных</w:t>
            </w:r>
            <w:proofErr w:type="spellEnd"/>
            <w:r w:rsidRPr="001A3EC3">
              <w:rPr>
                <w:rFonts w:ascii="Times New Roman" w:hAnsi="Times New Roman" w:cs="Times New Roman"/>
                <w:sz w:val="18"/>
                <w:szCs w:val="18"/>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850" w:type="dxa"/>
            <w:tcBorders>
              <w:top w:val="single" w:sz="4" w:space="0" w:color="auto"/>
              <w:left w:val="single" w:sz="4" w:space="0" w:color="auto"/>
              <w:bottom w:val="single" w:sz="4" w:space="0" w:color="auto"/>
            </w:tcBorders>
            <w:shd w:val="clear" w:color="auto" w:fill="auto"/>
          </w:tcPr>
          <w:p w:rsidR="004645D9" w:rsidRPr="001A3EC3" w:rsidRDefault="004645D9" w:rsidP="005F420E">
            <w:pPr>
              <w:pStyle w:val="affc"/>
              <w:jc w:val="center"/>
              <w:rPr>
                <w:rFonts w:ascii="Times New Roman" w:hAnsi="Times New Roman" w:cs="Times New Roman"/>
                <w:sz w:val="18"/>
                <w:szCs w:val="18"/>
              </w:rPr>
            </w:pPr>
            <w:r w:rsidRPr="001A3EC3">
              <w:rPr>
                <w:rFonts w:ascii="Times New Roman" w:hAnsi="Times New Roman" w:cs="Times New Roman"/>
                <w:sz w:val="18"/>
                <w:szCs w:val="18"/>
              </w:rPr>
              <w:t>4.9.2</w:t>
            </w:r>
          </w:p>
        </w:tc>
        <w:tc>
          <w:tcPr>
            <w:tcW w:w="1559" w:type="dxa"/>
            <w:shd w:val="clear" w:color="auto" w:fill="auto"/>
          </w:tcPr>
          <w:p w:rsidR="004645D9" w:rsidRPr="001A3EC3" w:rsidRDefault="004645D9" w:rsidP="005F420E">
            <w:pPr>
              <w:pStyle w:val="TableParagraph"/>
              <w:ind w:left="106"/>
              <w:rPr>
                <w:rFonts w:eastAsia="Calibri"/>
                <w:sz w:val="18"/>
                <w:szCs w:val="18"/>
              </w:rPr>
            </w:pPr>
            <w:r w:rsidRPr="001A3EC3">
              <w:rPr>
                <w:sz w:val="18"/>
                <w:szCs w:val="18"/>
              </w:rPr>
              <w:t>не устанавливается</w:t>
            </w:r>
          </w:p>
        </w:tc>
        <w:tc>
          <w:tcPr>
            <w:tcW w:w="1418" w:type="dxa"/>
            <w:shd w:val="clear" w:color="auto" w:fill="auto"/>
            <w:vAlign w:val="center"/>
          </w:tcPr>
          <w:p w:rsidR="004645D9" w:rsidRPr="001A3EC3" w:rsidRDefault="004645D9" w:rsidP="005F420E">
            <w:pPr>
              <w:pStyle w:val="ConsPlusNormal"/>
              <w:ind w:firstLine="0"/>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p w:rsidR="004645D9" w:rsidRPr="001A3EC3" w:rsidRDefault="004645D9" w:rsidP="005F420E">
            <w:pPr>
              <w:pStyle w:val="ConsPlusNormal"/>
              <w:ind w:firstLine="0"/>
              <w:rPr>
                <w:rFonts w:ascii="Times New Roman" w:hAnsi="Times New Roman" w:cs="Times New Roman"/>
                <w:sz w:val="18"/>
                <w:szCs w:val="18"/>
              </w:rPr>
            </w:pPr>
          </w:p>
          <w:p w:rsidR="004645D9" w:rsidRPr="001A3EC3" w:rsidRDefault="004645D9" w:rsidP="005F420E">
            <w:pPr>
              <w:pStyle w:val="TableParagraph"/>
              <w:ind w:left="0"/>
              <w:rPr>
                <w:rFonts w:eastAsia="Calibri"/>
                <w:sz w:val="18"/>
                <w:szCs w:val="18"/>
              </w:rPr>
            </w:pPr>
          </w:p>
        </w:tc>
      </w:tr>
      <w:tr w:rsidR="004645D9" w:rsidRPr="001A3EC3" w:rsidTr="00193B0A">
        <w:trPr>
          <w:trHeight w:val="909"/>
        </w:trPr>
        <w:tc>
          <w:tcPr>
            <w:tcW w:w="672" w:type="dxa"/>
            <w:shd w:val="clear" w:color="auto" w:fill="auto"/>
          </w:tcPr>
          <w:p w:rsidR="004645D9" w:rsidRPr="001A3EC3" w:rsidRDefault="004645D9" w:rsidP="005F420E">
            <w:pPr>
              <w:pStyle w:val="TableParagraph"/>
              <w:spacing w:line="202" w:lineRule="exact"/>
              <w:ind w:left="107"/>
              <w:rPr>
                <w:rFonts w:eastAsia="Calibri"/>
                <w:sz w:val="18"/>
                <w:szCs w:val="18"/>
              </w:rPr>
            </w:pPr>
            <w:r w:rsidRPr="001A3EC3">
              <w:rPr>
                <w:rFonts w:eastAsia="Calibri"/>
                <w:sz w:val="18"/>
                <w:szCs w:val="18"/>
              </w:rPr>
              <w:t>2.7</w:t>
            </w:r>
          </w:p>
        </w:tc>
        <w:tc>
          <w:tcPr>
            <w:tcW w:w="1556" w:type="dxa"/>
            <w:tcBorders>
              <w:top w:val="single" w:sz="4" w:space="0" w:color="auto"/>
              <w:bottom w:val="single" w:sz="4" w:space="0" w:color="auto"/>
              <w:right w:val="single" w:sz="4" w:space="0" w:color="auto"/>
            </w:tcBorders>
            <w:shd w:val="clear" w:color="auto" w:fill="auto"/>
          </w:tcPr>
          <w:p w:rsidR="004645D9" w:rsidRPr="001A3EC3" w:rsidRDefault="004645D9" w:rsidP="005F420E">
            <w:pPr>
              <w:pStyle w:val="affc"/>
              <w:rPr>
                <w:rFonts w:ascii="Times New Roman" w:hAnsi="Times New Roman" w:cs="Times New Roman"/>
                <w:sz w:val="18"/>
                <w:szCs w:val="18"/>
              </w:rPr>
            </w:pPr>
            <w:r w:rsidRPr="001A3EC3">
              <w:rPr>
                <w:rFonts w:ascii="Times New Roman" w:hAnsi="Times New Roman" w:cs="Times New Roman"/>
                <w:sz w:val="18"/>
                <w:szCs w:val="18"/>
              </w:rPr>
              <w:t>Коммунальное обслуживание</w:t>
            </w:r>
          </w:p>
        </w:tc>
        <w:tc>
          <w:tcPr>
            <w:tcW w:w="3711" w:type="dxa"/>
            <w:tcBorders>
              <w:top w:val="single" w:sz="4" w:space="0" w:color="auto"/>
              <w:left w:val="single" w:sz="4" w:space="0" w:color="auto"/>
              <w:bottom w:val="single" w:sz="4" w:space="0" w:color="auto"/>
              <w:right w:val="single" w:sz="4" w:space="0" w:color="auto"/>
            </w:tcBorders>
            <w:shd w:val="clear" w:color="auto" w:fill="auto"/>
          </w:tcPr>
          <w:p w:rsidR="004645D9" w:rsidRPr="001A3EC3" w:rsidRDefault="004645D9" w:rsidP="005F420E">
            <w:pPr>
              <w:pStyle w:val="affc"/>
              <w:rPr>
                <w:rFonts w:ascii="Times New Roman" w:hAnsi="Times New Roman" w:cs="Times New Roman"/>
                <w:sz w:val="18"/>
                <w:szCs w:val="18"/>
              </w:rPr>
            </w:pPr>
            <w:r w:rsidRPr="001A3EC3">
              <w:rPr>
                <w:rFonts w:ascii="Times New Roman" w:hAnsi="Times New Roman" w:cs="Times New Roman"/>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1A3EC3">
                <w:rPr>
                  <w:rFonts w:ascii="Times New Roman" w:hAnsi="Times New Roman" w:cs="Times New Roman"/>
                  <w:sz w:val="18"/>
                  <w:szCs w:val="18"/>
                </w:rPr>
                <w:t>кодами 3.1.1-3.1.2</w:t>
              </w:r>
            </w:hyperlink>
          </w:p>
        </w:tc>
        <w:tc>
          <w:tcPr>
            <w:tcW w:w="850" w:type="dxa"/>
            <w:tcBorders>
              <w:top w:val="single" w:sz="4" w:space="0" w:color="auto"/>
              <w:left w:val="single" w:sz="4" w:space="0" w:color="auto"/>
              <w:bottom w:val="single" w:sz="4" w:space="0" w:color="auto"/>
            </w:tcBorders>
            <w:shd w:val="clear" w:color="auto" w:fill="auto"/>
          </w:tcPr>
          <w:p w:rsidR="004645D9" w:rsidRPr="001A3EC3" w:rsidRDefault="004645D9" w:rsidP="005F420E">
            <w:pPr>
              <w:pStyle w:val="affc"/>
              <w:jc w:val="center"/>
              <w:rPr>
                <w:rFonts w:ascii="Times New Roman" w:hAnsi="Times New Roman" w:cs="Times New Roman"/>
                <w:sz w:val="18"/>
                <w:szCs w:val="18"/>
              </w:rPr>
            </w:pPr>
            <w:r w:rsidRPr="001A3EC3">
              <w:rPr>
                <w:rFonts w:ascii="Times New Roman" w:hAnsi="Times New Roman" w:cs="Times New Roman"/>
                <w:sz w:val="18"/>
                <w:szCs w:val="18"/>
              </w:rPr>
              <w:t>3.1</w:t>
            </w:r>
          </w:p>
        </w:tc>
        <w:tc>
          <w:tcPr>
            <w:tcW w:w="1559" w:type="dxa"/>
            <w:shd w:val="clear" w:color="auto" w:fill="auto"/>
          </w:tcPr>
          <w:p w:rsidR="004645D9" w:rsidRPr="001A3EC3" w:rsidRDefault="004645D9" w:rsidP="005F420E">
            <w:pPr>
              <w:pStyle w:val="TableParagraph"/>
              <w:ind w:left="106"/>
              <w:rPr>
                <w:rFonts w:eastAsia="Calibri"/>
                <w:sz w:val="18"/>
                <w:szCs w:val="18"/>
              </w:rPr>
            </w:pPr>
            <w:r w:rsidRPr="001A3EC3">
              <w:rPr>
                <w:rFonts w:eastAsia="Calibri"/>
                <w:sz w:val="18"/>
                <w:szCs w:val="18"/>
              </w:rPr>
              <w:t>не устанавливается</w:t>
            </w:r>
          </w:p>
        </w:tc>
        <w:tc>
          <w:tcPr>
            <w:tcW w:w="1418" w:type="dxa"/>
            <w:shd w:val="clear" w:color="auto" w:fill="auto"/>
          </w:tcPr>
          <w:p w:rsidR="004645D9" w:rsidRPr="001A3EC3" w:rsidRDefault="004645D9" w:rsidP="005F420E">
            <w:pPr>
              <w:pStyle w:val="TableParagraph"/>
              <w:ind w:left="0"/>
              <w:rPr>
                <w:rFonts w:eastAsia="Calibri"/>
                <w:sz w:val="18"/>
                <w:szCs w:val="18"/>
              </w:rPr>
            </w:pPr>
            <w:r w:rsidRPr="001A3EC3">
              <w:rPr>
                <w:rFonts w:eastAsia="Calibri"/>
                <w:sz w:val="18"/>
                <w:szCs w:val="18"/>
              </w:rPr>
              <w:t>не устанавливается</w:t>
            </w:r>
          </w:p>
        </w:tc>
      </w:tr>
      <w:tr w:rsidR="004645D9" w:rsidRPr="001A3EC3" w:rsidTr="00193B0A">
        <w:trPr>
          <w:trHeight w:val="1045"/>
        </w:trPr>
        <w:tc>
          <w:tcPr>
            <w:tcW w:w="672" w:type="dxa"/>
            <w:shd w:val="clear" w:color="auto" w:fill="auto"/>
          </w:tcPr>
          <w:p w:rsidR="004645D9" w:rsidRPr="001A3EC3" w:rsidRDefault="004645D9" w:rsidP="005F420E">
            <w:pPr>
              <w:pStyle w:val="TableParagraph"/>
              <w:spacing w:line="202" w:lineRule="exact"/>
              <w:ind w:left="107"/>
              <w:rPr>
                <w:rFonts w:eastAsia="Calibri"/>
                <w:sz w:val="18"/>
                <w:szCs w:val="18"/>
              </w:rPr>
            </w:pPr>
            <w:r w:rsidRPr="001A3EC3">
              <w:rPr>
                <w:rFonts w:eastAsia="Calibri"/>
                <w:sz w:val="18"/>
                <w:szCs w:val="18"/>
              </w:rPr>
              <w:t>2.8</w:t>
            </w:r>
          </w:p>
        </w:tc>
        <w:tc>
          <w:tcPr>
            <w:tcW w:w="1556" w:type="dxa"/>
            <w:tcBorders>
              <w:top w:val="single" w:sz="4" w:space="0" w:color="auto"/>
              <w:bottom w:val="single" w:sz="4" w:space="0" w:color="auto"/>
              <w:right w:val="single" w:sz="4" w:space="0" w:color="auto"/>
            </w:tcBorders>
            <w:shd w:val="clear" w:color="auto" w:fill="auto"/>
          </w:tcPr>
          <w:p w:rsidR="004645D9" w:rsidRPr="001A3EC3" w:rsidRDefault="004645D9" w:rsidP="005F420E">
            <w:pPr>
              <w:pStyle w:val="pboth"/>
              <w:spacing w:before="0" w:beforeAutospacing="0" w:after="0" w:afterAutospacing="0"/>
              <w:textAlignment w:val="baseline"/>
              <w:rPr>
                <w:sz w:val="18"/>
                <w:szCs w:val="18"/>
              </w:rPr>
            </w:pPr>
            <w:r w:rsidRPr="001A3EC3">
              <w:rPr>
                <w:sz w:val="18"/>
                <w:szCs w:val="18"/>
              </w:rPr>
              <w:t xml:space="preserve">Объекты </w:t>
            </w:r>
            <w:proofErr w:type="spellStart"/>
            <w:r w:rsidRPr="001A3EC3">
              <w:rPr>
                <w:sz w:val="18"/>
                <w:szCs w:val="18"/>
              </w:rPr>
              <w:t>культурно-досуговой</w:t>
            </w:r>
            <w:proofErr w:type="spellEnd"/>
            <w:r w:rsidRPr="001A3EC3">
              <w:rPr>
                <w:sz w:val="18"/>
                <w:szCs w:val="18"/>
              </w:rPr>
              <w:t xml:space="preserve"> деятельности</w:t>
            </w:r>
          </w:p>
        </w:tc>
        <w:tc>
          <w:tcPr>
            <w:tcW w:w="3711" w:type="dxa"/>
            <w:tcBorders>
              <w:top w:val="single" w:sz="4" w:space="0" w:color="auto"/>
              <w:left w:val="single" w:sz="4" w:space="0" w:color="auto"/>
              <w:bottom w:val="single" w:sz="4" w:space="0" w:color="auto"/>
              <w:right w:val="single" w:sz="4" w:space="0" w:color="auto"/>
            </w:tcBorders>
            <w:shd w:val="clear" w:color="auto" w:fill="auto"/>
          </w:tcPr>
          <w:p w:rsidR="004645D9" w:rsidRPr="001A3EC3" w:rsidRDefault="004645D9" w:rsidP="005F420E">
            <w:pPr>
              <w:pStyle w:val="pboth"/>
              <w:spacing w:before="0" w:beforeAutospacing="0" w:after="0" w:afterAutospacing="0"/>
              <w:textAlignment w:val="baseline"/>
              <w:rPr>
                <w:sz w:val="18"/>
                <w:szCs w:val="18"/>
              </w:rPr>
            </w:pPr>
            <w:bookmarkStart w:id="401" w:name="000198"/>
            <w:bookmarkEnd w:id="401"/>
            <w:proofErr w:type="gramStart"/>
            <w:r w:rsidRPr="001A3EC3">
              <w:rPr>
                <w:sz w:val="18"/>
                <w:szCs w:val="1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850" w:type="dxa"/>
            <w:tcBorders>
              <w:top w:val="single" w:sz="4" w:space="0" w:color="auto"/>
              <w:left w:val="single" w:sz="4" w:space="0" w:color="auto"/>
              <w:bottom w:val="single" w:sz="4" w:space="0" w:color="auto"/>
            </w:tcBorders>
            <w:shd w:val="clear" w:color="auto" w:fill="auto"/>
          </w:tcPr>
          <w:p w:rsidR="004645D9" w:rsidRPr="001A3EC3" w:rsidRDefault="004645D9" w:rsidP="005F420E">
            <w:pPr>
              <w:pStyle w:val="pcenter"/>
              <w:spacing w:before="0" w:beforeAutospacing="0" w:after="0" w:afterAutospacing="0"/>
              <w:jc w:val="center"/>
              <w:textAlignment w:val="baseline"/>
              <w:rPr>
                <w:sz w:val="18"/>
                <w:szCs w:val="18"/>
              </w:rPr>
            </w:pPr>
            <w:bookmarkStart w:id="402" w:name="000199"/>
            <w:bookmarkEnd w:id="402"/>
            <w:r w:rsidRPr="001A3EC3">
              <w:rPr>
                <w:sz w:val="18"/>
                <w:szCs w:val="18"/>
              </w:rPr>
              <w:t>3.6.1</w:t>
            </w:r>
          </w:p>
        </w:tc>
        <w:tc>
          <w:tcPr>
            <w:tcW w:w="1559" w:type="dxa"/>
            <w:shd w:val="clear" w:color="auto" w:fill="auto"/>
          </w:tcPr>
          <w:p w:rsidR="004645D9" w:rsidRPr="001A3EC3" w:rsidRDefault="004645D9" w:rsidP="005F420E">
            <w:pPr>
              <w:pStyle w:val="TableParagraph"/>
              <w:ind w:left="106"/>
              <w:rPr>
                <w:rFonts w:eastAsia="Calibri"/>
                <w:sz w:val="18"/>
                <w:szCs w:val="18"/>
              </w:rPr>
            </w:pPr>
            <w:r w:rsidRPr="001A3EC3">
              <w:rPr>
                <w:rFonts w:eastAsia="Calibri"/>
                <w:sz w:val="18"/>
                <w:szCs w:val="18"/>
              </w:rPr>
              <w:t>не устанавливается</w:t>
            </w:r>
          </w:p>
        </w:tc>
        <w:tc>
          <w:tcPr>
            <w:tcW w:w="1418" w:type="dxa"/>
            <w:shd w:val="clear" w:color="auto" w:fill="auto"/>
          </w:tcPr>
          <w:p w:rsidR="004645D9" w:rsidRPr="001A3EC3" w:rsidRDefault="00193B0A" w:rsidP="005F420E">
            <w:pPr>
              <w:pStyle w:val="TableParagraph"/>
              <w:ind w:left="0"/>
              <w:rPr>
                <w:rFonts w:eastAsia="Calibri"/>
                <w:sz w:val="18"/>
                <w:szCs w:val="18"/>
              </w:rPr>
            </w:pPr>
            <w:r w:rsidRPr="001A3EC3">
              <w:rPr>
                <w:rFonts w:eastAsia="Calibri"/>
                <w:sz w:val="18"/>
                <w:szCs w:val="18"/>
              </w:rPr>
              <w:t>не устанавливается</w:t>
            </w:r>
          </w:p>
        </w:tc>
      </w:tr>
      <w:tr w:rsidR="004645D9" w:rsidRPr="001A3EC3" w:rsidTr="00193B0A">
        <w:trPr>
          <w:trHeight w:val="1005"/>
        </w:trPr>
        <w:tc>
          <w:tcPr>
            <w:tcW w:w="672" w:type="dxa"/>
            <w:shd w:val="clear" w:color="auto" w:fill="auto"/>
          </w:tcPr>
          <w:p w:rsidR="004645D9" w:rsidRPr="001A3EC3" w:rsidRDefault="004645D9" w:rsidP="005F420E">
            <w:pPr>
              <w:pStyle w:val="TableParagraph"/>
              <w:spacing w:line="202" w:lineRule="exact"/>
              <w:ind w:left="107"/>
              <w:rPr>
                <w:rFonts w:eastAsia="Calibri"/>
                <w:sz w:val="18"/>
                <w:szCs w:val="18"/>
              </w:rPr>
            </w:pPr>
            <w:r w:rsidRPr="001A3EC3">
              <w:rPr>
                <w:rFonts w:eastAsia="Calibri"/>
                <w:sz w:val="18"/>
                <w:szCs w:val="18"/>
              </w:rPr>
              <w:t>2.9</w:t>
            </w:r>
          </w:p>
        </w:tc>
        <w:tc>
          <w:tcPr>
            <w:tcW w:w="1556" w:type="dxa"/>
            <w:tcBorders>
              <w:top w:val="single" w:sz="4" w:space="0" w:color="auto"/>
              <w:bottom w:val="single" w:sz="4" w:space="0" w:color="auto"/>
              <w:right w:val="single" w:sz="4" w:space="0" w:color="auto"/>
            </w:tcBorders>
            <w:shd w:val="clear" w:color="auto" w:fill="auto"/>
          </w:tcPr>
          <w:p w:rsidR="004645D9" w:rsidRPr="001A3EC3" w:rsidRDefault="004645D9" w:rsidP="005F420E">
            <w:pPr>
              <w:pStyle w:val="pboth"/>
              <w:spacing w:before="0" w:beforeAutospacing="0" w:after="0" w:afterAutospacing="0"/>
              <w:textAlignment w:val="baseline"/>
              <w:rPr>
                <w:sz w:val="18"/>
                <w:szCs w:val="18"/>
              </w:rPr>
            </w:pPr>
            <w:r w:rsidRPr="001A3EC3">
              <w:rPr>
                <w:sz w:val="18"/>
                <w:szCs w:val="18"/>
              </w:rPr>
              <w:t>Цирки и зверинцы</w:t>
            </w:r>
          </w:p>
        </w:tc>
        <w:tc>
          <w:tcPr>
            <w:tcW w:w="3711" w:type="dxa"/>
            <w:tcBorders>
              <w:top w:val="single" w:sz="4" w:space="0" w:color="auto"/>
              <w:left w:val="single" w:sz="4" w:space="0" w:color="auto"/>
              <w:bottom w:val="single" w:sz="4" w:space="0" w:color="auto"/>
              <w:right w:val="single" w:sz="4" w:space="0" w:color="auto"/>
            </w:tcBorders>
            <w:shd w:val="clear" w:color="auto" w:fill="auto"/>
          </w:tcPr>
          <w:p w:rsidR="004645D9" w:rsidRPr="001A3EC3" w:rsidRDefault="004645D9" w:rsidP="005F420E">
            <w:pPr>
              <w:pStyle w:val="pboth"/>
              <w:spacing w:before="0" w:beforeAutospacing="0" w:after="0" w:afterAutospacing="0"/>
              <w:textAlignment w:val="baseline"/>
              <w:rPr>
                <w:sz w:val="18"/>
                <w:szCs w:val="18"/>
              </w:rPr>
            </w:pPr>
            <w:bookmarkStart w:id="403" w:name="000204"/>
            <w:bookmarkEnd w:id="403"/>
            <w:r w:rsidRPr="001A3EC3">
              <w:rPr>
                <w:sz w:val="18"/>
                <w:szCs w:val="18"/>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850" w:type="dxa"/>
            <w:tcBorders>
              <w:top w:val="single" w:sz="4" w:space="0" w:color="auto"/>
              <w:left w:val="single" w:sz="4" w:space="0" w:color="auto"/>
              <w:bottom w:val="single" w:sz="4" w:space="0" w:color="auto"/>
            </w:tcBorders>
            <w:shd w:val="clear" w:color="auto" w:fill="auto"/>
          </w:tcPr>
          <w:p w:rsidR="004645D9" w:rsidRPr="001A3EC3" w:rsidRDefault="004645D9" w:rsidP="005F420E">
            <w:pPr>
              <w:pStyle w:val="pcenter"/>
              <w:spacing w:before="0" w:beforeAutospacing="0" w:after="0" w:afterAutospacing="0"/>
              <w:jc w:val="center"/>
              <w:textAlignment w:val="baseline"/>
              <w:rPr>
                <w:sz w:val="18"/>
                <w:szCs w:val="18"/>
              </w:rPr>
            </w:pPr>
            <w:bookmarkStart w:id="404" w:name="000205"/>
            <w:bookmarkEnd w:id="404"/>
            <w:r w:rsidRPr="001A3EC3">
              <w:rPr>
                <w:sz w:val="18"/>
                <w:szCs w:val="18"/>
              </w:rPr>
              <w:t>3.6.3</w:t>
            </w:r>
          </w:p>
        </w:tc>
        <w:tc>
          <w:tcPr>
            <w:tcW w:w="1559" w:type="dxa"/>
            <w:shd w:val="clear" w:color="auto" w:fill="auto"/>
          </w:tcPr>
          <w:p w:rsidR="004645D9" w:rsidRPr="001A3EC3" w:rsidRDefault="004645D9" w:rsidP="005F420E">
            <w:pPr>
              <w:pStyle w:val="TableParagraph"/>
              <w:ind w:left="106"/>
              <w:rPr>
                <w:rFonts w:eastAsia="Calibri"/>
                <w:sz w:val="18"/>
                <w:szCs w:val="18"/>
              </w:rPr>
            </w:pPr>
            <w:r w:rsidRPr="001A3EC3">
              <w:rPr>
                <w:rFonts w:eastAsia="Calibri"/>
                <w:sz w:val="18"/>
                <w:szCs w:val="18"/>
              </w:rPr>
              <w:t>не устанавливается</w:t>
            </w:r>
          </w:p>
        </w:tc>
        <w:tc>
          <w:tcPr>
            <w:tcW w:w="1418" w:type="dxa"/>
            <w:shd w:val="clear" w:color="auto" w:fill="auto"/>
          </w:tcPr>
          <w:p w:rsidR="004645D9" w:rsidRPr="001A3EC3" w:rsidRDefault="004645D9" w:rsidP="005F420E">
            <w:pPr>
              <w:pStyle w:val="TableParagraph"/>
              <w:ind w:left="0"/>
              <w:rPr>
                <w:rFonts w:eastAsia="Calibri"/>
                <w:sz w:val="18"/>
                <w:szCs w:val="18"/>
              </w:rPr>
            </w:pPr>
            <w:r w:rsidRPr="001A3EC3">
              <w:rPr>
                <w:rFonts w:eastAsia="Calibri"/>
                <w:sz w:val="18"/>
                <w:szCs w:val="18"/>
              </w:rPr>
              <w:t>не устанавливается</w:t>
            </w:r>
          </w:p>
        </w:tc>
      </w:tr>
      <w:tr w:rsidR="004645D9" w:rsidRPr="001A3EC3" w:rsidTr="00193B0A">
        <w:trPr>
          <w:trHeight w:val="16"/>
        </w:trPr>
        <w:tc>
          <w:tcPr>
            <w:tcW w:w="9766" w:type="dxa"/>
            <w:gridSpan w:val="6"/>
            <w:shd w:val="clear" w:color="auto" w:fill="auto"/>
          </w:tcPr>
          <w:p w:rsidR="004645D9" w:rsidRPr="001A3EC3" w:rsidRDefault="004645D9" w:rsidP="005F420E">
            <w:pPr>
              <w:pStyle w:val="TableParagraph"/>
              <w:spacing w:line="203" w:lineRule="exact"/>
              <w:ind w:left="2006"/>
              <w:rPr>
                <w:rFonts w:eastAsia="Calibri"/>
                <w:sz w:val="18"/>
                <w:szCs w:val="18"/>
              </w:rPr>
            </w:pPr>
            <w:r w:rsidRPr="001A3EC3">
              <w:rPr>
                <w:rFonts w:eastAsia="Calibri"/>
                <w:sz w:val="18"/>
                <w:szCs w:val="18"/>
              </w:rPr>
              <w:t>3.Вспомогательные виды разрешенного использования не устанавливаются.</w:t>
            </w:r>
          </w:p>
        </w:tc>
      </w:tr>
    </w:tbl>
    <w:p w:rsidR="004645D9" w:rsidRPr="001A3EC3" w:rsidRDefault="004645D9" w:rsidP="004645D9">
      <w:pPr>
        <w:pStyle w:val="afb"/>
        <w:spacing w:before="5"/>
        <w:rPr>
          <w:sz w:val="13"/>
        </w:rPr>
      </w:pPr>
    </w:p>
    <w:p w:rsidR="004645D9" w:rsidRPr="001A3EC3" w:rsidRDefault="004645D9" w:rsidP="004645D9">
      <w:pPr>
        <w:tabs>
          <w:tab w:val="left" w:pos="1440"/>
        </w:tabs>
        <w:ind w:firstLine="709"/>
        <w:jc w:val="both"/>
      </w:pPr>
      <w:r w:rsidRPr="001A3EC3">
        <w:t>Предельные (минимальные и (или) максимальные) размеры земельных участков в зоне развития спорта, туризма и отдыха (Р</w:t>
      </w:r>
      <w:proofErr w:type="gramStart"/>
      <w:r w:rsidRPr="001A3EC3">
        <w:t>7</w:t>
      </w:r>
      <w:proofErr w:type="gramEnd"/>
      <w:r w:rsidRPr="001A3EC3">
        <w:t xml:space="preserve">) устанавливать согласно таблице </w:t>
      </w:r>
      <w:r w:rsidR="00193B0A" w:rsidRPr="001A3EC3">
        <w:t>7</w:t>
      </w:r>
      <w:r w:rsidRPr="001A3EC3">
        <w:t>.</w:t>
      </w:r>
    </w:p>
    <w:p w:rsidR="004645D9" w:rsidRPr="001A3EC3" w:rsidRDefault="004645D9" w:rsidP="004645D9">
      <w:pPr>
        <w:tabs>
          <w:tab w:val="left" w:pos="0"/>
        </w:tabs>
        <w:ind w:firstLine="709"/>
        <w:jc w:val="both"/>
      </w:pPr>
      <w:r w:rsidRPr="001A3EC3">
        <w:t>Максимальный процент застройки в границах земельных участков зоне развития спорта, туризма и отдыха (Р</w:t>
      </w:r>
      <w:proofErr w:type="gramStart"/>
      <w:r w:rsidRPr="001A3EC3">
        <w:t>7</w:t>
      </w:r>
      <w:proofErr w:type="gramEnd"/>
      <w:r w:rsidRPr="001A3EC3">
        <w:t xml:space="preserve">) принимать согласно таблице </w:t>
      </w:r>
      <w:r w:rsidR="00193B0A" w:rsidRPr="001A3EC3">
        <w:t>7</w:t>
      </w:r>
      <w:r w:rsidRPr="001A3EC3">
        <w:t>.</w:t>
      </w:r>
    </w:p>
    <w:p w:rsidR="004645D9" w:rsidRPr="001A3EC3" w:rsidRDefault="004645D9" w:rsidP="00193B0A">
      <w:pPr>
        <w:numPr>
          <w:ilvl w:val="0"/>
          <w:numId w:val="36"/>
        </w:numPr>
        <w:tabs>
          <w:tab w:val="left" w:pos="0"/>
          <w:tab w:val="left" w:pos="993"/>
        </w:tabs>
        <w:ind w:left="0" w:firstLine="709"/>
        <w:jc w:val="both"/>
      </w:pPr>
      <w:r w:rsidRPr="001A3EC3">
        <w:t>Минимальные отступы от границ земельных участков в целях определения мест допустимого размещения зданий, строений в зонах рекреационного назначения (Р5, Р</w:t>
      </w:r>
      <w:proofErr w:type="gramStart"/>
      <w:r w:rsidRPr="001A3EC3">
        <w:t>7</w:t>
      </w:r>
      <w:proofErr w:type="gramEnd"/>
      <w:r w:rsidRPr="001A3EC3">
        <w:t>) необходимо устанавливать согласно проектной документации, но не менее 1м.</w:t>
      </w:r>
    </w:p>
    <w:p w:rsidR="004645D9" w:rsidRPr="001A3EC3" w:rsidRDefault="004645D9" w:rsidP="00193B0A">
      <w:pPr>
        <w:numPr>
          <w:ilvl w:val="0"/>
          <w:numId w:val="36"/>
        </w:numPr>
        <w:tabs>
          <w:tab w:val="left" w:pos="0"/>
          <w:tab w:val="left" w:pos="993"/>
        </w:tabs>
        <w:ind w:left="0" w:firstLine="709"/>
        <w:jc w:val="both"/>
      </w:pPr>
      <w:r w:rsidRPr="001A3EC3">
        <w:t>Предельное количество этажей или предельная высота зданий, строений, сооружений в зонах рекреационного назначения (Р5, Р</w:t>
      </w:r>
      <w:proofErr w:type="gramStart"/>
      <w:r w:rsidRPr="001A3EC3">
        <w:t>7</w:t>
      </w:r>
      <w:proofErr w:type="gramEnd"/>
      <w:r w:rsidRPr="001A3EC3">
        <w:t>) не устанавливается.</w:t>
      </w:r>
    </w:p>
    <w:p w:rsidR="00193B0A" w:rsidRPr="001A3EC3" w:rsidRDefault="004645D9" w:rsidP="00193B0A">
      <w:pPr>
        <w:numPr>
          <w:ilvl w:val="0"/>
          <w:numId w:val="36"/>
        </w:numPr>
        <w:tabs>
          <w:tab w:val="left" w:pos="0"/>
          <w:tab w:val="left" w:pos="993"/>
        </w:tabs>
        <w:ind w:left="0" w:firstLine="709"/>
        <w:jc w:val="both"/>
      </w:pPr>
      <w:r w:rsidRPr="001A3EC3">
        <w:t>Иные параметры разрешенного строительства в зонах рекреационного назначения (Р5, Р</w:t>
      </w:r>
      <w:proofErr w:type="gramStart"/>
      <w:r w:rsidRPr="001A3EC3">
        <w:t>7</w:t>
      </w:r>
      <w:proofErr w:type="gramEnd"/>
      <w:r w:rsidRPr="001A3EC3">
        <w:t>):</w:t>
      </w:r>
    </w:p>
    <w:p w:rsidR="004645D9" w:rsidRPr="001A3EC3" w:rsidRDefault="004645D9" w:rsidP="00193B0A">
      <w:pPr>
        <w:numPr>
          <w:ilvl w:val="0"/>
          <w:numId w:val="36"/>
        </w:numPr>
        <w:tabs>
          <w:tab w:val="left" w:pos="0"/>
          <w:tab w:val="left" w:pos="993"/>
        </w:tabs>
        <w:ind w:left="0" w:firstLine="709"/>
        <w:jc w:val="both"/>
      </w:pPr>
      <w:r w:rsidRPr="001A3EC3">
        <w:t xml:space="preserve">Размещение новых и реконструкция существующих объектов должны производиться на основании </w:t>
      </w:r>
      <w:proofErr w:type="spellStart"/>
      <w:r w:rsidRPr="001A3EC3">
        <w:t>предпроектных</w:t>
      </w:r>
      <w:proofErr w:type="spellEnd"/>
      <w:r w:rsidRPr="001A3EC3">
        <w:t xml:space="preserve"> проработок, исследований и изысканий. А так же иных разрешительных документов предусмотренных действующим законодательством Российской Федерации.</w:t>
      </w:r>
    </w:p>
    <w:p w:rsidR="004645D9" w:rsidRPr="001A3EC3" w:rsidRDefault="004645D9" w:rsidP="004645D9">
      <w:pPr>
        <w:pStyle w:val="ad"/>
        <w:widowControl w:val="0"/>
        <w:numPr>
          <w:ilvl w:val="1"/>
          <w:numId w:val="38"/>
        </w:numPr>
        <w:tabs>
          <w:tab w:val="left" w:pos="1276"/>
          <w:tab w:val="left" w:pos="1560"/>
        </w:tabs>
        <w:autoSpaceDE w:val="0"/>
        <w:autoSpaceDN w:val="0"/>
        <w:ind w:left="0" w:firstLine="709"/>
        <w:jc w:val="both"/>
      </w:pPr>
      <w:proofErr w:type="spellStart"/>
      <w:r w:rsidRPr="001A3EC3">
        <w:t>Мусороудаление</w:t>
      </w:r>
      <w:proofErr w:type="spellEnd"/>
      <w:r w:rsidRPr="001A3EC3">
        <w:t xml:space="preserve"> должно производиться путем вывоза бытового мусора от площадок с контейнерами. Правила устройства и содержания контейнерных площадок и мусоросборников определены решением Совета депутатов </w:t>
      </w:r>
      <w:r w:rsidR="00072744" w:rsidRPr="001A3EC3">
        <w:t>Новомихайловского</w:t>
      </w:r>
      <w:r w:rsidRPr="001A3EC3">
        <w:t xml:space="preserve"> сельсовета Алтайского района Республики Хакасия «</w:t>
      </w:r>
      <w:r w:rsidR="00547DEA" w:rsidRPr="001A3EC3">
        <w:t>Об утверждении Правил благоустройства и содержания сельскохозяйственных животных, птиц и пушных зверей на территории муниципального образования Новомихайловского сельсовет Алтайского района Республики Хакасия» от 13.06.2018 № 142</w:t>
      </w:r>
      <w:r w:rsidRPr="001A3EC3">
        <w:t xml:space="preserve">; </w:t>
      </w:r>
    </w:p>
    <w:p w:rsidR="004645D9" w:rsidRPr="001A3EC3" w:rsidRDefault="004645D9" w:rsidP="004645D9">
      <w:pPr>
        <w:pStyle w:val="ad"/>
        <w:widowControl w:val="0"/>
        <w:numPr>
          <w:ilvl w:val="1"/>
          <w:numId w:val="38"/>
        </w:numPr>
        <w:tabs>
          <w:tab w:val="left" w:pos="1276"/>
          <w:tab w:val="left" w:pos="1560"/>
        </w:tabs>
        <w:autoSpaceDE w:val="0"/>
        <w:autoSpaceDN w:val="0"/>
        <w:ind w:left="0" w:firstLine="709"/>
        <w:jc w:val="both"/>
      </w:pPr>
      <w:r w:rsidRPr="001A3EC3">
        <w:t xml:space="preserve">Совета депутатов </w:t>
      </w:r>
      <w:r w:rsidR="00072744" w:rsidRPr="001A3EC3">
        <w:t>Новомихайловского</w:t>
      </w:r>
      <w:r w:rsidRPr="001A3EC3">
        <w:t xml:space="preserve"> сельсовета Алтайского района Республики Хакасия </w:t>
      </w:r>
      <w:r w:rsidR="00547DEA" w:rsidRPr="001A3EC3">
        <w:t>«Об утверждении Правил благоустройства и содержания сельскохозяйственных животных, птиц и пушных зверей на территории муниципального образования Новомихайловского сельсовет Алтайского района Республики Хакасия» от 13.06.2018 № 142</w:t>
      </w:r>
      <w:r w:rsidRPr="001A3EC3">
        <w:t>.</w:t>
      </w:r>
    </w:p>
    <w:p w:rsidR="004645D9" w:rsidRPr="001A3EC3" w:rsidRDefault="004645D9" w:rsidP="004645D9">
      <w:pPr>
        <w:pStyle w:val="ad"/>
        <w:widowControl w:val="0"/>
        <w:numPr>
          <w:ilvl w:val="1"/>
          <w:numId w:val="38"/>
        </w:numPr>
        <w:tabs>
          <w:tab w:val="left" w:pos="1276"/>
          <w:tab w:val="left" w:pos="1560"/>
        </w:tabs>
        <w:autoSpaceDE w:val="0"/>
        <w:autoSpaceDN w:val="0"/>
        <w:ind w:left="0" w:firstLine="709"/>
        <w:jc w:val="both"/>
      </w:pPr>
      <w:r w:rsidRPr="001A3EC3">
        <w:t>Собственник или арендатор земельного участка обязан принять меры к обеспечению устройства выезда с земельного участка до дороги тем же покрытием, каким покрыт участок автомобильной</w:t>
      </w:r>
      <w:r w:rsidRPr="001A3EC3">
        <w:rPr>
          <w:spacing w:val="-5"/>
        </w:rPr>
        <w:t xml:space="preserve"> </w:t>
      </w:r>
      <w:r w:rsidRPr="001A3EC3">
        <w:t>дороги.</w:t>
      </w:r>
    </w:p>
    <w:p w:rsidR="004645D9" w:rsidRPr="001A3EC3" w:rsidRDefault="004645D9" w:rsidP="004645D9">
      <w:pPr>
        <w:pStyle w:val="ad"/>
        <w:widowControl w:val="0"/>
        <w:numPr>
          <w:ilvl w:val="1"/>
          <w:numId w:val="38"/>
        </w:numPr>
        <w:tabs>
          <w:tab w:val="left" w:pos="1276"/>
          <w:tab w:val="left" w:pos="1560"/>
        </w:tabs>
        <w:autoSpaceDE w:val="0"/>
        <w:autoSpaceDN w:val="0"/>
        <w:ind w:left="0" w:firstLine="709"/>
        <w:jc w:val="both"/>
      </w:pPr>
      <w:r w:rsidRPr="001A3EC3">
        <w:t xml:space="preserve">Собственник или арендатор земельного участка обязан поддерживать в </w:t>
      </w:r>
      <w:r w:rsidRPr="001A3EC3">
        <w:lastRenderedPageBreak/>
        <w:t>надлежащем виде озеленение</w:t>
      </w:r>
      <w:r w:rsidRPr="001A3EC3">
        <w:rPr>
          <w:spacing w:val="50"/>
        </w:rPr>
        <w:t xml:space="preserve"> </w:t>
      </w:r>
      <w:r w:rsidRPr="001A3EC3">
        <w:t>и благоустройство прилегающей территории и кюветной части дороги (от линии застройки до проезжей части): содержание газонов, палисадников, подъездных путей, разбивка клумб, чистка кюветов.</w:t>
      </w:r>
    </w:p>
    <w:p w:rsidR="004645D9" w:rsidRPr="001A3EC3" w:rsidRDefault="004645D9" w:rsidP="004645D9">
      <w:pPr>
        <w:pStyle w:val="ad"/>
        <w:widowControl w:val="0"/>
        <w:numPr>
          <w:ilvl w:val="1"/>
          <w:numId w:val="38"/>
        </w:numPr>
        <w:tabs>
          <w:tab w:val="left" w:pos="1276"/>
          <w:tab w:val="left" w:pos="1560"/>
        </w:tabs>
        <w:autoSpaceDE w:val="0"/>
        <w:autoSpaceDN w:val="0"/>
        <w:ind w:left="0" w:firstLine="709"/>
        <w:jc w:val="both"/>
      </w:pPr>
      <w:r w:rsidRPr="001A3EC3">
        <w:t>Ответственность за содержание и своевременный ремонт ограждений, водоотводов и въездов на участки, поддерживание надлежащего санитарного и противопожарного состояния строений и благоустройства территории несут владельцы земельных участков.</w:t>
      </w:r>
    </w:p>
    <w:p w:rsidR="004645D9" w:rsidRPr="001A3EC3" w:rsidRDefault="004645D9" w:rsidP="00A82992">
      <w:pPr>
        <w:tabs>
          <w:tab w:val="left" w:pos="0"/>
        </w:tabs>
        <w:jc w:val="both"/>
      </w:pPr>
    </w:p>
    <w:p w:rsidR="00A82992" w:rsidRPr="001A3EC3" w:rsidRDefault="00A82992" w:rsidP="00A82992">
      <w:pPr>
        <w:tabs>
          <w:tab w:val="left" w:pos="0"/>
        </w:tabs>
        <w:jc w:val="both"/>
      </w:pPr>
    </w:p>
    <w:p w:rsidR="00A82992" w:rsidRPr="001A3EC3" w:rsidRDefault="00A82992" w:rsidP="00072744">
      <w:pPr>
        <w:keepNext/>
        <w:pageBreakBefore/>
        <w:spacing w:before="120"/>
        <w:jc w:val="center"/>
        <w:outlineLvl w:val="2"/>
        <w:rPr>
          <w:b/>
          <w:bCs/>
          <w:szCs w:val="26"/>
        </w:rPr>
      </w:pPr>
      <w:bookmarkStart w:id="405" w:name="_Toc121868265"/>
      <w:r w:rsidRPr="001A3EC3">
        <w:rPr>
          <w:b/>
          <w:bCs/>
          <w:szCs w:val="26"/>
        </w:rPr>
        <w:lastRenderedPageBreak/>
        <w:t>Статья 22</w:t>
      </w:r>
      <w:r w:rsidR="00F00F44">
        <w:rPr>
          <w:b/>
          <w:bCs/>
          <w:szCs w:val="26"/>
        </w:rPr>
        <w:t>.</w:t>
      </w:r>
      <w:r w:rsidRPr="001A3EC3">
        <w:rPr>
          <w:b/>
          <w:bCs/>
          <w:szCs w:val="26"/>
        </w:rPr>
        <w:t xml:space="preserve"> Зоны специального назначения</w:t>
      </w:r>
      <w:bookmarkEnd w:id="405"/>
    </w:p>
    <w:p w:rsidR="00A82992" w:rsidRPr="001A3EC3" w:rsidRDefault="00A82992" w:rsidP="00193B0A">
      <w:pPr>
        <w:numPr>
          <w:ilvl w:val="0"/>
          <w:numId w:val="39"/>
        </w:numPr>
        <w:tabs>
          <w:tab w:val="left" w:pos="0"/>
          <w:tab w:val="left" w:pos="851"/>
          <w:tab w:val="left" w:pos="993"/>
        </w:tabs>
        <w:ind w:left="0" w:firstLine="709"/>
        <w:rPr>
          <w:shd w:val="clear" w:color="auto" w:fill="FFFFFF"/>
        </w:rPr>
      </w:pPr>
      <w:r w:rsidRPr="001A3EC3">
        <w:rPr>
          <w:shd w:val="clear" w:color="auto" w:fill="FFFFFF"/>
        </w:rPr>
        <w:t>Общее описание</w:t>
      </w:r>
    </w:p>
    <w:p w:rsidR="00A82992" w:rsidRPr="001A3EC3" w:rsidRDefault="00A82992" w:rsidP="00A82992">
      <w:pPr>
        <w:tabs>
          <w:tab w:val="left" w:pos="0"/>
        </w:tabs>
        <w:ind w:firstLine="709"/>
        <w:jc w:val="both"/>
        <w:rPr>
          <w:shd w:val="clear" w:color="auto" w:fill="FFFFFF"/>
        </w:rPr>
      </w:pPr>
      <w:r w:rsidRPr="001A3EC3">
        <w:rPr>
          <w:shd w:val="clear" w:color="auto" w:fill="FFFFFF"/>
        </w:rPr>
        <w:t>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A82992" w:rsidRPr="001A3EC3" w:rsidRDefault="00A82992" w:rsidP="00193B0A">
      <w:pPr>
        <w:tabs>
          <w:tab w:val="left" w:pos="0"/>
        </w:tabs>
        <w:ind w:firstLine="709"/>
        <w:jc w:val="both"/>
        <w:rPr>
          <w:shd w:val="clear" w:color="auto" w:fill="FFFFFF"/>
        </w:rPr>
      </w:pPr>
      <w:r w:rsidRPr="001A3EC3">
        <w:rPr>
          <w:shd w:val="clear" w:color="auto" w:fill="FFFFFF"/>
        </w:rPr>
        <w:t xml:space="preserve">На территории </w:t>
      </w:r>
      <w:r w:rsidR="00072744" w:rsidRPr="001A3EC3">
        <w:rPr>
          <w:shd w:val="clear" w:color="auto" w:fill="FFFFFF"/>
        </w:rPr>
        <w:t>Новомихайловского</w:t>
      </w:r>
      <w:r w:rsidRPr="001A3EC3">
        <w:rPr>
          <w:shd w:val="clear" w:color="auto" w:fill="FFFFFF"/>
        </w:rPr>
        <w:t xml:space="preserve"> сельсовета </w:t>
      </w:r>
      <w:proofErr w:type="gramStart"/>
      <w:r w:rsidRPr="001A3EC3">
        <w:rPr>
          <w:shd w:val="clear" w:color="auto" w:fill="FFFFFF"/>
        </w:rPr>
        <w:t>выделен</w:t>
      </w:r>
      <w:r w:rsidR="00547DEA" w:rsidRPr="001A3EC3">
        <w:rPr>
          <w:shd w:val="clear" w:color="auto" w:fill="FFFFFF"/>
        </w:rPr>
        <w:t>а</w:t>
      </w:r>
      <w:proofErr w:type="gramEnd"/>
      <w:r w:rsidRPr="001A3EC3">
        <w:rPr>
          <w:shd w:val="clear" w:color="auto" w:fill="FFFFFF"/>
        </w:rPr>
        <w:t>:</w:t>
      </w:r>
    </w:p>
    <w:p w:rsidR="00A82992" w:rsidRPr="001A3EC3" w:rsidRDefault="00A82992" w:rsidP="00193B0A">
      <w:pPr>
        <w:tabs>
          <w:tab w:val="left" w:pos="0"/>
        </w:tabs>
        <w:ind w:firstLine="709"/>
        <w:jc w:val="both"/>
        <w:rPr>
          <w:shd w:val="clear" w:color="auto" w:fill="FFFFFF"/>
        </w:rPr>
      </w:pPr>
      <w:r w:rsidRPr="001A3EC3">
        <w:rPr>
          <w:b/>
          <w:shd w:val="clear" w:color="auto" w:fill="FFFFFF"/>
        </w:rPr>
        <w:t xml:space="preserve">Зона объектов специального назначения (СН) </w:t>
      </w:r>
      <w:r w:rsidRPr="001A3EC3">
        <w:rPr>
          <w:shd w:val="clear" w:color="auto" w:fill="FFFFFF"/>
        </w:rPr>
        <w:t>выделена для размещения сельских кладбищ, а также для размещения объектов специального назначения с классом опасности V-I</w:t>
      </w:r>
      <w:r w:rsidRPr="001A3EC3">
        <w:rPr>
          <w:shd w:val="clear" w:color="auto" w:fill="FFFFFF"/>
          <w:lang w:val="en-US"/>
        </w:rPr>
        <w:t>I</w:t>
      </w:r>
      <w:r w:rsidRPr="001A3EC3">
        <w:rPr>
          <w:shd w:val="clear" w:color="auto" w:fill="FFFFFF"/>
        </w:rPr>
        <w:t xml:space="preserve"> </w:t>
      </w:r>
      <w:proofErr w:type="spellStart"/>
      <w:r w:rsidRPr="001A3EC3">
        <w:rPr>
          <w:shd w:val="clear" w:color="auto" w:fill="FFFFFF"/>
        </w:rPr>
        <w:t>c</w:t>
      </w:r>
      <w:proofErr w:type="spellEnd"/>
      <w:r w:rsidRPr="001A3EC3">
        <w:rPr>
          <w:shd w:val="clear" w:color="auto" w:fill="FFFFFF"/>
        </w:rPr>
        <w:t xml:space="preserve"> санитарно-защитной зоной до 500 м. иных объектов с санитарно-защитной зоной 50 м.</w:t>
      </w:r>
    </w:p>
    <w:p w:rsidR="00A82992" w:rsidRPr="001A3EC3" w:rsidRDefault="00A82992" w:rsidP="00193B0A">
      <w:pPr>
        <w:tabs>
          <w:tab w:val="left" w:pos="0"/>
        </w:tabs>
        <w:ind w:firstLine="709"/>
        <w:jc w:val="both"/>
      </w:pPr>
      <w:r w:rsidRPr="001A3EC3">
        <w:t>Зона объектов специального назначения (СН) выделена для размещения объектов специального назначения с классом опасности V-I</w:t>
      </w:r>
      <w:r w:rsidRPr="001A3EC3">
        <w:rPr>
          <w:lang w:val="en-US"/>
        </w:rPr>
        <w:t>I</w:t>
      </w:r>
      <w:r w:rsidRPr="001A3EC3">
        <w:t xml:space="preserve"> </w:t>
      </w:r>
      <w:proofErr w:type="spellStart"/>
      <w:r w:rsidRPr="001A3EC3">
        <w:t>c</w:t>
      </w:r>
      <w:proofErr w:type="spellEnd"/>
      <w:r w:rsidRPr="001A3EC3">
        <w:t xml:space="preserve"> санитарно-защитной зоной до 500 м.</w:t>
      </w:r>
    </w:p>
    <w:p w:rsidR="00A82992" w:rsidRPr="001A3EC3" w:rsidRDefault="00A82992" w:rsidP="00193B0A">
      <w:pPr>
        <w:numPr>
          <w:ilvl w:val="0"/>
          <w:numId w:val="39"/>
        </w:numPr>
        <w:ind w:left="0" w:firstLine="709"/>
        <w:jc w:val="both"/>
        <w:rPr>
          <w:shd w:val="clear" w:color="auto" w:fill="FFFFFF"/>
        </w:rPr>
      </w:pPr>
      <w:r w:rsidRPr="001A3EC3">
        <w:t xml:space="preserve">Виды разрешенного использования в зоне </w:t>
      </w:r>
      <w:r w:rsidRPr="001A3EC3">
        <w:rPr>
          <w:bCs/>
          <w:shd w:val="clear" w:color="auto" w:fill="FFFFFF"/>
        </w:rPr>
        <w:t>объектов специального назначения (СН)</w:t>
      </w:r>
      <w:r w:rsidRPr="001A3EC3">
        <w:rPr>
          <w:b/>
          <w:bCs/>
          <w:shd w:val="clear" w:color="auto" w:fill="FFFFFF"/>
        </w:rPr>
        <w:t xml:space="preserve"> </w:t>
      </w:r>
      <w:r w:rsidRPr="001A3EC3">
        <w:t>устанавливать согласно таблице 8.</w:t>
      </w:r>
    </w:p>
    <w:p w:rsidR="00A82992" w:rsidRPr="001A3EC3" w:rsidRDefault="00A82992" w:rsidP="00A82992">
      <w:pPr>
        <w:tabs>
          <w:tab w:val="left" w:pos="1440"/>
        </w:tabs>
        <w:ind w:firstLine="709"/>
        <w:jc w:val="right"/>
      </w:pPr>
      <w:r w:rsidRPr="001A3EC3">
        <w:t xml:space="preserve">Таблица </w:t>
      </w:r>
      <w:r w:rsidR="00193B0A" w:rsidRPr="001A3EC3">
        <w:t>8</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665"/>
        <w:gridCol w:w="3960"/>
        <w:gridCol w:w="612"/>
        <w:gridCol w:w="1843"/>
        <w:gridCol w:w="1531"/>
      </w:tblGrid>
      <w:tr w:rsidR="00A82992" w:rsidRPr="001A3EC3" w:rsidTr="005F420E">
        <w:trPr>
          <w:trHeight w:val="20"/>
        </w:trPr>
        <w:tc>
          <w:tcPr>
            <w:tcW w:w="562" w:type="dxa"/>
            <w:shd w:val="clear" w:color="auto" w:fill="auto"/>
          </w:tcPr>
          <w:p w:rsidR="00A82992" w:rsidRPr="001A3EC3" w:rsidRDefault="00A82992" w:rsidP="005F420E">
            <w:pPr>
              <w:tabs>
                <w:tab w:val="left" w:pos="1440"/>
              </w:tabs>
              <w:jc w:val="both"/>
              <w:rPr>
                <w:sz w:val="18"/>
                <w:szCs w:val="18"/>
              </w:rPr>
            </w:pPr>
            <w:r w:rsidRPr="001A3EC3">
              <w:rPr>
                <w:sz w:val="18"/>
                <w:szCs w:val="18"/>
              </w:rPr>
              <w:t>№</w:t>
            </w:r>
          </w:p>
        </w:tc>
        <w:tc>
          <w:tcPr>
            <w:tcW w:w="1665" w:type="dxa"/>
            <w:shd w:val="clear" w:color="auto" w:fill="auto"/>
          </w:tcPr>
          <w:p w:rsidR="00A82992" w:rsidRPr="001A3EC3" w:rsidRDefault="00A82992" w:rsidP="005F420E">
            <w:pPr>
              <w:tabs>
                <w:tab w:val="left" w:pos="1440"/>
              </w:tabs>
              <w:jc w:val="both"/>
              <w:rPr>
                <w:sz w:val="18"/>
                <w:szCs w:val="18"/>
              </w:rPr>
            </w:pPr>
            <w:r w:rsidRPr="001A3EC3">
              <w:rPr>
                <w:sz w:val="18"/>
                <w:szCs w:val="18"/>
              </w:rPr>
              <w:t>Наименование вида разрешенного использования земельного участка</w:t>
            </w:r>
          </w:p>
        </w:tc>
        <w:tc>
          <w:tcPr>
            <w:tcW w:w="3960" w:type="dxa"/>
            <w:shd w:val="clear" w:color="auto" w:fill="auto"/>
          </w:tcPr>
          <w:p w:rsidR="00A82992" w:rsidRPr="001A3EC3" w:rsidRDefault="00A82992" w:rsidP="005F420E">
            <w:pPr>
              <w:tabs>
                <w:tab w:val="left" w:pos="1440"/>
              </w:tabs>
              <w:jc w:val="both"/>
              <w:rPr>
                <w:sz w:val="18"/>
                <w:szCs w:val="18"/>
              </w:rPr>
            </w:pPr>
            <w:r w:rsidRPr="001A3EC3">
              <w:rPr>
                <w:sz w:val="18"/>
                <w:szCs w:val="18"/>
              </w:rPr>
              <w:t>Описание вида разрешенного использования земельного участка</w:t>
            </w:r>
          </w:p>
        </w:tc>
        <w:tc>
          <w:tcPr>
            <w:tcW w:w="612" w:type="dxa"/>
            <w:shd w:val="clear" w:color="auto" w:fill="auto"/>
          </w:tcPr>
          <w:p w:rsidR="00A82992" w:rsidRPr="001A3EC3" w:rsidRDefault="00A82992" w:rsidP="005F420E">
            <w:pPr>
              <w:tabs>
                <w:tab w:val="left" w:pos="1440"/>
              </w:tabs>
              <w:rPr>
                <w:sz w:val="18"/>
                <w:szCs w:val="18"/>
              </w:rPr>
            </w:pPr>
            <w:r w:rsidRPr="001A3EC3">
              <w:rPr>
                <w:sz w:val="18"/>
                <w:szCs w:val="18"/>
              </w:rPr>
              <w:t xml:space="preserve">Код (числовое обозначение) вида </w:t>
            </w:r>
          </w:p>
        </w:tc>
        <w:tc>
          <w:tcPr>
            <w:tcW w:w="1843" w:type="dxa"/>
            <w:shd w:val="clear" w:color="auto" w:fill="auto"/>
          </w:tcPr>
          <w:p w:rsidR="00A82992" w:rsidRPr="001A3EC3" w:rsidRDefault="00A82992" w:rsidP="005F420E">
            <w:pPr>
              <w:tabs>
                <w:tab w:val="left" w:pos="1440"/>
              </w:tabs>
              <w:jc w:val="both"/>
              <w:rPr>
                <w:sz w:val="18"/>
                <w:szCs w:val="18"/>
              </w:rPr>
            </w:pPr>
            <w:r w:rsidRPr="001A3EC3">
              <w:rPr>
                <w:sz w:val="18"/>
                <w:szCs w:val="18"/>
              </w:rPr>
              <w:t>Предельные (минимальные и (или) максимальные) размеры земельных участков, в том числе их площадь:</w:t>
            </w:r>
          </w:p>
        </w:tc>
        <w:tc>
          <w:tcPr>
            <w:tcW w:w="1531" w:type="dxa"/>
            <w:shd w:val="clear" w:color="auto" w:fill="auto"/>
          </w:tcPr>
          <w:p w:rsidR="00A82992" w:rsidRPr="001A3EC3" w:rsidRDefault="00A82992" w:rsidP="005F420E">
            <w:pPr>
              <w:tabs>
                <w:tab w:val="left" w:pos="1440"/>
              </w:tabs>
              <w:jc w:val="both"/>
              <w:rPr>
                <w:sz w:val="18"/>
                <w:szCs w:val="18"/>
              </w:rPr>
            </w:pPr>
            <w:r w:rsidRPr="001A3EC3">
              <w:rPr>
                <w:sz w:val="18"/>
                <w:szCs w:val="18"/>
              </w:rPr>
              <w:t>Максимальный процент застройки</w:t>
            </w:r>
            <w:proofErr w:type="gramStart"/>
            <w:r w:rsidRPr="001A3EC3">
              <w:rPr>
                <w:sz w:val="18"/>
                <w:szCs w:val="18"/>
              </w:rPr>
              <w:t xml:space="preserve"> (%)</w:t>
            </w:r>
            <w:proofErr w:type="gramEnd"/>
          </w:p>
        </w:tc>
      </w:tr>
      <w:tr w:rsidR="00A82992" w:rsidRPr="001A3EC3" w:rsidTr="005F420E">
        <w:trPr>
          <w:trHeight w:val="251"/>
        </w:trPr>
        <w:tc>
          <w:tcPr>
            <w:tcW w:w="10173" w:type="dxa"/>
            <w:gridSpan w:val="6"/>
            <w:shd w:val="clear" w:color="auto" w:fill="auto"/>
          </w:tcPr>
          <w:p w:rsidR="00A82992" w:rsidRPr="001A3EC3" w:rsidRDefault="00A82992" w:rsidP="005F420E">
            <w:pPr>
              <w:tabs>
                <w:tab w:val="left" w:pos="-3261"/>
                <w:tab w:val="left" w:pos="2268"/>
              </w:tabs>
              <w:jc w:val="center"/>
              <w:rPr>
                <w:sz w:val="18"/>
                <w:szCs w:val="18"/>
              </w:rPr>
            </w:pPr>
            <w:r w:rsidRPr="001A3EC3">
              <w:rPr>
                <w:sz w:val="18"/>
                <w:szCs w:val="18"/>
              </w:rPr>
              <w:t>1.Основные виды разрешенного использования:</w:t>
            </w:r>
          </w:p>
        </w:tc>
      </w:tr>
      <w:tr w:rsidR="00A82992" w:rsidRPr="001A3EC3" w:rsidTr="005F420E">
        <w:trPr>
          <w:trHeight w:val="20"/>
        </w:trPr>
        <w:tc>
          <w:tcPr>
            <w:tcW w:w="562" w:type="dxa"/>
            <w:shd w:val="clear" w:color="auto" w:fill="auto"/>
          </w:tcPr>
          <w:p w:rsidR="00A82992" w:rsidRPr="001A3EC3" w:rsidRDefault="00A82992" w:rsidP="005F420E">
            <w:pPr>
              <w:pStyle w:val="ConsPlusNormal"/>
              <w:ind w:firstLine="0"/>
              <w:rPr>
                <w:rFonts w:ascii="Times New Roman" w:hAnsi="Times New Roman" w:cs="Times New Roman"/>
                <w:sz w:val="18"/>
                <w:szCs w:val="18"/>
              </w:rPr>
            </w:pPr>
            <w:r w:rsidRPr="001A3EC3">
              <w:rPr>
                <w:rFonts w:ascii="Times New Roman" w:hAnsi="Times New Roman" w:cs="Times New Roman"/>
                <w:sz w:val="18"/>
                <w:szCs w:val="18"/>
              </w:rPr>
              <w:t>1.1</w:t>
            </w:r>
          </w:p>
        </w:tc>
        <w:tc>
          <w:tcPr>
            <w:tcW w:w="1665" w:type="dxa"/>
            <w:shd w:val="clear" w:color="auto" w:fill="auto"/>
          </w:tcPr>
          <w:p w:rsidR="00A82992" w:rsidRPr="001A3EC3" w:rsidRDefault="00A82992" w:rsidP="005F420E">
            <w:pPr>
              <w:pStyle w:val="affc"/>
              <w:rPr>
                <w:rFonts w:ascii="Times New Roman" w:hAnsi="Times New Roman" w:cs="Times New Roman"/>
                <w:sz w:val="18"/>
                <w:szCs w:val="18"/>
              </w:rPr>
            </w:pPr>
            <w:r w:rsidRPr="001A3EC3">
              <w:rPr>
                <w:rFonts w:ascii="Times New Roman" w:hAnsi="Times New Roman" w:cs="Times New Roman"/>
                <w:sz w:val="18"/>
                <w:szCs w:val="18"/>
              </w:rPr>
              <w:t>Ритуальная деятельность</w:t>
            </w:r>
          </w:p>
        </w:tc>
        <w:tc>
          <w:tcPr>
            <w:tcW w:w="3960" w:type="dxa"/>
            <w:shd w:val="clear" w:color="auto" w:fill="auto"/>
          </w:tcPr>
          <w:p w:rsidR="00A82992" w:rsidRPr="001A3EC3" w:rsidRDefault="00A82992" w:rsidP="005F420E">
            <w:pPr>
              <w:pStyle w:val="affc"/>
              <w:rPr>
                <w:rFonts w:ascii="Times New Roman" w:hAnsi="Times New Roman" w:cs="Times New Roman"/>
                <w:sz w:val="18"/>
                <w:szCs w:val="18"/>
              </w:rPr>
            </w:pPr>
            <w:r w:rsidRPr="001A3EC3">
              <w:rPr>
                <w:rFonts w:ascii="Times New Roman" w:hAnsi="Times New Roman" w:cs="Times New Roman"/>
                <w:sz w:val="18"/>
                <w:szCs w:val="18"/>
              </w:rPr>
              <w:t>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w:t>
            </w:r>
          </w:p>
        </w:tc>
        <w:tc>
          <w:tcPr>
            <w:tcW w:w="612" w:type="dxa"/>
            <w:shd w:val="clear" w:color="auto" w:fill="auto"/>
          </w:tcPr>
          <w:p w:rsidR="00A82992" w:rsidRPr="001A3EC3" w:rsidRDefault="00A82992" w:rsidP="005F420E">
            <w:pPr>
              <w:pStyle w:val="affc"/>
              <w:jc w:val="center"/>
              <w:rPr>
                <w:rFonts w:ascii="Times New Roman" w:hAnsi="Times New Roman" w:cs="Times New Roman"/>
                <w:sz w:val="18"/>
                <w:szCs w:val="18"/>
              </w:rPr>
            </w:pPr>
            <w:r w:rsidRPr="001A3EC3">
              <w:rPr>
                <w:rFonts w:ascii="Times New Roman" w:hAnsi="Times New Roman" w:cs="Times New Roman"/>
                <w:sz w:val="18"/>
                <w:szCs w:val="18"/>
              </w:rPr>
              <w:t>12.1</w:t>
            </w:r>
          </w:p>
        </w:tc>
        <w:tc>
          <w:tcPr>
            <w:tcW w:w="1843" w:type="dxa"/>
            <w:shd w:val="clear" w:color="auto" w:fill="auto"/>
          </w:tcPr>
          <w:p w:rsidR="00A82992" w:rsidRPr="001A3EC3" w:rsidRDefault="00A82992" w:rsidP="005F420E">
            <w:pPr>
              <w:pStyle w:val="ConsPlusNormal"/>
              <w:ind w:firstLine="0"/>
              <w:rPr>
                <w:rFonts w:ascii="Times New Roman" w:hAnsi="Times New Roman" w:cs="Times New Roman"/>
                <w:sz w:val="18"/>
                <w:szCs w:val="18"/>
                <w:vertAlign w:val="superscript"/>
              </w:rPr>
            </w:pPr>
            <w:r w:rsidRPr="001A3EC3">
              <w:rPr>
                <w:rFonts w:ascii="Times New Roman" w:hAnsi="Times New Roman" w:cs="Times New Roman"/>
                <w:sz w:val="18"/>
                <w:szCs w:val="18"/>
              </w:rPr>
              <w:t>мин.- не устанавливается,</w:t>
            </w:r>
            <w:r w:rsidRPr="001A3EC3">
              <w:rPr>
                <w:rFonts w:ascii="Times New Roman" w:hAnsi="Times New Roman" w:cs="Times New Roman"/>
                <w:sz w:val="18"/>
                <w:szCs w:val="18"/>
                <w:vertAlign w:val="superscript"/>
              </w:rPr>
              <w:t xml:space="preserve"> </w:t>
            </w:r>
          </w:p>
          <w:p w:rsidR="00A82992" w:rsidRPr="001A3EC3" w:rsidRDefault="00A82992" w:rsidP="005F420E">
            <w:pPr>
              <w:pStyle w:val="ConsPlusNormal"/>
              <w:ind w:firstLine="0"/>
              <w:rPr>
                <w:rFonts w:ascii="Times New Roman" w:hAnsi="Times New Roman" w:cs="Times New Roman"/>
                <w:sz w:val="18"/>
                <w:szCs w:val="18"/>
              </w:rPr>
            </w:pPr>
            <w:r w:rsidRPr="001A3EC3">
              <w:rPr>
                <w:rFonts w:ascii="Times New Roman" w:hAnsi="Times New Roman" w:cs="Times New Roman"/>
                <w:sz w:val="18"/>
                <w:szCs w:val="18"/>
              </w:rPr>
              <w:t>макс. – не устанавливается</w:t>
            </w:r>
          </w:p>
        </w:tc>
        <w:tc>
          <w:tcPr>
            <w:tcW w:w="1531" w:type="dxa"/>
            <w:shd w:val="clear" w:color="auto" w:fill="auto"/>
          </w:tcPr>
          <w:p w:rsidR="00A82992" w:rsidRPr="001A3EC3" w:rsidRDefault="00A82992" w:rsidP="005F420E">
            <w:pPr>
              <w:pStyle w:val="ConsPlusNormal"/>
              <w:ind w:firstLine="0"/>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r>
      <w:tr w:rsidR="00A82992" w:rsidRPr="001A3EC3" w:rsidTr="005F420E">
        <w:trPr>
          <w:trHeight w:val="20"/>
        </w:trPr>
        <w:tc>
          <w:tcPr>
            <w:tcW w:w="562" w:type="dxa"/>
            <w:shd w:val="clear" w:color="auto" w:fill="auto"/>
          </w:tcPr>
          <w:p w:rsidR="00A82992" w:rsidRPr="001A3EC3" w:rsidRDefault="00A82992" w:rsidP="005F420E">
            <w:pPr>
              <w:pStyle w:val="ConsPlusNormal"/>
              <w:ind w:firstLine="0"/>
              <w:rPr>
                <w:rFonts w:ascii="Times New Roman" w:hAnsi="Times New Roman" w:cs="Times New Roman"/>
                <w:sz w:val="18"/>
                <w:szCs w:val="18"/>
              </w:rPr>
            </w:pPr>
            <w:r w:rsidRPr="001A3EC3">
              <w:rPr>
                <w:rFonts w:ascii="Times New Roman" w:hAnsi="Times New Roman" w:cs="Times New Roman"/>
                <w:sz w:val="18"/>
                <w:szCs w:val="18"/>
              </w:rPr>
              <w:t>1.2</w:t>
            </w:r>
          </w:p>
        </w:tc>
        <w:tc>
          <w:tcPr>
            <w:tcW w:w="1665" w:type="dxa"/>
            <w:shd w:val="clear" w:color="auto" w:fill="auto"/>
          </w:tcPr>
          <w:p w:rsidR="00A82992" w:rsidRPr="001A3EC3" w:rsidRDefault="00A82992" w:rsidP="005F420E">
            <w:pPr>
              <w:pStyle w:val="affc"/>
              <w:rPr>
                <w:rFonts w:ascii="Times New Roman" w:hAnsi="Times New Roman" w:cs="Times New Roman"/>
                <w:sz w:val="18"/>
                <w:szCs w:val="18"/>
              </w:rPr>
            </w:pPr>
            <w:r w:rsidRPr="001A3EC3">
              <w:rPr>
                <w:rFonts w:ascii="Times New Roman" w:hAnsi="Times New Roman" w:cs="Times New Roman"/>
                <w:sz w:val="18"/>
                <w:szCs w:val="18"/>
              </w:rPr>
              <w:t>Специальная деятельность</w:t>
            </w:r>
          </w:p>
        </w:tc>
        <w:tc>
          <w:tcPr>
            <w:tcW w:w="3960" w:type="dxa"/>
            <w:shd w:val="clear" w:color="auto" w:fill="auto"/>
          </w:tcPr>
          <w:p w:rsidR="00A82992" w:rsidRPr="001A3EC3" w:rsidRDefault="00A82992" w:rsidP="005F420E">
            <w:pPr>
              <w:pStyle w:val="affc"/>
              <w:rPr>
                <w:rFonts w:ascii="Times New Roman" w:hAnsi="Times New Roman" w:cs="Times New Roman"/>
                <w:sz w:val="18"/>
                <w:szCs w:val="18"/>
              </w:rPr>
            </w:pPr>
            <w:proofErr w:type="gramStart"/>
            <w:r w:rsidRPr="001A3EC3">
              <w:rPr>
                <w:rFonts w:ascii="Times New Roman" w:hAnsi="Times New Roman" w:cs="Times New Roman"/>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612" w:type="dxa"/>
            <w:shd w:val="clear" w:color="auto" w:fill="auto"/>
          </w:tcPr>
          <w:p w:rsidR="00A82992" w:rsidRPr="001A3EC3" w:rsidRDefault="00A82992" w:rsidP="005F420E">
            <w:pPr>
              <w:pStyle w:val="affc"/>
              <w:jc w:val="center"/>
              <w:rPr>
                <w:rFonts w:ascii="Times New Roman" w:hAnsi="Times New Roman" w:cs="Times New Roman"/>
                <w:sz w:val="18"/>
                <w:szCs w:val="18"/>
              </w:rPr>
            </w:pPr>
            <w:r w:rsidRPr="001A3EC3">
              <w:rPr>
                <w:rFonts w:ascii="Times New Roman" w:hAnsi="Times New Roman" w:cs="Times New Roman"/>
                <w:sz w:val="18"/>
                <w:szCs w:val="18"/>
              </w:rPr>
              <w:t>12.2</w:t>
            </w:r>
          </w:p>
        </w:tc>
        <w:tc>
          <w:tcPr>
            <w:tcW w:w="1843" w:type="dxa"/>
            <w:shd w:val="clear" w:color="auto" w:fill="auto"/>
          </w:tcPr>
          <w:p w:rsidR="00A82992" w:rsidRPr="001A3EC3" w:rsidRDefault="00A82992" w:rsidP="005F420E">
            <w:pPr>
              <w:pStyle w:val="ConsPlusNormal"/>
              <w:ind w:firstLine="0"/>
              <w:rPr>
                <w:rFonts w:ascii="Times New Roman" w:hAnsi="Times New Roman" w:cs="Times New Roman"/>
                <w:sz w:val="18"/>
                <w:szCs w:val="18"/>
                <w:vertAlign w:val="superscript"/>
              </w:rPr>
            </w:pPr>
            <w:r w:rsidRPr="001A3EC3">
              <w:rPr>
                <w:rFonts w:ascii="Times New Roman" w:hAnsi="Times New Roman" w:cs="Times New Roman"/>
                <w:sz w:val="18"/>
                <w:szCs w:val="18"/>
              </w:rPr>
              <w:t>мин.- не устанавливается,</w:t>
            </w:r>
          </w:p>
          <w:p w:rsidR="00A82992" w:rsidRPr="001A3EC3" w:rsidRDefault="00A82992" w:rsidP="005F420E">
            <w:pPr>
              <w:pStyle w:val="ConsPlusNormal"/>
              <w:ind w:firstLine="0"/>
              <w:rPr>
                <w:rFonts w:ascii="Times New Roman" w:hAnsi="Times New Roman" w:cs="Times New Roman"/>
                <w:sz w:val="18"/>
                <w:szCs w:val="18"/>
              </w:rPr>
            </w:pPr>
            <w:r w:rsidRPr="001A3EC3">
              <w:rPr>
                <w:rFonts w:ascii="Times New Roman" w:hAnsi="Times New Roman" w:cs="Times New Roman"/>
                <w:sz w:val="18"/>
                <w:szCs w:val="18"/>
              </w:rPr>
              <w:t>макс. – не устанавливается</w:t>
            </w:r>
          </w:p>
        </w:tc>
        <w:tc>
          <w:tcPr>
            <w:tcW w:w="1531" w:type="dxa"/>
            <w:shd w:val="clear" w:color="auto" w:fill="auto"/>
          </w:tcPr>
          <w:p w:rsidR="00A82992" w:rsidRPr="001A3EC3" w:rsidRDefault="00A82992" w:rsidP="005F420E">
            <w:pPr>
              <w:pStyle w:val="ConsPlusNormal"/>
              <w:ind w:firstLine="0"/>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r>
      <w:tr w:rsidR="00A82992" w:rsidRPr="001A3EC3" w:rsidTr="005F420E">
        <w:trPr>
          <w:trHeight w:val="20"/>
        </w:trPr>
        <w:tc>
          <w:tcPr>
            <w:tcW w:w="562" w:type="dxa"/>
            <w:shd w:val="clear" w:color="auto" w:fill="auto"/>
          </w:tcPr>
          <w:p w:rsidR="00A82992" w:rsidRPr="001A3EC3" w:rsidRDefault="00A82992" w:rsidP="005F420E">
            <w:pPr>
              <w:pStyle w:val="ConsPlusNormal"/>
              <w:ind w:firstLine="0"/>
              <w:rPr>
                <w:rFonts w:ascii="Times New Roman" w:hAnsi="Times New Roman" w:cs="Times New Roman"/>
                <w:sz w:val="18"/>
                <w:szCs w:val="18"/>
              </w:rPr>
            </w:pPr>
            <w:r w:rsidRPr="001A3EC3">
              <w:rPr>
                <w:rFonts w:ascii="Times New Roman" w:hAnsi="Times New Roman" w:cs="Times New Roman"/>
                <w:sz w:val="18"/>
                <w:szCs w:val="18"/>
              </w:rPr>
              <w:t>1.3</w:t>
            </w:r>
          </w:p>
        </w:tc>
        <w:tc>
          <w:tcPr>
            <w:tcW w:w="1665" w:type="dxa"/>
            <w:shd w:val="clear" w:color="auto" w:fill="auto"/>
          </w:tcPr>
          <w:p w:rsidR="00A82992" w:rsidRPr="001A3EC3" w:rsidRDefault="00A82992" w:rsidP="005F420E">
            <w:pPr>
              <w:pStyle w:val="affc"/>
              <w:rPr>
                <w:rFonts w:ascii="Times New Roman" w:hAnsi="Times New Roman" w:cs="Times New Roman"/>
                <w:sz w:val="18"/>
                <w:szCs w:val="18"/>
              </w:rPr>
            </w:pPr>
            <w:r w:rsidRPr="001A3EC3">
              <w:rPr>
                <w:rFonts w:ascii="Times New Roman" w:hAnsi="Times New Roman" w:cs="Times New Roman"/>
                <w:sz w:val="18"/>
                <w:szCs w:val="18"/>
              </w:rPr>
              <w:t>Земельные участки (территории) общего пользования</w:t>
            </w:r>
          </w:p>
        </w:tc>
        <w:tc>
          <w:tcPr>
            <w:tcW w:w="3960" w:type="dxa"/>
            <w:shd w:val="clear" w:color="auto" w:fill="auto"/>
          </w:tcPr>
          <w:p w:rsidR="00A82992" w:rsidRPr="001A3EC3" w:rsidRDefault="00A82992" w:rsidP="005F420E">
            <w:pPr>
              <w:pStyle w:val="affc"/>
              <w:rPr>
                <w:rFonts w:ascii="Times New Roman" w:hAnsi="Times New Roman" w:cs="Times New Roman"/>
                <w:sz w:val="18"/>
                <w:szCs w:val="18"/>
              </w:rPr>
            </w:pPr>
            <w:r w:rsidRPr="001A3EC3">
              <w:rPr>
                <w:rFonts w:ascii="Times New Roman" w:hAnsi="Times New Roman" w:cs="Times New Roman"/>
                <w:sz w:val="18"/>
                <w:szCs w:val="18"/>
              </w:rPr>
              <w:t>Земельные участки общего пользования.</w:t>
            </w:r>
          </w:p>
          <w:p w:rsidR="00A82992" w:rsidRPr="001A3EC3" w:rsidRDefault="00A82992" w:rsidP="005F420E">
            <w:pPr>
              <w:pStyle w:val="affc"/>
              <w:rPr>
                <w:rFonts w:ascii="Times New Roman" w:hAnsi="Times New Roman" w:cs="Times New Roman"/>
                <w:sz w:val="18"/>
                <w:szCs w:val="18"/>
              </w:rPr>
            </w:pPr>
            <w:r w:rsidRPr="001A3EC3">
              <w:rPr>
                <w:rFonts w:ascii="Times New Roman" w:hAnsi="Times New Roman" w:cs="Times New Roman"/>
                <w:sz w:val="18"/>
                <w:szCs w:val="18"/>
              </w:rPr>
              <w:t xml:space="preserve">Содержание данного вида разрешенного использования включает в себя содержание видов разрешенного использования с </w:t>
            </w:r>
            <w:r w:rsidRPr="00C43697">
              <w:rPr>
                <w:rFonts w:ascii="Times New Roman" w:hAnsi="Times New Roman" w:cs="Times New Roman"/>
                <w:sz w:val="18"/>
                <w:szCs w:val="18"/>
              </w:rPr>
              <w:t>кодами 12.0.1 - 12.0.2</w:t>
            </w:r>
          </w:p>
        </w:tc>
        <w:tc>
          <w:tcPr>
            <w:tcW w:w="612" w:type="dxa"/>
            <w:shd w:val="clear" w:color="auto" w:fill="auto"/>
          </w:tcPr>
          <w:p w:rsidR="00A82992" w:rsidRPr="001A3EC3" w:rsidRDefault="00A82992" w:rsidP="005F420E">
            <w:pPr>
              <w:pStyle w:val="affc"/>
              <w:jc w:val="center"/>
              <w:rPr>
                <w:rFonts w:ascii="Times New Roman" w:hAnsi="Times New Roman" w:cs="Times New Roman"/>
                <w:sz w:val="18"/>
                <w:szCs w:val="18"/>
              </w:rPr>
            </w:pPr>
            <w:r w:rsidRPr="001A3EC3">
              <w:rPr>
                <w:rFonts w:ascii="Times New Roman" w:hAnsi="Times New Roman" w:cs="Times New Roman"/>
                <w:sz w:val="18"/>
                <w:szCs w:val="18"/>
              </w:rPr>
              <w:t>12.0</w:t>
            </w:r>
          </w:p>
        </w:tc>
        <w:tc>
          <w:tcPr>
            <w:tcW w:w="1843" w:type="dxa"/>
            <w:shd w:val="clear" w:color="auto" w:fill="auto"/>
          </w:tcPr>
          <w:p w:rsidR="00A82992" w:rsidRPr="001A3EC3" w:rsidRDefault="00A82992" w:rsidP="005F420E">
            <w:pPr>
              <w:pStyle w:val="ConsPlusNormal"/>
              <w:ind w:firstLine="0"/>
              <w:rPr>
                <w:rFonts w:ascii="Times New Roman" w:hAnsi="Times New Roman" w:cs="Times New Roman"/>
                <w:sz w:val="18"/>
                <w:szCs w:val="18"/>
                <w:vertAlign w:val="superscript"/>
              </w:rPr>
            </w:pPr>
            <w:r w:rsidRPr="001A3EC3">
              <w:rPr>
                <w:rFonts w:ascii="Times New Roman" w:hAnsi="Times New Roman" w:cs="Times New Roman"/>
                <w:sz w:val="18"/>
                <w:szCs w:val="18"/>
              </w:rPr>
              <w:t>мин.- не устанавливается,</w:t>
            </w:r>
          </w:p>
          <w:p w:rsidR="00A82992" w:rsidRPr="001A3EC3" w:rsidRDefault="00A82992" w:rsidP="005F420E">
            <w:pPr>
              <w:pStyle w:val="ConsPlusNormal"/>
              <w:ind w:firstLine="0"/>
              <w:rPr>
                <w:rFonts w:ascii="Times New Roman" w:hAnsi="Times New Roman" w:cs="Times New Roman"/>
                <w:sz w:val="18"/>
                <w:szCs w:val="18"/>
              </w:rPr>
            </w:pPr>
            <w:r w:rsidRPr="001A3EC3">
              <w:rPr>
                <w:rFonts w:ascii="Times New Roman" w:hAnsi="Times New Roman" w:cs="Times New Roman"/>
                <w:sz w:val="18"/>
                <w:szCs w:val="18"/>
              </w:rPr>
              <w:t>макс. – не устанавливается</w:t>
            </w:r>
          </w:p>
        </w:tc>
        <w:tc>
          <w:tcPr>
            <w:tcW w:w="1531" w:type="dxa"/>
            <w:shd w:val="clear" w:color="auto" w:fill="auto"/>
          </w:tcPr>
          <w:p w:rsidR="00A82992" w:rsidRPr="001A3EC3" w:rsidRDefault="00A82992" w:rsidP="005F420E">
            <w:pPr>
              <w:pStyle w:val="ConsPlusNormal"/>
              <w:ind w:firstLine="0"/>
              <w:rPr>
                <w:rFonts w:ascii="Times New Roman" w:hAnsi="Times New Roman" w:cs="Times New Roman"/>
                <w:sz w:val="18"/>
                <w:szCs w:val="18"/>
              </w:rPr>
            </w:pPr>
            <w:r w:rsidRPr="001A3EC3">
              <w:rPr>
                <w:rFonts w:ascii="Times New Roman" w:hAnsi="Times New Roman" w:cs="Times New Roman"/>
                <w:sz w:val="18"/>
                <w:szCs w:val="18"/>
              </w:rPr>
              <w:t>не устанавливается</w:t>
            </w:r>
          </w:p>
        </w:tc>
      </w:tr>
      <w:tr w:rsidR="00A82992" w:rsidRPr="001A3EC3" w:rsidTr="005F420E">
        <w:trPr>
          <w:trHeight w:val="20"/>
        </w:trPr>
        <w:tc>
          <w:tcPr>
            <w:tcW w:w="10173" w:type="dxa"/>
            <w:gridSpan w:val="6"/>
            <w:shd w:val="clear" w:color="auto" w:fill="auto"/>
          </w:tcPr>
          <w:p w:rsidR="00A82992" w:rsidRPr="001A3EC3" w:rsidRDefault="00A82992" w:rsidP="005F420E">
            <w:pPr>
              <w:jc w:val="center"/>
              <w:rPr>
                <w:sz w:val="18"/>
                <w:szCs w:val="18"/>
              </w:rPr>
            </w:pPr>
            <w:r w:rsidRPr="001A3EC3">
              <w:rPr>
                <w:sz w:val="18"/>
                <w:szCs w:val="18"/>
              </w:rPr>
              <w:t>2.Условно разрешенные виды использования.</w:t>
            </w:r>
          </w:p>
        </w:tc>
      </w:tr>
      <w:tr w:rsidR="00A82992" w:rsidRPr="001A3EC3" w:rsidTr="005F420E">
        <w:trPr>
          <w:trHeight w:val="272"/>
        </w:trPr>
        <w:tc>
          <w:tcPr>
            <w:tcW w:w="10173" w:type="dxa"/>
            <w:gridSpan w:val="6"/>
            <w:shd w:val="clear" w:color="auto" w:fill="auto"/>
          </w:tcPr>
          <w:p w:rsidR="00A82992" w:rsidRPr="001A3EC3" w:rsidRDefault="00A82992" w:rsidP="005F420E">
            <w:pPr>
              <w:adjustRightInd w:val="0"/>
              <w:jc w:val="center"/>
              <w:rPr>
                <w:sz w:val="18"/>
                <w:szCs w:val="18"/>
              </w:rPr>
            </w:pPr>
            <w:r w:rsidRPr="001A3EC3">
              <w:rPr>
                <w:sz w:val="18"/>
                <w:szCs w:val="18"/>
              </w:rPr>
              <w:t>3.Вспомогательные виды разрешенного использования не устанавливаются.</w:t>
            </w:r>
          </w:p>
        </w:tc>
      </w:tr>
    </w:tbl>
    <w:p w:rsidR="00A82992" w:rsidRPr="001A3EC3" w:rsidRDefault="00A82992" w:rsidP="00A82992">
      <w:pPr>
        <w:adjustRightInd w:val="0"/>
      </w:pPr>
    </w:p>
    <w:p w:rsidR="00A82992" w:rsidRPr="001A3EC3" w:rsidRDefault="00A82992" w:rsidP="00A82992">
      <w:pPr>
        <w:tabs>
          <w:tab w:val="left" w:pos="709"/>
        </w:tabs>
        <w:ind w:firstLine="709"/>
        <w:jc w:val="both"/>
      </w:pPr>
      <w:r w:rsidRPr="001A3EC3">
        <w:t>Предельные (минимальные и (или) максимальные) размеры земельных участков в зоне объектов специального назначения (СН) устанавливать согласно таблице 8.</w:t>
      </w:r>
    </w:p>
    <w:p w:rsidR="00A82992" w:rsidRPr="001A3EC3" w:rsidRDefault="00A82992" w:rsidP="00A82992">
      <w:pPr>
        <w:tabs>
          <w:tab w:val="left" w:pos="0"/>
        </w:tabs>
        <w:ind w:firstLine="709"/>
        <w:jc w:val="both"/>
      </w:pPr>
      <w:r w:rsidRPr="001A3EC3">
        <w:t>Максимальный процент застройки в границах земельных участков зоне в зоне объектов специального назначения (СН) принимать согласно таблице 8.</w:t>
      </w:r>
    </w:p>
    <w:p w:rsidR="00A82992" w:rsidRPr="001A3EC3" w:rsidRDefault="00A82992" w:rsidP="00A82992">
      <w:pPr>
        <w:tabs>
          <w:tab w:val="left" w:pos="0"/>
        </w:tabs>
        <w:ind w:firstLine="709"/>
        <w:jc w:val="both"/>
      </w:pPr>
    </w:p>
    <w:p w:rsidR="00A82992" w:rsidRPr="001A3EC3" w:rsidRDefault="00A82992" w:rsidP="00193B0A">
      <w:pPr>
        <w:numPr>
          <w:ilvl w:val="0"/>
          <w:numId w:val="39"/>
        </w:numPr>
        <w:tabs>
          <w:tab w:val="left" w:pos="0"/>
          <w:tab w:val="left" w:pos="851"/>
        </w:tabs>
        <w:ind w:left="0" w:firstLine="567"/>
        <w:jc w:val="both"/>
      </w:pPr>
      <w:r w:rsidRPr="001A3EC3">
        <w:t>Минимальные отступы от границ земельных участков в целях определения мест допустимого размещения зданий, строений в зонах объектов специального назначения (СН) необходимо устанавливать согласно проектной документации, но не менее 1м.</w:t>
      </w:r>
    </w:p>
    <w:p w:rsidR="00A82992" w:rsidRPr="001A3EC3" w:rsidRDefault="00A82992" w:rsidP="00193B0A">
      <w:pPr>
        <w:numPr>
          <w:ilvl w:val="0"/>
          <w:numId w:val="39"/>
        </w:numPr>
        <w:tabs>
          <w:tab w:val="left" w:pos="0"/>
          <w:tab w:val="left" w:pos="851"/>
        </w:tabs>
        <w:ind w:left="0" w:firstLine="567"/>
        <w:jc w:val="both"/>
      </w:pPr>
      <w:r w:rsidRPr="001A3EC3">
        <w:lastRenderedPageBreak/>
        <w:t>Предельное количество этажей или предельная высота зданий, строений, сооружений в зонах объектов специального назначения (СН) не устанавливается.</w:t>
      </w:r>
    </w:p>
    <w:p w:rsidR="00A82992" w:rsidRPr="001A3EC3" w:rsidRDefault="00A82992" w:rsidP="00A82992"/>
    <w:p w:rsidR="00BD3007" w:rsidRPr="001A3EC3" w:rsidRDefault="00BD3007" w:rsidP="00560F5A">
      <w:pPr>
        <w:keepNext/>
        <w:pageBreakBefore/>
        <w:spacing w:before="120"/>
        <w:jc w:val="both"/>
        <w:outlineLvl w:val="2"/>
        <w:rPr>
          <w:b/>
          <w:bCs/>
          <w:szCs w:val="26"/>
        </w:rPr>
      </w:pPr>
      <w:bookmarkStart w:id="406" w:name="_Toc121868266"/>
      <w:bookmarkEnd w:id="355"/>
      <w:bookmarkEnd w:id="356"/>
      <w:bookmarkEnd w:id="357"/>
      <w:bookmarkEnd w:id="358"/>
      <w:r w:rsidRPr="001A3EC3">
        <w:rPr>
          <w:b/>
          <w:bCs/>
          <w:szCs w:val="26"/>
        </w:rPr>
        <w:lastRenderedPageBreak/>
        <w:t>Статья 2</w:t>
      </w:r>
      <w:r w:rsidR="00072744" w:rsidRPr="001A3EC3">
        <w:rPr>
          <w:b/>
          <w:bCs/>
          <w:szCs w:val="26"/>
        </w:rPr>
        <w:t>2</w:t>
      </w:r>
      <w:r w:rsidR="000B1D90" w:rsidRPr="001A3EC3">
        <w:rPr>
          <w:b/>
          <w:bCs/>
          <w:szCs w:val="26"/>
        </w:rPr>
        <w:t>.</w:t>
      </w:r>
      <w:r w:rsidR="00072744" w:rsidRPr="001A3EC3">
        <w:rPr>
          <w:b/>
          <w:bCs/>
          <w:szCs w:val="26"/>
        </w:rPr>
        <w:t>1</w:t>
      </w:r>
      <w:r w:rsidR="00F00F44">
        <w:rPr>
          <w:b/>
          <w:bCs/>
          <w:szCs w:val="26"/>
        </w:rPr>
        <w:t>.</w:t>
      </w:r>
      <w:r w:rsidRPr="001A3EC3">
        <w:rPr>
          <w:b/>
          <w:bCs/>
          <w:szCs w:val="26"/>
        </w:rPr>
        <w:t xml:space="preserve"> Описание </w:t>
      </w:r>
      <w:r w:rsidR="0023424D" w:rsidRPr="001A3EC3">
        <w:rPr>
          <w:b/>
          <w:bCs/>
          <w:szCs w:val="26"/>
        </w:rPr>
        <w:t>земель</w:t>
      </w:r>
      <w:r w:rsidR="000B1D90" w:rsidRPr="001A3EC3">
        <w:rPr>
          <w:b/>
          <w:bCs/>
          <w:szCs w:val="26"/>
        </w:rPr>
        <w:t xml:space="preserve">, для которых градостроительные регламенты не </w:t>
      </w:r>
      <w:r w:rsidR="005812A8" w:rsidRPr="001A3EC3">
        <w:rPr>
          <w:b/>
          <w:bCs/>
          <w:szCs w:val="26"/>
        </w:rPr>
        <w:t>устанавливаются</w:t>
      </w:r>
      <w:r w:rsidRPr="001A3EC3">
        <w:rPr>
          <w:b/>
          <w:bCs/>
          <w:szCs w:val="26"/>
        </w:rPr>
        <w:t>.</w:t>
      </w:r>
      <w:bookmarkEnd w:id="299"/>
      <w:bookmarkEnd w:id="300"/>
      <w:bookmarkEnd w:id="406"/>
    </w:p>
    <w:p w:rsidR="00D04224" w:rsidRPr="001A3EC3" w:rsidRDefault="00D04224" w:rsidP="00D04224">
      <w:pPr>
        <w:ind w:firstLine="567"/>
        <w:jc w:val="both"/>
      </w:pPr>
      <w:r w:rsidRPr="001A3EC3">
        <w:t xml:space="preserve">Градостроительные регламенты территориальных зон не установлены и не подлежат применению для земель, </w:t>
      </w:r>
      <w:r w:rsidR="00BD4662" w:rsidRPr="001A3EC3">
        <w:t xml:space="preserve">указанных в </w:t>
      </w:r>
      <w:proofErr w:type="gramStart"/>
      <w:r w:rsidR="00BD4662" w:rsidRPr="001A3EC3">
        <w:t>ч</w:t>
      </w:r>
      <w:proofErr w:type="gramEnd"/>
      <w:r w:rsidR="00BD4662" w:rsidRPr="001A3EC3">
        <w:t>. 6 ст. 36 Градостроительного кодекса Российской Федерации</w:t>
      </w:r>
      <w:r w:rsidR="00E8530A" w:rsidRPr="001A3EC3">
        <w:t xml:space="preserve"> (вне зависимости от полноты их отображения на </w:t>
      </w:r>
      <w:r w:rsidR="00E8530A" w:rsidRPr="001A3EC3">
        <w:rPr>
          <w:spacing w:val="-4"/>
        </w:rPr>
        <w:t>карте градостроительного зонирования</w:t>
      </w:r>
      <w:r w:rsidR="00E8530A" w:rsidRPr="001A3EC3">
        <w:t>)</w:t>
      </w:r>
      <w:r w:rsidRPr="001A3EC3">
        <w:t>. Границы таких земель</w:t>
      </w:r>
      <w:r w:rsidR="0025597F" w:rsidRPr="001A3EC3">
        <w:t xml:space="preserve"> (земельных участков)</w:t>
      </w:r>
      <w:r w:rsidRPr="001A3EC3">
        <w:t xml:space="preserve"> определяются в соответствии с земельным законодательством, вносятся в Единый государственный реестр недвижимости.</w:t>
      </w:r>
    </w:p>
    <w:p w:rsidR="00023C95" w:rsidRPr="001A3EC3" w:rsidRDefault="00023C95" w:rsidP="00023C95">
      <w:pPr>
        <w:ind w:firstLine="709"/>
        <w:jc w:val="both"/>
      </w:pPr>
      <w:r w:rsidRPr="001A3EC3">
        <w:t xml:space="preserve">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023C95" w:rsidRPr="001A3EC3" w:rsidRDefault="00023C95" w:rsidP="00023C95">
      <w:pPr>
        <w:ind w:firstLine="709"/>
        <w:jc w:val="both"/>
      </w:pPr>
      <w:r w:rsidRPr="001A3EC3">
        <w:t xml:space="preserve">Фиксация, установление, изменение границ и регулирование использования указанных </w:t>
      </w:r>
      <w:r w:rsidR="0023424D" w:rsidRPr="001A3EC3">
        <w:t xml:space="preserve">земель </w:t>
      </w:r>
      <w:r w:rsidRPr="001A3EC3">
        <w:t xml:space="preserve">осуществляются в порядке, определенном </w:t>
      </w:r>
      <w:r w:rsidR="002E564B" w:rsidRPr="001A3EC3">
        <w:t>земельным законодательством</w:t>
      </w:r>
      <w:r w:rsidRPr="001A3EC3">
        <w:t xml:space="preserve">. </w:t>
      </w:r>
    </w:p>
    <w:p w:rsidR="00A23A77" w:rsidRPr="001A3EC3" w:rsidRDefault="00A23A77" w:rsidP="00023C95">
      <w:pPr>
        <w:ind w:firstLine="709"/>
        <w:jc w:val="both"/>
      </w:pPr>
      <w:r w:rsidRPr="001A3EC3">
        <w:t xml:space="preserve">Земли, указанные в настоящей статье, </w:t>
      </w:r>
      <w:r w:rsidR="00626503" w:rsidRPr="001A3EC3">
        <w:t>используются в соответствии с установленным для них целевым назначением. Правовой режим земель и земельных участков определяется в соответствии с федеральными законами исходя из их принадлежности к той или иной категории земель и разрешенного использования.</w:t>
      </w:r>
    </w:p>
    <w:p w:rsidR="003A1C9F" w:rsidRPr="001A3EC3" w:rsidRDefault="00905829" w:rsidP="003A1C9F">
      <w:pPr>
        <w:keepNext/>
        <w:keepLines/>
        <w:spacing w:before="200"/>
        <w:ind w:firstLine="709"/>
        <w:jc w:val="both"/>
        <w:outlineLvl w:val="4"/>
        <w:rPr>
          <w:b/>
        </w:rPr>
      </w:pPr>
      <w:r w:rsidRPr="001A3EC3">
        <w:rPr>
          <w:b/>
          <w:bCs/>
          <w:szCs w:val="26"/>
        </w:rPr>
        <w:t>Земли</w:t>
      </w:r>
      <w:r w:rsidR="003A1C9F" w:rsidRPr="001A3EC3">
        <w:rPr>
          <w:b/>
        </w:rPr>
        <w:t xml:space="preserve"> лесного фонда ЗЛФ.</w:t>
      </w:r>
    </w:p>
    <w:p w:rsidR="005B60B9" w:rsidRPr="001A3EC3" w:rsidRDefault="00A640B8" w:rsidP="005B60B9">
      <w:pPr>
        <w:widowControl w:val="0"/>
        <w:autoSpaceDE w:val="0"/>
        <w:autoSpaceDN w:val="0"/>
        <w:adjustRightInd w:val="0"/>
        <w:ind w:firstLine="720"/>
        <w:jc w:val="both"/>
      </w:pPr>
      <w:r w:rsidRPr="001A3EC3">
        <w:t xml:space="preserve">Границы земель лесного фонда определяются границами лесничеств. </w:t>
      </w:r>
      <w:r w:rsidR="00884C32" w:rsidRPr="001A3EC3">
        <w:t>Использование земель или земельных участков из состава земель лесного фонда определяется лесохозяйственным регламентом в соответствии с лесным законодательством</w:t>
      </w:r>
      <w:r w:rsidRPr="001A3EC3">
        <w:t xml:space="preserve">. </w:t>
      </w:r>
      <w:r w:rsidR="005B60B9" w:rsidRPr="001A3EC3">
        <w:t>В лесохозяйственном регламенте в отношении лесов, расположенных в границах лесничеств, устанавливаются виды разрешенного использования лесов.</w:t>
      </w:r>
    </w:p>
    <w:p w:rsidR="003A1C9F" w:rsidRPr="001A3EC3" w:rsidRDefault="00905829" w:rsidP="003A1C9F">
      <w:pPr>
        <w:keepNext/>
        <w:keepLines/>
        <w:spacing w:before="200"/>
        <w:ind w:firstLine="709"/>
        <w:jc w:val="both"/>
        <w:outlineLvl w:val="4"/>
        <w:rPr>
          <w:b/>
        </w:rPr>
      </w:pPr>
      <w:r w:rsidRPr="001A3EC3">
        <w:rPr>
          <w:b/>
          <w:bCs/>
          <w:szCs w:val="26"/>
        </w:rPr>
        <w:t>Земли</w:t>
      </w:r>
      <w:r w:rsidR="00FF0E78" w:rsidRPr="001A3EC3">
        <w:rPr>
          <w:b/>
        </w:rPr>
        <w:t>, покрыты</w:t>
      </w:r>
      <w:r w:rsidR="00C81296" w:rsidRPr="001A3EC3">
        <w:rPr>
          <w:b/>
        </w:rPr>
        <w:t>е</w:t>
      </w:r>
      <w:r w:rsidR="00FF0E78" w:rsidRPr="001A3EC3">
        <w:rPr>
          <w:b/>
        </w:rPr>
        <w:t xml:space="preserve"> поверхностными водами</w:t>
      </w:r>
      <w:r w:rsidR="003A1C9F" w:rsidRPr="001A3EC3">
        <w:rPr>
          <w:b/>
        </w:rPr>
        <w:t xml:space="preserve"> </w:t>
      </w:r>
      <w:r w:rsidR="00FF1DE6" w:rsidRPr="001A3EC3">
        <w:rPr>
          <w:b/>
        </w:rPr>
        <w:t>З</w:t>
      </w:r>
      <w:r w:rsidR="00FF0E78" w:rsidRPr="001A3EC3">
        <w:rPr>
          <w:b/>
        </w:rPr>
        <w:t>ПП</w:t>
      </w:r>
      <w:r w:rsidR="003A1C9F" w:rsidRPr="001A3EC3">
        <w:rPr>
          <w:b/>
        </w:rPr>
        <w:t>В.</w:t>
      </w:r>
    </w:p>
    <w:p w:rsidR="003A1C9F" w:rsidRPr="001A3EC3" w:rsidRDefault="009049EE" w:rsidP="003A1C9F">
      <w:pPr>
        <w:widowControl w:val="0"/>
        <w:autoSpaceDE w:val="0"/>
        <w:autoSpaceDN w:val="0"/>
        <w:adjustRightInd w:val="0"/>
        <w:ind w:firstLine="720"/>
        <w:jc w:val="both"/>
      </w:pPr>
      <w:r w:rsidRPr="001A3EC3">
        <w:t>Порядок использования и охраны земель водного фонда определяется Земельным кодексом Российской Федерации и водным законодательством.</w:t>
      </w:r>
    </w:p>
    <w:p w:rsidR="00AE66BB" w:rsidRPr="001A3EC3" w:rsidRDefault="00905829" w:rsidP="00AE66BB">
      <w:pPr>
        <w:keepNext/>
        <w:keepLines/>
        <w:spacing w:before="200"/>
        <w:ind w:firstLine="709"/>
        <w:jc w:val="both"/>
        <w:outlineLvl w:val="4"/>
        <w:rPr>
          <w:b/>
        </w:rPr>
      </w:pPr>
      <w:r w:rsidRPr="001A3EC3">
        <w:rPr>
          <w:b/>
          <w:bCs/>
          <w:szCs w:val="26"/>
        </w:rPr>
        <w:t>Земли</w:t>
      </w:r>
      <w:r w:rsidR="00FF0E78" w:rsidRPr="001A3EC3">
        <w:rPr>
          <w:b/>
          <w:bCs/>
          <w:szCs w:val="26"/>
        </w:rPr>
        <w:t xml:space="preserve"> запаса</w:t>
      </w:r>
      <w:r w:rsidR="00AE66BB" w:rsidRPr="001A3EC3">
        <w:rPr>
          <w:b/>
        </w:rPr>
        <w:t xml:space="preserve"> </w:t>
      </w:r>
      <w:r w:rsidR="00FF0E78" w:rsidRPr="001A3EC3">
        <w:rPr>
          <w:b/>
        </w:rPr>
        <w:t>ЗЗ</w:t>
      </w:r>
      <w:r w:rsidR="00AE66BB" w:rsidRPr="001A3EC3">
        <w:rPr>
          <w:b/>
        </w:rPr>
        <w:t>.</w:t>
      </w:r>
    </w:p>
    <w:p w:rsidR="00AE66BB" w:rsidRPr="001A3EC3" w:rsidRDefault="00591CE0" w:rsidP="00AE66BB">
      <w:pPr>
        <w:ind w:firstLine="709"/>
        <w:jc w:val="both"/>
      </w:pPr>
      <w:r w:rsidRPr="001A3EC3">
        <w:t>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w:t>
      </w:r>
      <w:r w:rsidR="00AE66BB" w:rsidRPr="001A3EC3">
        <w:t>.</w:t>
      </w:r>
      <w:r w:rsidRPr="001A3EC3">
        <w:t xml:space="preserve"> 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roofErr w:type="gramStart"/>
      <w:r w:rsidRPr="001A3EC3">
        <w:t>.</w:t>
      </w:r>
      <w:proofErr w:type="gramEnd"/>
      <w:r w:rsidR="00D12050" w:rsidRPr="001A3EC3">
        <w:t xml:space="preserve"> (</w:t>
      </w:r>
      <w:proofErr w:type="gramStart"/>
      <w:r w:rsidR="00D12050" w:rsidRPr="001A3EC3">
        <w:t>с</w:t>
      </w:r>
      <w:proofErr w:type="gramEnd"/>
      <w:r w:rsidR="00D12050" w:rsidRPr="001A3EC3">
        <w:t>т. 103 Земельного кодекса Российской Федерации)</w:t>
      </w:r>
    </w:p>
    <w:p w:rsidR="00AE66BB" w:rsidRPr="001A3EC3" w:rsidRDefault="00905829" w:rsidP="00AE66BB">
      <w:pPr>
        <w:keepNext/>
        <w:keepLines/>
        <w:spacing w:before="200"/>
        <w:ind w:firstLine="709"/>
        <w:jc w:val="both"/>
        <w:outlineLvl w:val="4"/>
        <w:rPr>
          <w:b/>
        </w:rPr>
      </w:pPr>
      <w:r w:rsidRPr="001A3EC3">
        <w:rPr>
          <w:b/>
          <w:bCs/>
          <w:szCs w:val="26"/>
        </w:rPr>
        <w:t>Земли</w:t>
      </w:r>
      <w:r w:rsidR="00FF0E78" w:rsidRPr="001A3EC3">
        <w:rPr>
          <w:b/>
          <w:bCs/>
          <w:szCs w:val="26"/>
        </w:rPr>
        <w:t xml:space="preserve"> </w:t>
      </w:r>
      <w:r w:rsidR="00E44A67" w:rsidRPr="001A3EC3">
        <w:rPr>
          <w:b/>
          <w:bCs/>
          <w:szCs w:val="26"/>
        </w:rPr>
        <w:t>в границах особо охраняемых природных территорий</w:t>
      </w:r>
      <w:r w:rsidR="00FF0E78" w:rsidRPr="001A3EC3">
        <w:rPr>
          <w:b/>
          <w:bCs/>
          <w:szCs w:val="26"/>
        </w:rPr>
        <w:t xml:space="preserve"> (за исключением земель лечебно-оздоровительных местностей и курортов)</w:t>
      </w:r>
      <w:r w:rsidR="00AE66BB" w:rsidRPr="001A3EC3">
        <w:rPr>
          <w:b/>
          <w:bCs/>
          <w:szCs w:val="26"/>
        </w:rPr>
        <w:t xml:space="preserve"> </w:t>
      </w:r>
      <w:r w:rsidR="00FF0E78" w:rsidRPr="001A3EC3">
        <w:rPr>
          <w:b/>
        </w:rPr>
        <w:t>ЗОПТ</w:t>
      </w:r>
      <w:r w:rsidR="00AE66BB" w:rsidRPr="001A3EC3">
        <w:rPr>
          <w:b/>
        </w:rPr>
        <w:t>.</w:t>
      </w:r>
    </w:p>
    <w:p w:rsidR="00C277D4" w:rsidRPr="001A3EC3" w:rsidRDefault="00591CE0" w:rsidP="00AE66BB">
      <w:pPr>
        <w:ind w:firstLine="709"/>
        <w:jc w:val="both"/>
      </w:pPr>
      <w:r w:rsidRPr="001A3EC3">
        <w:t>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r w:rsidR="0063121A" w:rsidRPr="001A3EC3">
        <w:t xml:space="preserve"> </w:t>
      </w:r>
    </w:p>
    <w:p w:rsidR="00D85FF3" w:rsidRPr="001A3EC3" w:rsidRDefault="00D85FF3" w:rsidP="00AE66BB">
      <w:pPr>
        <w:ind w:firstLine="709"/>
        <w:jc w:val="both"/>
      </w:pPr>
      <w:proofErr w:type="gramStart"/>
      <w:r w:rsidRPr="001A3EC3">
        <w:t>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w:t>
      </w:r>
      <w:proofErr w:type="gramEnd"/>
      <w:r w:rsidRPr="001A3EC3">
        <w:t xml:space="preserve"> Российской Федерации. В пределах земель особо охраняемых природных территорий </w:t>
      </w:r>
      <w:r w:rsidRPr="001A3EC3">
        <w:lastRenderedPageBreak/>
        <w:t>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AE66BB" w:rsidRPr="001A3EC3" w:rsidRDefault="0063121A" w:rsidP="00AE66BB">
      <w:pPr>
        <w:ind w:firstLine="709"/>
        <w:jc w:val="both"/>
      </w:pPr>
      <w:r w:rsidRPr="001A3EC3">
        <w:t>Использование земель или земельных участков, расположенных в границах особо охраняемых природных территорий</w:t>
      </w:r>
      <w:r w:rsidR="00884C32" w:rsidRPr="001A3EC3">
        <w:t xml:space="preserve"> </w:t>
      </w:r>
      <w:r w:rsidR="00884C32" w:rsidRPr="001A3EC3">
        <w:rPr>
          <w:rStyle w:val="diffins"/>
        </w:rPr>
        <w:t>(за исключением территорий населенных пунктов, включенных в состав особо охраняемых природных территорий)</w:t>
      </w:r>
      <w:r w:rsidRPr="001A3EC3">
        <w:t>, определяется положением об особо охраняемой природной территории в соответствии с законодательством об особо охраняемых природных территориях.</w:t>
      </w:r>
    </w:p>
    <w:p w:rsidR="00C277D4" w:rsidRPr="001A3EC3" w:rsidRDefault="00C277D4" w:rsidP="00AE66BB">
      <w:pPr>
        <w:ind w:firstLine="709"/>
        <w:jc w:val="both"/>
      </w:pPr>
      <w:r w:rsidRPr="001A3EC3">
        <w:t>В населенных пунктах в составе особо охраняемых природных территорий виды разрешенного использования земельных участков и предельные параметры разрешенного строительства, реконструкции объектов капитального строительства устанавливаются правилами землепользования и застройки. Указанное положение не распространя</w:t>
      </w:r>
      <w:r w:rsidR="00B931F6" w:rsidRPr="001A3EC3">
        <w:t>е</w:t>
      </w:r>
      <w:r w:rsidRPr="001A3EC3">
        <w:t>тся в отношении особо охраняемых природных территорий, полностью расположенных на территории населенного пункта, а если особо охраняемая природная территория расположена на территории населенного пункта частично, в отношении той ее части, которая расположена в границах населенного пункта.</w:t>
      </w:r>
    </w:p>
    <w:p w:rsidR="00DF1FEA" w:rsidRPr="001A3EC3" w:rsidRDefault="00DF1FEA" w:rsidP="00AE66BB">
      <w:pPr>
        <w:ind w:firstLine="709"/>
        <w:jc w:val="both"/>
      </w:pPr>
      <w:r w:rsidRPr="001A3EC3">
        <w:t>Порядок установления и размеры, режим использования территории описан в ст. 5</w:t>
      </w:r>
      <w:r w:rsidR="008A24DA" w:rsidRPr="001A3EC3">
        <w:t>8</w:t>
      </w:r>
      <w:r w:rsidRPr="001A3EC3">
        <w:t xml:space="preserve"> настоящих Правил.</w:t>
      </w:r>
    </w:p>
    <w:p w:rsidR="00BD3007" w:rsidRPr="001A3EC3" w:rsidRDefault="00C81296" w:rsidP="00BD3007">
      <w:pPr>
        <w:keepNext/>
        <w:keepLines/>
        <w:spacing w:before="200"/>
        <w:ind w:firstLine="709"/>
        <w:jc w:val="both"/>
        <w:outlineLvl w:val="4"/>
        <w:rPr>
          <w:b/>
        </w:rPr>
      </w:pPr>
      <w:r w:rsidRPr="001A3EC3">
        <w:rPr>
          <w:b/>
          <w:bCs/>
          <w:szCs w:val="26"/>
        </w:rPr>
        <w:t>С</w:t>
      </w:r>
      <w:r w:rsidR="00FF0E78" w:rsidRPr="001A3EC3">
        <w:rPr>
          <w:b/>
        </w:rPr>
        <w:t>ельскохозяйственны</w:t>
      </w:r>
      <w:r w:rsidRPr="001A3EC3">
        <w:rPr>
          <w:b/>
        </w:rPr>
        <w:t>е</w:t>
      </w:r>
      <w:r w:rsidR="00FF0E78" w:rsidRPr="001A3EC3">
        <w:rPr>
          <w:b/>
        </w:rPr>
        <w:t xml:space="preserve"> угод</w:t>
      </w:r>
      <w:r w:rsidRPr="001A3EC3">
        <w:rPr>
          <w:b/>
        </w:rPr>
        <w:t>ья</w:t>
      </w:r>
      <w:r w:rsidR="00FF0E78" w:rsidRPr="001A3EC3">
        <w:rPr>
          <w:b/>
        </w:rPr>
        <w:t xml:space="preserve"> в составе земель сельскохозяйственного назначения</w:t>
      </w:r>
      <w:r w:rsidR="00BD3007" w:rsidRPr="001A3EC3">
        <w:rPr>
          <w:b/>
        </w:rPr>
        <w:t xml:space="preserve"> </w:t>
      </w:r>
      <w:r w:rsidR="00807290" w:rsidRPr="001A3EC3">
        <w:rPr>
          <w:b/>
        </w:rPr>
        <w:t>СХ</w:t>
      </w:r>
      <w:r w:rsidR="00B52B58" w:rsidRPr="001A3EC3">
        <w:rPr>
          <w:b/>
        </w:rPr>
        <w:t>У</w:t>
      </w:r>
      <w:r w:rsidR="00BD3007" w:rsidRPr="001A3EC3">
        <w:rPr>
          <w:b/>
        </w:rPr>
        <w:t>.</w:t>
      </w:r>
    </w:p>
    <w:p w:rsidR="00BD3007" w:rsidRPr="001A3EC3" w:rsidRDefault="00591CE0" w:rsidP="00BD3007">
      <w:pPr>
        <w:ind w:firstLine="709"/>
        <w:jc w:val="both"/>
      </w:pPr>
      <w:r w:rsidRPr="001A3EC3">
        <w:t>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r w:rsidR="00BD3007" w:rsidRPr="001A3EC3">
        <w:t>.</w:t>
      </w:r>
      <w:r w:rsidRPr="001A3EC3">
        <w:t xml:space="preserve">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r w:rsidR="00D12050" w:rsidRPr="001A3EC3">
        <w:t xml:space="preserve"> (Глава XIV Земельного кодекса Российской Федерации)</w:t>
      </w:r>
    </w:p>
    <w:p w:rsidR="007F542B" w:rsidRPr="001A3EC3" w:rsidRDefault="007F542B" w:rsidP="00BD3007">
      <w:pPr>
        <w:ind w:firstLine="709"/>
        <w:jc w:val="both"/>
      </w:pPr>
    </w:p>
    <w:p w:rsidR="007F542B" w:rsidRPr="001A3EC3" w:rsidRDefault="007F542B" w:rsidP="007F542B">
      <w:pPr>
        <w:keepNext/>
        <w:pageBreakBefore/>
        <w:spacing w:before="120"/>
        <w:jc w:val="both"/>
        <w:outlineLvl w:val="2"/>
        <w:rPr>
          <w:b/>
          <w:bCs/>
          <w:szCs w:val="26"/>
        </w:rPr>
      </w:pPr>
      <w:bookmarkStart w:id="407" w:name="_Toc531808779"/>
      <w:bookmarkStart w:id="408" w:name="_Toc121868267"/>
      <w:r w:rsidRPr="001A3EC3">
        <w:rPr>
          <w:b/>
          <w:bCs/>
          <w:szCs w:val="26"/>
        </w:rPr>
        <w:lastRenderedPageBreak/>
        <w:t>Статья 22.</w:t>
      </w:r>
      <w:r w:rsidR="00072744" w:rsidRPr="001A3EC3">
        <w:rPr>
          <w:b/>
          <w:bCs/>
          <w:szCs w:val="26"/>
        </w:rPr>
        <w:t>2</w:t>
      </w:r>
      <w:r w:rsidR="00F00F44">
        <w:rPr>
          <w:b/>
          <w:bCs/>
          <w:szCs w:val="26"/>
        </w:rPr>
        <w:t>.</w:t>
      </w:r>
      <w:r w:rsidRPr="001A3EC3">
        <w:rPr>
          <w:b/>
          <w:bCs/>
          <w:szCs w:val="26"/>
        </w:rPr>
        <w:t xml:space="preserve"> Описание земельных участков, на которые градостроительные регламенты не распространяются.</w:t>
      </w:r>
      <w:bookmarkEnd w:id="407"/>
      <w:bookmarkEnd w:id="408"/>
    </w:p>
    <w:p w:rsidR="00D04224" w:rsidRPr="001A3EC3" w:rsidRDefault="00D04224" w:rsidP="00793727">
      <w:pPr>
        <w:ind w:firstLine="709"/>
        <w:jc w:val="both"/>
      </w:pPr>
      <w:r w:rsidRPr="001A3EC3">
        <w:t xml:space="preserve">Градостроительные регламенты территориальных зон не распространяются и не подлежат применению для </w:t>
      </w:r>
      <w:r w:rsidR="00BD4662" w:rsidRPr="001A3EC3">
        <w:t>земельных участков</w:t>
      </w:r>
      <w:r w:rsidRPr="001A3EC3">
        <w:t xml:space="preserve">, указанных в </w:t>
      </w:r>
      <w:proofErr w:type="gramStart"/>
      <w:r w:rsidRPr="001A3EC3">
        <w:t>ч</w:t>
      </w:r>
      <w:proofErr w:type="gramEnd"/>
      <w:r w:rsidRPr="001A3EC3">
        <w:t xml:space="preserve">. 4 ст. 36 Градостроительного кодекса Российской Федерации. </w:t>
      </w:r>
      <w:r w:rsidR="0025597F" w:rsidRPr="001A3EC3">
        <w:t>Границы таких земельных участков определяются в соответствии с земельным законодательством, вносятся в Единый государственный реестр недвижимости.</w:t>
      </w:r>
    </w:p>
    <w:p w:rsidR="00793727" w:rsidRPr="001A3EC3" w:rsidRDefault="00793727" w:rsidP="00793727">
      <w:pPr>
        <w:ind w:firstLine="709"/>
        <w:jc w:val="both"/>
      </w:pPr>
      <w:r w:rsidRPr="001A3EC3">
        <w:t xml:space="preserve">Использование земельных участков, на которые градостроительные регламенты не распространяются,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4D73E8" w:rsidRPr="001A3EC3" w:rsidRDefault="004D73E8" w:rsidP="004D73E8">
      <w:pPr>
        <w:ind w:firstLine="709"/>
        <w:jc w:val="both"/>
      </w:pPr>
      <w:r w:rsidRPr="001A3EC3">
        <w:t xml:space="preserve">Земли, указанные в настоящей статье, </w:t>
      </w:r>
      <w:r w:rsidR="00626503" w:rsidRPr="001A3EC3">
        <w:t>используются в соответствии с установленным для них целевым назначением. Правовой режим земель и земельных участков определяется в соответствии с федеральными законами исходя из их принадлежности к той или иной категории земель и разрешенного использования.</w:t>
      </w:r>
    </w:p>
    <w:p w:rsidR="00B57A90" w:rsidRPr="001A3EC3" w:rsidRDefault="00FF1DE6" w:rsidP="00B57A90">
      <w:pPr>
        <w:keepNext/>
        <w:keepLines/>
        <w:spacing w:before="200"/>
        <w:ind w:firstLine="709"/>
        <w:jc w:val="both"/>
        <w:outlineLvl w:val="4"/>
        <w:rPr>
          <w:b/>
          <w:bCs/>
          <w:szCs w:val="26"/>
        </w:rPr>
      </w:pPr>
      <w:r w:rsidRPr="001A3EC3">
        <w:rPr>
          <w:b/>
          <w:bCs/>
          <w:szCs w:val="26"/>
        </w:rPr>
        <w:t xml:space="preserve">Земельные участки в границах территорий </w:t>
      </w:r>
      <w:r w:rsidR="00B57A90" w:rsidRPr="001A3EC3">
        <w:rPr>
          <w:b/>
          <w:bCs/>
          <w:szCs w:val="26"/>
        </w:rPr>
        <w:t xml:space="preserve">общего пользования </w:t>
      </w:r>
      <w:r w:rsidRPr="001A3EC3">
        <w:rPr>
          <w:b/>
          <w:bCs/>
          <w:szCs w:val="26"/>
        </w:rPr>
        <w:t>ЗУ-</w:t>
      </w:r>
      <w:r w:rsidR="00B57A90" w:rsidRPr="001A3EC3">
        <w:rPr>
          <w:b/>
          <w:bCs/>
          <w:szCs w:val="26"/>
        </w:rPr>
        <w:t>ТОП.</w:t>
      </w:r>
    </w:p>
    <w:p w:rsidR="00B57A90" w:rsidRPr="001A3EC3" w:rsidRDefault="00B57A90" w:rsidP="00B57A90">
      <w:pPr>
        <w:ind w:firstLine="709"/>
        <w:jc w:val="both"/>
      </w:pPr>
      <w:r w:rsidRPr="001A3EC3">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FF4CC7" w:rsidRPr="001A3EC3" w:rsidRDefault="00D6597B" w:rsidP="00B57A90">
      <w:pPr>
        <w:ind w:firstLine="709"/>
        <w:jc w:val="both"/>
      </w:pPr>
      <w:r w:rsidRPr="001A3EC3">
        <w:t>К</w:t>
      </w:r>
      <w:r w:rsidR="00FF4CC7" w:rsidRPr="001A3EC3">
        <w:t xml:space="preserve">расные линии </w:t>
      </w:r>
      <w:r w:rsidR="00CE57A3" w:rsidRPr="001A3EC3">
        <w:t>обозначают границы территорий общего пользования и подлежат установлению, изменению или отмене в документации по планировке территории</w:t>
      </w:r>
      <w:r w:rsidRPr="001A3EC3">
        <w:t>.</w:t>
      </w:r>
    </w:p>
    <w:p w:rsidR="00F4548E" w:rsidRPr="001A3EC3" w:rsidRDefault="00F4548E" w:rsidP="00F4548E">
      <w:pPr>
        <w:ind w:firstLine="709"/>
        <w:jc w:val="both"/>
      </w:pPr>
    </w:p>
    <w:p w:rsidR="00F4548E" w:rsidRPr="001A3EC3" w:rsidRDefault="00F4548E" w:rsidP="00F4548E">
      <w:pPr>
        <w:keepNext/>
        <w:pageBreakBefore/>
        <w:ind w:firstLine="709"/>
        <w:jc w:val="right"/>
        <w:outlineLvl w:val="3"/>
        <w:rPr>
          <w:b/>
          <w:bCs/>
          <w:sz w:val="20"/>
          <w:szCs w:val="20"/>
        </w:rPr>
      </w:pPr>
      <w:r w:rsidRPr="001A3EC3">
        <w:rPr>
          <w:b/>
          <w:bCs/>
          <w:sz w:val="20"/>
          <w:szCs w:val="20"/>
        </w:rPr>
        <w:lastRenderedPageBreak/>
        <w:t>Таблица 3.1. Виды разрешенного использования земельных участков и объектов капитального строительства в границах территорий общего пользования</w:t>
      </w:r>
    </w:p>
    <w:tbl>
      <w:tblPr>
        <w:tblW w:w="5052" w:type="pct"/>
        <w:jc w:val="center"/>
        <w:tblBorders>
          <w:top w:val="single" w:sz="4" w:space="0" w:color="auto"/>
          <w:left w:val="single" w:sz="4" w:space="0" w:color="auto"/>
          <w:bottom w:val="single" w:sz="4" w:space="0" w:color="auto"/>
          <w:right w:val="single" w:sz="4" w:space="0" w:color="auto"/>
        </w:tblBorders>
        <w:tblLook w:val="0000"/>
      </w:tblPr>
      <w:tblGrid>
        <w:gridCol w:w="1047"/>
        <w:gridCol w:w="9098"/>
      </w:tblGrid>
      <w:tr w:rsidR="00F4548E" w:rsidRPr="001A3EC3" w:rsidTr="009D0799">
        <w:trPr>
          <w:cantSplit/>
          <w:trHeight w:val="167"/>
          <w:tblHeader/>
          <w:jc w:val="center"/>
        </w:trPr>
        <w:tc>
          <w:tcPr>
            <w:tcW w:w="516" w:type="pct"/>
            <w:tcBorders>
              <w:top w:val="single" w:sz="4" w:space="0" w:color="auto"/>
              <w:left w:val="single" w:sz="4" w:space="0" w:color="auto"/>
              <w:right w:val="single" w:sz="4" w:space="0" w:color="auto"/>
            </w:tcBorders>
            <w:shd w:val="clear" w:color="auto" w:fill="auto"/>
            <w:vAlign w:val="center"/>
          </w:tcPr>
          <w:p w:rsidR="00F4548E" w:rsidRPr="001A3EC3" w:rsidRDefault="00F4548E" w:rsidP="005D658D">
            <w:pPr>
              <w:jc w:val="center"/>
              <w:outlineLvl w:val="3"/>
              <w:rPr>
                <w:b/>
                <w:bCs/>
                <w:sz w:val="22"/>
                <w:szCs w:val="22"/>
              </w:rPr>
            </w:pPr>
            <w:r w:rsidRPr="001A3EC3">
              <w:rPr>
                <w:b/>
                <w:bCs/>
                <w:sz w:val="22"/>
                <w:szCs w:val="22"/>
              </w:rPr>
              <w:t>Код</w:t>
            </w:r>
          </w:p>
        </w:tc>
        <w:tc>
          <w:tcPr>
            <w:tcW w:w="4484" w:type="pct"/>
            <w:tcBorders>
              <w:top w:val="single" w:sz="4" w:space="0" w:color="auto"/>
              <w:left w:val="single" w:sz="4" w:space="0" w:color="auto"/>
              <w:right w:val="single" w:sz="4" w:space="0" w:color="auto"/>
            </w:tcBorders>
            <w:shd w:val="clear" w:color="auto" w:fill="auto"/>
            <w:tcMar>
              <w:left w:w="11" w:type="dxa"/>
              <w:right w:w="11" w:type="dxa"/>
            </w:tcMar>
            <w:vAlign w:val="center"/>
          </w:tcPr>
          <w:p w:rsidR="00F4548E" w:rsidRPr="001A3EC3" w:rsidRDefault="00F4548E" w:rsidP="005D658D">
            <w:pPr>
              <w:jc w:val="center"/>
              <w:outlineLvl w:val="3"/>
              <w:rPr>
                <w:b/>
                <w:bCs/>
                <w:sz w:val="22"/>
                <w:szCs w:val="22"/>
              </w:rPr>
            </w:pPr>
            <w:r w:rsidRPr="001A3EC3">
              <w:rPr>
                <w:b/>
                <w:bCs/>
                <w:sz w:val="22"/>
                <w:szCs w:val="22"/>
              </w:rPr>
              <w:t>Наименование вида разрешенного использования земельного участка и ОКС *</w:t>
            </w:r>
          </w:p>
        </w:tc>
      </w:tr>
      <w:tr w:rsidR="00F4548E" w:rsidRPr="001A3EC3" w:rsidTr="005D658D">
        <w:tblPrEx>
          <w:jc w:val="left"/>
        </w:tblPrEx>
        <w:tc>
          <w:tcPr>
            <w:tcW w:w="516" w:type="pct"/>
            <w:tcBorders>
              <w:top w:val="single" w:sz="4" w:space="0" w:color="auto"/>
              <w:bottom w:val="single" w:sz="4" w:space="0" w:color="auto"/>
              <w:right w:val="single" w:sz="4" w:space="0" w:color="auto"/>
            </w:tcBorders>
          </w:tcPr>
          <w:p w:rsidR="00F4548E" w:rsidRPr="001A3EC3" w:rsidRDefault="00F4548E" w:rsidP="005D658D">
            <w:pPr>
              <w:pStyle w:val="affc"/>
              <w:jc w:val="center"/>
              <w:rPr>
                <w:rFonts w:ascii="Times New Roman" w:hAnsi="Times New Roman" w:cs="Times New Roman"/>
                <w:sz w:val="22"/>
                <w:szCs w:val="22"/>
              </w:rPr>
            </w:pPr>
            <w:r w:rsidRPr="001A3EC3">
              <w:rPr>
                <w:rFonts w:ascii="Times New Roman" w:hAnsi="Times New Roman" w:cs="Times New Roman"/>
                <w:sz w:val="22"/>
                <w:szCs w:val="22"/>
              </w:rPr>
              <w:t>3.1</w:t>
            </w:r>
          </w:p>
        </w:tc>
        <w:tc>
          <w:tcPr>
            <w:tcW w:w="4484" w:type="pct"/>
            <w:tcBorders>
              <w:top w:val="single" w:sz="4" w:space="0" w:color="auto"/>
              <w:bottom w:val="single" w:sz="4" w:space="0" w:color="auto"/>
              <w:right w:val="single" w:sz="4" w:space="0" w:color="auto"/>
            </w:tcBorders>
          </w:tcPr>
          <w:p w:rsidR="00F4548E" w:rsidRPr="001A3EC3" w:rsidRDefault="00F4548E" w:rsidP="005D658D">
            <w:pPr>
              <w:pStyle w:val="affc"/>
              <w:rPr>
                <w:rFonts w:ascii="Times New Roman" w:hAnsi="Times New Roman" w:cs="Times New Roman"/>
                <w:sz w:val="22"/>
                <w:szCs w:val="22"/>
              </w:rPr>
            </w:pPr>
            <w:bookmarkStart w:id="409" w:name="sub_1031"/>
            <w:r w:rsidRPr="001A3EC3">
              <w:rPr>
                <w:rFonts w:ascii="Times New Roman" w:hAnsi="Times New Roman" w:cs="Times New Roman"/>
                <w:sz w:val="22"/>
                <w:szCs w:val="22"/>
              </w:rPr>
              <w:t>Коммунальное обслуживание</w:t>
            </w:r>
            <w:bookmarkEnd w:id="409"/>
          </w:p>
        </w:tc>
      </w:tr>
      <w:tr w:rsidR="00F4548E" w:rsidRPr="001A3EC3" w:rsidTr="005D658D">
        <w:tblPrEx>
          <w:jc w:val="left"/>
        </w:tblPrEx>
        <w:tc>
          <w:tcPr>
            <w:tcW w:w="516" w:type="pct"/>
            <w:tcBorders>
              <w:top w:val="single" w:sz="4" w:space="0" w:color="auto"/>
              <w:bottom w:val="single" w:sz="4" w:space="0" w:color="auto"/>
              <w:right w:val="single" w:sz="4" w:space="0" w:color="auto"/>
            </w:tcBorders>
          </w:tcPr>
          <w:p w:rsidR="00F4548E" w:rsidRPr="001A3EC3" w:rsidRDefault="00F4548E" w:rsidP="005D658D">
            <w:pPr>
              <w:pStyle w:val="affc"/>
              <w:jc w:val="center"/>
              <w:rPr>
                <w:rFonts w:ascii="Times New Roman" w:hAnsi="Times New Roman" w:cs="Times New Roman"/>
                <w:sz w:val="22"/>
                <w:szCs w:val="22"/>
              </w:rPr>
            </w:pPr>
            <w:r w:rsidRPr="001A3EC3">
              <w:rPr>
                <w:rFonts w:ascii="Times New Roman" w:hAnsi="Times New Roman" w:cs="Times New Roman"/>
                <w:sz w:val="22"/>
                <w:szCs w:val="22"/>
              </w:rPr>
              <w:t>9.1</w:t>
            </w:r>
          </w:p>
        </w:tc>
        <w:tc>
          <w:tcPr>
            <w:tcW w:w="4484" w:type="pct"/>
            <w:tcBorders>
              <w:top w:val="single" w:sz="4" w:space="0" w:color="auto"/>
              <w:bottom w:val="single" w:sz="4" w:space="0" w:color="auto"/>
              <w:right w:val="single" w:sz="4" w:space="0" w:color="auto"/>
            </w:tcBorders>
          </w:tcPr>
          <w:p w:rsidR="00F4548E" w:rsidRPr="001A3EC3" w:rsidRDefault="00F4548E" w:rsidP="005D658D">
            <w:pPr>
              <w:pStyle w:val="affc"/>
              <w:rPr>
                <w:rFonts w:ascii="Times New Roman" w:hAnsi="Times New Roman" w:cs="Times New Roman"/>
                <w:sz w:val="22"/>
                <w:szCs w:val="22"/>
              </w:rPr>
            </w:pPr>
            <w:bookmarkStart w:id="410" w:name="sub_1091"/>
            <w:r w:rsidRPr="001A3EC3">
              <w:rPr>
                <w:rFonts w:ascii="Times New Roman" w:hAnsi="Times New Roman" w:cs="Times New Roman"/>
                <w:sz w:val="22"/>
                <w:szCs w:val="22"/>
              </w:rPr>
              <w:t>Охрана природных территорий</w:t>
            </w:r>
            <w:bookmarkEnd w:id="410"/>
            <w:r w:rsidR="00914368" w:rsidRPr="001A3EC3">
              <w:rPr>
                <w:rFonts w:ascii="Times New Roman" w:hAnsi="Times New Roman" w:cs="Times New Roman"/>
                <w:sz w:val="22"/>
                <w:szCs w:val="22"/>
              </w:rPr>
              <w:t xml:space="preserve"> **</w:t>
            </w:r>
          </w:p>
        </w:tc>
      </w:tr>
      <w:tr w:rsidR="002400A4" w:rsidRPr="001A3EC3" w:rsidTr="008A7191">
        <w:tblPrEx>
          <w:jc w:val="left"/>
        </w:tblPrEx>
        <w:tc>
          <w:tcPr>
            <w:tcW w:w="516" w:type="pct"/>
            <w:tcBorders>
              <w:top w:val="single" w:sz="4" w:space="0" w:color="auto"/>
              <w:bottom w:val="single" w:sz="4" w:space="0" w:color="auto"/>
              <w:right w:val="single" w:sz="4" w:space="0" w:color="auto"/>
            </w:tcBorders>
            <w:vAlign w:val="center"/>
          </w:tcPr>
          <w:p w:rsidR="002400A4" w:rsidRPr="001A3EC3" w:rsidRDefault="002400A4" w:rsidP="002400A4">
            <w:pPr>
              <w:pStyle w:val="affc"/>
              <w:jc w:val="center"/>
              <w:rPr>
                <w:rFonts w:ascii="Times New Roman" w:hAnsi="Times New Roman" w:cs="Times New Roman"/>
                <w:sz w:val="22"/>
                <w:szCs w:val="22"/>
              </w:rPr>
            </w:pPr>
            <w:r w:rsidRPr="001A3EC3">
              <w:rPr>
                <w:rFonts w:ascii="Times New Roman" w:eastAsia="MS Mincho" w:hAnsi="Times New Roman" w:cs="Times New Roman"/>
                <w:sz w:val="22"/>
                <w:szCs w:val="22"/>
              </w:rPr>
              <w:t>11.3</w:t>
            </w:r>
          </w:p>
        </w:tc>
        <w:tc>
          <w:tcPr>
            <w:tcW w:w="4484" w:type="pct"/>
            <w:tcBorders>
              <w:top w:val="single" w:sz="4" w:space="0" w:color="auto"/>
              <w:bottom w:val="single" w:sz="4" w:space="0" w:color="auto"/>
              <w:right w:val="single" w:sz="4" w:space="0" w:color="auto"/>
            </w:tcBorders>
            <w:vAlign w:val="center"/>
          </w:tcPr>
          <w:p w:rsidR="002400A4" w:rsidRPr="001A3EC3" w:rsidRDefault="002400A4" w:rsidP="002400A4">
            <w:pPr>
              <w:pStyle w:val="affc"/>
              <w:rPr>
                <w:rFonts w:ascii="Times New Roman" w:hAnsi="Times New Roman" w:cs="Times New Roman"/>
                <w:sz w:val="22"/>
                <w:szCs w:val="22"/>
              </w:rPr>
            </w:pPr>
            <w:r w:rsidRPr="001A3EC3">
              <w:rPr>
                <w:rFonts w:ascii="Times New Roman" w:eastAsia="MS Mincho" w:hAnsi="Times New Roman" w:cs="Times New Roman"/>
                <w:sz w:val="22"/>
                <w:szCs w:val="22"/>
              </w:rPr>
              <w:t>Гидротехнические сооружения</w:t>
            </w:r>
          </w:p>
        </w:tc>
      </w:tr>
      <w:tr w:rsidR="00F4548E" w:rsidRPr="001A3EC3" w:rsidTr="005D658D">
        <w:tblPrEx>
          <w:jc w:val="left"/>
        </w:tblPrEx>
        <w:tc>
          <w:tcPr>
            <w:tcW w:w="516" w:type="pct"/>
            <w:tcBorders>
              <w:top w:val="single" w:sz="4" w:space="0" w:color="auto"/>
              <w:bottom w:val="single" w:sz="4" w:space="0" w:color="auto"/>
              <w:right w:val="single" w:sz="4" w:space="0" w:color="auto"/>
            </w:tcBorders>
          </w:tcPr>
          <w:p w:rsidR="00F4548E" w:rsidRPr="001A3EC3" w:rsidRDefault="00F4548E" w:rsidP="005D658D">
            <w:pPr>
              <w:pStyle w:val="affc"/>
              <w:jc w:val="center"/>
              <w:rPr>
                <w:rFonts w:ascii="Times New Roman" w:hAnsi="Times New Roman" w:cs="Times New Roman"/>
                <w:sz w:val="22"/>
                <w:szCs w:val="22"/>
              </w:rPr>
            </w:pPr>
            <w:r w:rsidRPr="001A3EC3">
              <w:rPr>
                <w:rFonts w:ascii="Times New Roman" w:hAnsi="Times New Roman" w:cs="Times New Roman"/>
                <w:sz w:val="22"/>
                <w:szCs w:val="22"/>
              </w:rPr>
              <w:t>12.0</w:t>
            </w:r>
          </w:p>
        </w:tc>
        <w:tc>
          <w:tcPr>
            <w:tcW w:w="4484" w:type="pct"/>
            <w:tcBorders>
              <w:top w:val="single" w:sz="4" w:space="0" w:color="auto"/>
              <w:bottom w:val="single" w:sz="4" w:space="0" w:color="auto"/>
              <w:right w:val="single" w:sz="4" w:space="0" w:color="auto"/>
            </w:tcBorders>
          </w:tcPr>
          <w:p w:rsidR="00F4548E" w:rsidRPr="001A3EC3" w:rsidRDefault="00F4548E" w:rsidP="005D658D">
            <w:pPr>
              <w:pStyle w:val="affc"/>
              <w:rPr>
                <w:rFonts w:ascii="Times New Roman" w:hAnsi="Times New Roman" w:cs="Times New Roman"/>
                <w:sz w:val="22"/>
                <w:szCs w:val="22"/>
              </w:rPr>
            </w:pPr>
            <w:bookmarkStart w:id="411" w:name="sub_10120"/>
            <w:r w:rsidRPr="001A3EC3">
              <w:rPr>
                <w:rFonts w:ascii="Times New Roman" w:hAnsi="Times New Roman" w:cs="Times New Roman"/>
                <w:sz w:val="22"/>
                <w:szCs w:val="22"/>
              </w:rPr>
              <w:t>Земельные участки (территории) общего пользования</w:t>
            </w:r>
            <w:bookmarkEnd w:id="411"/>
          </w:p>
        </w:tc>
      </w:tr>
    </w:tbl>
    <w:p w:rsidR="00F4548E" w:rsidRPr="001A3EC3" w:rsidRDefault="00F4548E" w:rsidP="00F4548E">
      <w:pPr>
        <w:tabs>
          <w:tab w:val="left" w:pos="1876"/>
        </w:tabs>
        <w:ind w:firstLine="567"/>
        <w:jc w:val="both"/>
        <w:rPr>
          <w:bCs/>
        </w:rPr>
      </w:pPr>
      <w:r w:rsidRPr="001A3EC3">
        <w:rPr>
          <w:bCs/>
        </w:rPr>
        <w:t>* Виды разрешенного использования земельных участков и объектов капитального строительства определены в таблице 3.1 в соответствии с «Классификатором видов разрешенного использования земельных участков», утв</w:t>
      </w:r>
      <w:r w:rsidR="00204662" w:rsidRPr="001A3EC3">
        <w:rPr>
          <w:bCs/>
        </w:rPr>
        <w:t>ерждённым</w:t>
      </w:r>
      <w:r w:rsidRPr="001A3EC3">
        <w:rPr>
          <w:bCs/>
        </w:rPr>
        <w:t xml:space="preserve"> приказом </w:t>
      </w:r>
      <w:proofErr w:type="spellStart"/>
      <w:r w:rsidR="00884C32" w:rsidRPr="001A3EC3">
        <w:t>Росреестра</w:t>
      </w:r>
      <w:proofErr w:type="spellEnd"/>
      <w:r w:rsidR="00884C32" w:rsidRPr="001A3EC3">
        <w:t xml:space="preserve"> от 10.11.2020 № </w:t>
      </w:r>
      <w:proofErr w:type="gramStart"/>
      <w:r w:rsidR="00884C32" w:rsidRPr="001A3EC3">
        <w:t>П</w:t>
      </w:r>
      <w:proofErr w:type="gramEnd"/>
      <w:r w:rsidR="00884C32" w:rsidRPr="001A3EC3">
        <w:t>/0412</w:t>
      </w:r>
      <w:r w:rsidRPr="001A3EC3">
        <w:rPr>
          <w:bCs/>
        </w:rPr>
        <w:t>. Указанным Классификатором установлено содержание (описание) видов разрешенного использования.</w:t>
      </w:r>
    </w:p>
    <w:p w:rsidR="00F4548E" w:rsidRPr="001A3EC3" w:rsidRDefault="00F4548E" w:rsidP="00F4548E">
      <w:pPr>
        <w:tabs>
          <w:tab w:val="left" w:pos="1876"/>
        </w:tabs>
        <w:ind w:firstLine="567"/>
        <w:jc w:val="both"/>
        <w:rPr>
          <w:bCs/>
        </w:rPr>
      </w:pPr>
      <w:proofErr w:type="gramStart"/>
      <w:r w:rsidRPr="001A3EC3">
        <w:rPr>
          <w:bCs/>
        </w:rPr>
        <w:t xml:space="preserve">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w:t>
      </w:r>
      <w:r w:rsidR="00D85FF3" w:rsidRPr="001A3EC3">
        <w:rPr>
          <w:bCs/>
        </w:rPr>
        <w:t xml:space="preserve">элементов благоустройства, </w:t>
      </w:r>
      <w:r w:rsidRPr="001A3EC3">
        <w:rPr>
          <w:bCs/>
        </w:rPr>
        <w:t>если федеральным законом не установлено иное.</w:t>
      </w:r>
      <w:proofErr w:type="gramEnd"/>
    </w:p>
    <w:p w:rsidR="00914368" w:rsidRPr="001A3EC3" w:rsidRDefault="00914368" w:rsidP="00F4548E">
      <w:pPr>
        <w:tabs>
          <w:tab w:val="left" w:pos="1876"/>
        </w:tabs>
        <w:ind w:firstLine="567"/>
        <w:jc w:val="both"/>
        <w:rPr>
          <w:bCs/>
        </w:rPr>
      </w:pPr>
      <w:r w:rsidRPr="001A3EC3">
        <w:rPr>
          <w:bCs/>
        </w:rPr>
        <w:t xml:space="preserve">** Сохранение отдельных естественных качеств окружающей природной среды путем </w:t>
      </w:r>
      <w:r w:rsidRPr="001A3EC3">
        <w:rPr>
          <w:b/>
          <w:bCs/>
        </w:rPr>
        <w:t>ограничения хозяйственной деятельности в данной зоне</w:t>
      </w:r>
      <w:r w:rsidRPr="001A3EC3">
        <w:rPr>
          <w:bCs/>
        </w:rPr>
        <w:t xml:space="preserve">, в частности: создание и уход за запретными полосами, </w:t>
      </w:r>
      <w:r w:rsidRPr="001A3EC3">
        <w:rPr>
          <w:b/>
          <w:bCs/>
        </w:rPr>
        <w:t>создание и уход за</w:t>
      </w:r>
      <w:r w:rsidRPr="001A3EC3">
        <w:rPr>
          <w:bCs/>
        </w:rPr>
        <w:t xml:space="preserve"> защитными лесами, в том числе </w:t>
      </w:r>
      <w:r w:rsidRPr="001A3EC3">
        <w:rPr>
          <w:b/>
          <w:bCs/>
        </w:rPr>
        <w:t>городскими лесами, лесами в лесопарках</w:t>
      </w:r>
      <w:r w:rsidRPr="001A3EC3">
        <w:rPr>
          <w:bCs/>
        </w:rPr>
        <w:t>, и иная хозяйственная деятельность, разрешенная в защитных лесах.</w:t>
      </w:r>
    </w:p>
    <w:p w:rsidR="00ED6EB9" w:rsidRPr="001A3EC3" w:rsidRDefault="00ED6EB9" w:rsidP="00F4548E">
      <w:pPr>
        <w:tabs>
          <w:tab w:val="left" w:pos="1876"/>
        </w:tabs>
        <w:ind w:firstLine="567"/>
        <w:jc w:val="both"/>
        <w:rPr>
          <w:bCs/>
        </w:rPr>
      </w:pPr>
    </w:p>
    <w:p w:rsidR="003F45AD" w:rsidRPr="001A3EC3" w:rsidRDefault="003F45AD" w:rsidP="003F45AD">
      <w:pPr>
        <w:tabs>
          <w:tab w:val="left" w:pos="1876"/>
        </w:tabs>
        <w:ind w:firstLine="567"/>
        <w:jc w:val="both"/>
        <w:rPr>
          <w:bCs/>
        </w:rPr>
      </w:pPr>
      <w:r w:rsidRPr="001A3EC3">
        <w:rPr>
          <w:bCs/>
        </w:rPr>
        <w:t>К городским лесам относятся леса, расположенные на землях населенных пунктов.</w:t>
      </w:r>
    </w:p>
    <w:p w:rsidR="003F45AD" w:rsidRPr="001A3EC3" w:rsidRDefault="003F45AD" w:rsidP="003F45AD">
      <w:pPr>
        <w:tabs>
          <w:tab w:val="left" w:pos="1876"/>
        </w:tabs>
        <w:ind w:firstLine="567"/>
        <w:jc w:val="both"/>
        <w:rPr>
          <w:bCs/>
        </w:rPr>
      </w:pPr>
      <w:r w:rsidRPr="001A3EC3">
        <w:rPr>
          <w:bCs/>
        </w:rPr>
        <w:t>В городских лесах запрещаются:</w:t>
      </w:r>
    </w:p>
    <w:p w:rsidR="003F45AD" w:rsidRPr="001A3EC3" w:rsidRDefault="003F45AD" w:rsidP="003F45AD">
      <w:pPr>
        <w:tabs>
          <w:tab w:val="left" w:pos="1876"/>
        </w:tabs>
        <w:ind w:firstLine="567"/>
        <w:jc w:val="both"/>
        <w:rPr>
          <w:bCs/>
        </w:rPr>
      </w:pPr>
      <w:r w:rsidRPr="001A3EC3">
        <w:rPr>
          <w:bCs/>
        </w:rPr>
        <w:t>1) использование токсичных химических препаратов;</w:t>
      </w:r>
    </w:p>
    <w:p w:rsidR="003F45AD" w:rsidRPr="001A3EC3" w:rsidRDefault="003F45AD" w:rsidP="003F45AD">
      <w:pPr>
        <w:tabs>
          <w:tab w:val="left" w:pos="1876"/>
        </w:tabs>
        <w:ind w:firstLine="567"/>
        <w:jc w:val="both"/>
        <w:rPr>
          <w:bCs/>
        </w:rPr>
      </w:pPr>
      <w:r w:rsidRPr="001A3EC3">
        <w:rPr>
          <w:bCs/>
        </w:rPr>
        <w:t>2) осуществление видов деятельности в сфере охотничьего хозяйства;</w:t>
      </w:r>
    </w:p>
    <w:p w:rsidR="003F45AD" w:rsidRPr="001A3EC3" w:rsidRDefault="003F45AD" w:rsidP="003F45AD">
      <w:pPr>
        <w:tabs>
          <w:tab w:val="left" w:pos="1876"/>
        </w:tabs>
        <w:ind w:firstLine="567"/>
        <w:jc w:val="both"/>
        <w:rPr>
          <w:bCs/>
        </w:rPr>
      </w:pPr>
      <w:r w:rsidRPr="001A3EC3">
        <w:rPr>
          <w:bCs/>
        </w:rPr>
        <w:t>3) ведение сельского хозяйства;</w:t>
      </w:r>
    </w:p>
    <w:p w:rsidR="003F45AD" w:rsidRPr="001A3EC3" w:rsidRDefault="003F45AD" w:rsidP="003F45AD">
      <w:pPr>
        <w:tabs>
          <w:tab w:val="left" w:pos="1876"/>
        </w:tabs>
        <w:ind w:firstLine="567"/>
        <w:jc w:val="both"/>
        <w:rPr>
          <w:bCs/>
        </w:rPr>
      </w:pPr>
      <w:r w:rsidRPr="001A3EC3">
        <w:rPr>
          <w:bCs/>
        </w:rPr>
        <w:t>4) разведка и добыча полезных ископаемых;</w:t>
      </w:r>
    </w:p>
    <w:p w:rsidR="003F45AD" w:rsidRPr="001A3EC3" w:rsidRDefault="003F45AD" w:rsidP="003F45AD">
      <w:pPr>
        <w:tabs>
          <w:tab w:val="left" w:pos="1876"/>
        </w:tabs>
        <w:ind w:firstLine="567"/>
        <w:jc w:val="both"/>
        <w:rPr>
          <w:bCs/>
        </w:rPr>
      </w:pPr>
      <w:r w:rsidRPr="001A3EC3">
        <w:rPr>
          <w:bCs/>
        </w:rPr>
        <w:t xml:space="preserve">5) строительство объектов капитального строительства, за исключением </w:t>
      </w:r>
      <w:r w:rsidR="0059301E" w:rsidRPr="001A3EC3">
        <w:rPr>
          <w:bCs/>
        </w:rPr>
        <w:t xml:space="preserve">велосипедных и беговых дорожек и </w:t>
      </w:r>
      <w:r w:rsidRPr="001A3EC3">
        <w:rPr>
          <w:bCs/>
        </w:rPr>
        <w:t>гидротехнических сооружений.</w:t>
      </w:r>
    </w:p>
    <w:p w:rsidR="003F45AD" w:rsidRPr="001A3EC3" w:rsidRDefault="003F45AD" w:rsidP="003F45AD">
      <w:pPr>
        <w:tabs>
          <w:tab w:val="left" w:pos="1876"/>
        </w:tabs>
        <w:ind w:firstLine="567"/>
        <w:jc w:val="both"/>
        <w:rPr>
          <w:bCs/>
        </w:rPr>
      </w:pPr>
      <w:r w:rsidRPr="001A3EC3">
        <w:rPr>
          <w:bCs/>
        </w:rPr>
        <w:t>Изменение границ земель, на которых располагаются городские леса, которое может привести к уменьшению их площади, не допускается.</w:t>
      </w:r>
    </w:p>
    <w:p w:rsidR="005D6E18" w:rsidRPr="001A3EC3" w:rsidRDefault="005D6E18" w:rsidP="003F45AD">
      <w:pPr>
        <w:tabs>
          <w:tab w:val="left" w:pos="1876"/>
        </w:tabs>
        <w:ind w:firstLine="567"/>
        <w:jc w:val="both"/>
        <w:rPr>
          <w:bCs/>
        </w:rPr>
      </w:pPr>
    </w:p>
    <w:p w:rsidR="005D6E18" w:rsidRPr="001A3EC3" w:rsidRDefault="005D6E18" w:rsidP="005D6E18">
      <w:pPr>
        <w:tabs>
          <w:tab w:val="left" w:pos="1876"/>
        </w:tabs>
        <w:ind w:firstLine="567"/>
        <w:jc w:val="both"/>
        <w:rPr>
          <w:bCs/>
        </w:rPr>
      </w:pPr>
      <w:r w:rsidRPr="001A3EC3">
        <w:rPr>
          <w:bCs/>
        </w:rPr>
        <w:t>В лесах, расположенных на землях населенных пунктов, запрещается осуществление деятельности, несовместимой с их целевым назначением и выполняемыми ими полезными функциями (Приказ Минприроды России от 05.08.2020 № 564 "Об утверждении Особенностей использования, охраны, защиты, воспроизводства лесов, расположенных на землях населенных пунктов"</w:t>
      </w:r>
      <w:r w:rsidR="004A3560" w:rsidRPr="001A3EC3">
        <w:rPr>
          <w:bCs/>
        </w:rPr>
        <w:t>, действует до 1 января 2027 г.</w:t>
      </w:r>
      <w:r w:rsidRPr="001A3EC3">
        <w:rPr>
          <w:bCs/>
        </w:rPr>
        <w:t>)</w:t>
      </w:r>
      <w:r w:rsidR="00CD7E11" w:rsidRPr="001A3EC3">
        <w:rPr>
          <w:bCs/>
        </w:rPr>
        <w:t>.</w:t>
      </w:r>
    </w:p>
    <w:p w:rsidR="00CD7E11" w:rsidRPr="001A3EC3" w:rsidRDefault="00CD7E11" w:rsidP="005D6E18">
      <w:pPr>
        <w:tabs>
          <w:tab w:val="left" w:pos="1876"/>
        </w:tabs>
        <w:ind w:firstLine="567"/>
        <w:jc w:val="both"/>
        <w:rPr>
          <w:bCs/>
        </w:rPr>
      </w:pPr>
    </w:p>
    <w:p w:rsidR="00DF1FEA" w:rsidRPr="001A3EC3" w:rsidRDefault="00DF1FEA" w:rsidP="00B57A90">
      <w:pPr>
        <w:ind w:firstLine="709"/>
        <w:jc w:val="both"/>
      </w:pPr>
      <w:r w:rsidRPr="001A3EC3">
        <w:t xml:space="preserve">Порядок установления и размеры, режим </w:t>
      </w:r>
      <w:proofErr w:type="gramStart"/>
      <w:r w:rsidRPr="001A3EC3">
        <w:t>использования территории береговых полос водных объектов общего пользования</w:t>
      </w:r>
      <w:proofErr w:type="gramEnd"/>
      <w:r w:rsidRPr="001A3EC3">
        <w:t xml:space="preserve"> описан в ст. </w:t>
      </w:r>
      <w:r w:rsidR="00C90F97" w:rsidRPr="001A3EC3">
        <w:t>5</w:t>
      </w:r>
      <w:r w:rsidR="008A24DA" w:rsidRPr="001A3EC3">
        <w:t>7</w:t>
      </w:r>
      <w:r w:rsidRPr="001A3EC3">
        <w:t xml:space="preserve"> настоящих Правил.</w:t>
      </w:r>
    </w:p>
    <w:p w:rsidR="00B57A90" w:rsidRPr="001A3EC3" w:rsidRDefault="00FF1DE6" w:rsidP="00B57A90">
      <w:pPr>
        <w:keepNext/>
        <w:keepLines/>
        <w:spacing w:before="200"/>
        <w:ind w:firstLine="709"/>
        <w:jc w:val="both"/>
        <w:outlineLvl w:val="4"/>
        <w:rPr>
          <w:b/>
          <w:bCs/>
          <w:szCs w:val="26"/>
        </w:rPr>
      </w:pPr>
      <w:r w:rsidRPr="001A3EC3">
        <w:rPr>
          <w:b/>
          <w:bCs/>
          <w:szCs w:val="26"/>
        </w:rPr>
        <w:t>Земельные участки,</w:t>
      </w:r>
      <w:r w:rsidRPr="001A3EC3">
        <w:t xml:space="preserve"> </w:t>
      </w:r>
      <w:r w:rsidRPr="001A3EC3">
        <w:rPr>
          <w:b/>
          <w:bCs/>
          <w:szCs w:val="26"/>
        </w:rPr>
        <w:t>предназначенные для размещения линейных объектов и (или) занятые линейными объектами</w:t>
      </w:r>
      <w:r w:rsidR="00B57A90" w:rsidRPr="001A3EC3">
        <w:rPr>
          <w:b/>
          <w:bCs/>
          <w:szCs w:val="26"/>
        </w:rPr>
        <w:t xml:space="preserve"> </w:t>
      </w:r>
      <w:r w:rsidRPr="001A3EC3">
        <w:rPr>
          <w:b/>
          <w:bCs/>
          <w:szCs w:val="26"/>
        </w:rPr>
        <w:t>ЗУ-ЛО</w:t>
      </w:r>
      <w:r w:rsidR="00B57A90" w:rsidRPr="001A3EC3">
        <w:rPr>
          <w:b/>
          <w:bCs/>
          <w:szCs w:val="26"/>
        </w:rPr>
        <w:t>.</w:t>
      </w:r>
    </w:p>
    <w:p w:rsidR="00B57A90" w:rsidRPr="001A3EC3" w:rsidRDefault="000C4090" w:rsidP="00B57A90">
      <w:pPr>
        <w:widowControl w:val="0"/>
        <w:autoSpaceDE w:val="0"/>
        <w:autoSpaceDN w:val="0"/>
        <w:adjustRightInd w:val="0"/>
        <w:ind w:firstLine="720"/>
        <w:jc w:val="both"/>
      </w:pPr>
      <w:r w:rsidRPr="001A3EC3">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r w:rsidR="00B57A90" w:rsidRPr="001A3EC3">
        <w:t>.</w:t>
      </w:r>
    </w:p>
    <w:p w:rsidR="00F4548E" w:rsidRPr="001A3EC3" w:rsidRDefault="00F4548E" w:rsidP="00F4548E">
      <w:pPr>
        <w:ind w:firstLine="709"/>
        <w:jc w:val="both"/>
      </w:pPr>
    </w:p>
    <w:p w:rsidR="00F4548E" w:rsidRPr="001A3EC3" w:rsidRDefault="00F4548E" w:rsidP="00CD7E11">
      <w:pPr>
        <w:keepNext/>
        <w:ind w:firstLine="709"/>
        <w:jc w:val="right"/>
        <w:outlineLvl w:val="3"/>
        <w:rPr>
          <w:b/>
          <w:bCs/>
          <w:sz w:val="20"/>
          <w:szCs w:val="20"/>
        </w:rPr>
      </w:pPr>
      <w:r w:rsidRPr="001A3EC3">
        <w:rPr>
          <w:b/>
          <w:bCs/>
          <w:sz w:val="20"/>
          <w:szCs w:val="20"/>
        </w:rPr>
        <w:lastRenderedPageBreak/>
        <w:t>Таблица 3.2. Виды разрешенного использования земельных участков, предназначенных для размещения линейных объектов и (или) занятых линейными объектами и объектов капитального строительства</w:t>
      </w:r>
    </w:p>
    <w:tbl>
      <w:tblPr>
        <w:tblW w:w="5052" w:type="pct"/>
        <w:jc w:val="center"/>
        <w:tblBorders>
          <w:top w:val="single" w:sz="4" w:space="0" w:color="auto"/>
          <w:left w:val="single" w:sz="4" w:space="0" w:color="auto"/>
          <w:bottom w:val="single" w:sz="4" w:space="0" w:color="auto"/>
          <w:right w:val="single" w:sz="4" w:space="0" w:color="auto"/>
        </w:tblBorders>
        <w:tblLook w:val="0000"/>
      </w:tblPr>
      <w:tblGrid>
        <w:gridCol w:w="1047"/>
        <w:gridCol w:w="9098"/>
      </w:tblGrid>
      <w:tr w:rsidR="00F4548E" w:rsidRPr="001A3EC3" w:rsidTr="009D0799">
        <w:trPr>
          <w:cantSplit/>
          <w:trHeight w:val="72"/>
          <w:tblHeader/>
          <w:jc w:val="center"/>
        </w:trPr>
        <w:tc>
          <w:tcPr>
            <w:tcW w:w="516" w:type="pct"/>
            <w:tcBorders>
              <w:top w:val="single" w:sz="4" w:space="0" w:color="auto"/>
              <w:left w:val="single" w:sz="4" w:space="0" w:color="auto"/>
              <w:right w:val="single" w:sz="4" w:space="0" w:color="auto"/>
            </w:tcBorders>
            <w:shd w:val="clear" w:color="auto" w:fill="auto"/>
            <w:vAlign w:val="center"/>
          </w:tcPr>
          <w:p w:rsidR="00F4548E" w:rsidRPr="001A3EC3" w:rsidRDefault="00F4548E" w:rsidP="005D658D">
            <w:pPr>
              <w:jc w:val="center"/>
              <w:outlineLvl w:val="3"/>
              <w:rPr>
                <w:b/>
                <w:bCs/>
              </w:rPr>
            </w:pPr>
            <w:r w:rsidRPr="001A3EC3">
              <w:rPr>
                <w:b/>
                <w:bCs/>
              </w:rPr>
              <w:t>Код</w:t>
            </w:r>
          </w:p>
        </w:tc>
        <w:tc>
          <w:tcPr>
            <w:tcW w:w="4484" w:type="pct"/>
            <w:tcBorders>
              <w:top w:val="single" w:sz="4" w:space="0" w:color="auto"/>
              <w:left w:val="single" w:sz="4" w:space="0" w:color="auto"/>
              <w:right w:val="single" w:sz="4" w:space="0" w:color="auto"/>
            </w:tcBorders>
            <w:shd w:val="clear" w:color="auto" w:fill="auto"/>
            <w:tcMar>
              <w:left w:w="11" w:type="dxa"/>
              <w:right w:w="11" w:type="dxa"/>
            </w:tcMar>
            <w:vAlign w:val="center"/>
          </w:tcPr>
          <w:p w:rsidR="00F4548E" w:rsidRPr="001A3EC3" w:rsidRDefault="00F4548E" w:rsidP="005D658D">
            <w:pPr>
              <w:jc w:val="center"/>
              <w:outlineLvl w:val="3"/>
              <w:rPr>
                <w:b/>
                <w:bCs/>
              </w:rPr>
            </w:pPr>
            <w:r w:rsidRPr="001A3EC3">
              <w:rPr>
                <w:b/>
                <w:bCs/>
              </w:rPr>
              <w:t>Наименование вида разрешенного использования земельного участка и ОКС *</w:t>
            </w:r>
          </w:p>
        </w:tc>
      </w:tr>
      <w:tr w:rsidR="00F4548E" w:rsidRPr="001A3EC3" w:rsidTr="005D658D">
        <w:tblPrEx>
          <w:jc w:val="left"/>
        </w:tblPrEx>
        <w:tc>
          <w:tcPr>
            <w:tcW w:w="516" w:type="pct"/>
            <w:tcBorders>
              <w:top w:val="single" w:sz="4" w:space="0" w:color="auto"/>
              <w:bottom w:val="single" w:sz="4" w:space="0" w:color="auto"/>
              <w:right w:val="single" w:sz="4" w:space="0" w:color="auto"/>
            </w:tcBorders>
          </w:tcPr>
          <w:p w:rsidR="00F4548E" w:rsidRPr="001A3EC3" w:rsidRDefault="00F4548E" w:rsidP="005D658D">
            <w:pPr>
              <w:pStyle w:val="affc"/>
              <w:jc w:val="center"/>
              <w:rPr>
                <w:rFonts w:ascii="Times New Roman" w:hAnsi="Times New Roman" w:cs="Times New Roman"/>
                <w:sz w:val="24"/>
                <w:szCs w:val="24"/>
              </w:rPr>
            </w:pPr>
            <w:r w:rsidRPr="001A3EC3">
              <w:rPr>
                <w:rFonts w:ascii="Times New Roman" w:hAnsi="Times New Roman" w:cs="Times New Roman"/>
                <w:sz w:val="24"/>
                <w:szCs w:val="24"/>
              </w:rPr>
              <w:t>3.1</w:t>
            </w:r>
          </w:p>
        </w:tc>
        <w:tc>
          <w:tcPr>
            <w:tcW w:w="4484" w:type="pct"/>
            <w:tcBorders>
              <w:top w:val="single" w:sz="4" w:space="0" w:color="auto"/>
              <w:bottom w:val="single" w:sz="4" w:space="0" w:color="auto"/>
              <w:right w:val="single" w:sz="4" w:space="0" w:color="auto"/>
            </w:tcBorders>
          </w:tcPr>
          <w:p w:rsidR="00F4548E" w:rsidRPr="001A3EC3" w:rsidRDefault="00F4548E" w:rsidP="005D658D">
            <w:pPr>
              <w:pStyle w:val="affc"/>
              <w:rPr>
                <w:rFonts w:ascii="Times New Roman" w:hAnsi="Times New Roman" w:cs="Times New Roman"/>
                <w:sz w:val="24"/>
                <w:szCs w:val="24"/>
              </w:rPr>
            </w:pPr>
            <w:r w:rsidRPr="001A3EC3">
              <w:rPr>
                <w:rFonts w:ascii="Times New Roman" w:hAnsi="Times New Roman" w:cs="Times New Roman"/>
                <w:sz w:val="24"/>
                <w:szCs w:val="24"/>
              </w:rPr>
              <w:t>Коммунальное обслуживание</w:t>
            </w:r>
          </w:p>
        </w:tc>
      </w:tr>
      <w:tr w:rsidR="00F4548E" w:rsidRPr="001A3EC3" w:rsidTr="005D658D">
        <w:tblPrEx>
          <w:jc w:val="left"/>
        </w:tblPrEx>
        <w:tc>
          <w:tcPr>
            <w:tcW w:w="516" w:type="pct"/>
            <w:tcBorders>
              <w:top w:val="single" w:sz="4" w:space="0" w:color="auto"/>
              <w:bottom w:val="single" w:sz="4" w:space="0" w:color="auto"/>
              <w:right w:val="single" w:sz="4" w:space="0" w:color="auto"/>
            </w:tcBorders>
          </w:tcPr>
          <w:p w:rsidR="00F4548E" w:rsidRPr="001A3EC3" w:rsidRDefault="00F4548E" w:rsidP="005D658D">
            <w:pPr>
              <w:pStyle w:val="affc"/>
              <w:jc w:val="center"/>
              <w:rPr>
                <w:rFonts w:ascii="Times New Roman" w:hAnsi="Times New Roman" w:cs="Times New Roman"/>
                <w:sz w:val="24"/>
                <w:szCs w:val="24"/>
              </w:rPr>
            </w:pPr>
            <w:r w:rsidRPr="001A3EC3">
              <w:rPr>
                <w:rFonts w:ascii="Times New Roman" w:hAnsi="Times New Roman" w:cs="Times New Roman"/>
                <w:sz w:val="24"/>
                <w:szCs w:val="24"/>
              </w:rPr>
              <w:t>6.7</w:t>
            </w:r>
          </w:p>
        </w:tc>
        <w:tc>
          <w:tcPr>
            <w:tcW w:w="4484" w:type="pct"/>
            <w:tcBorders>
              <w:top w:val="single" w:sz="4" w:space="0" w:color="auto"/>
              <w:bottom w:val="single" w:sz="4" w:space="0" w:color="auto"/>
              <w:right w:val="single" w:sz="4" w:space="0" w:color="auto"/>
            </w:tcBorders>
          </w:tcPr>
          <w:p w:rsidR="00F4548E" w:rsidRPr="001A3EC3" w:rsidRDefault="00F4548E" w:rsidP="005D658D">
            <w:pPr>
              <w:pStyle w:val="affc"/>
              <w:rPr>
                <w:rFonts w:ascii="Times New Roman" w:hAnsi="Times New Roman" w:cs="Times New Roman"/>
                <w:sz w:val="24"/>
                <w:szCs w:val="24"/>
              </w:rPr>
            </w:pPr>
            <w:r w:rsidRPr="001A3EC3">
              <w:rPr>
                <w:rFonts w:ascii="Times New Roman" w:hAnsi="Times New Roman" w:cs="Times New Roman"/>
                <w:sz w:val="24"/>
                <w:szCs w:val="24"/>
              </w:rPr>
              <w:t>Энергетика</w:t>
            </w:r>
          </w:p>
        </w:tc>
      </w:tr>
      <w:tr w:rsidR="00F4548E" w:rsidRPr="001A3EC3" w:rsidTr="005D658D">
        <w:tblPrEx>
          <w:jc w:val="left"/>
        </w:tblPrEx>
        <w:tc>
          <w:tcPr>
            <w:tcW w:w="516" w:type="pct"/>
            <w:tcBorders>
              <w:top w:val="single" w:sz="4" w:space="0" w:color="auto"/>
              <w:bottom w:val="single" w:sz="4" w:space="0" w:color="auto"/>
              <w:right w:val="single" w:sz="4" w:space="0" w:color="auto"/>
            </w:tcBorders>
          </w:tcPr>
          <w:p w:rsidR="00F4548E" w:rsidRPr="001A3EC3" w:rsidRDefault="00F4548E" w:rsidP="005D658D">
            <w:pPr>
              <w:pStyle w:val="affc"/>
              <w:jc w:val="center"/>
              <w:rPr>
                <w:rFonts w:ascii="Times New Roman" w:hAnsi="Times New Roman" w:cs="Times New Roman"/>
                <w:sz w:val="24"/>
                <w:szCs w:val="24"/>
              </w:rPr>
            </w:pPr>
            <w:r w:rsidRPr="001A3EC3">
              <w:rPr>
                <w:rFonts w:ascii="Times New Roman" w:hAnsi="Times New Roman" w:cs="Times New Roman"/>
                <w:sz w:val="24"/>
                <w:szCs w:val="24"/>
              </w:rPr>
              <w:t>6.8</w:t>
            </w:r>
          </w:p>
        </w:tc>
        <w:tc>
          <w:tcPr>
            <w:tcW w:w="4484" w:type="pct"/>
            <w:tcBorders>
              <w:top w:val="single" w:sz="4" w:space="0" w:color="auto"/>
              <w:bottom w:val="single" w:sz="4" w:space="0" w:color="auto"/>
              <w:right w:val="single" w:sz="4" w:space="0" w:color="auto"/>
            </w:tcBorders>
          </w:tcPr>
          <w:p w:rsidR="00F4548E" w:rsidRPr="001A3EC3" w:rsidRDefault="00F4548E" w:rsidP="005D658D">
            <w:pPr>
              <w:pStyle w:val="affc"/>
              <w:rPr>
                <w:rFonts w:ascii="Times New Roman" w:hAnsi="Times New Roman" w:cs="Times New Roman"/>
                <w:sz w:val="24"/>
                <w:szCs w:val="24"/>
              </w:rPr>
            </w:pPr>
            <w:r w:rsidRPr="001A3EC3">
              <w:rPr>
                <w:rFonts w:ascii="Times New Roman" w:hAnsi="Times New Roman" w:cs="Times New Roman"/>
                <w:sz w:val="24"/>
                <w:szCs w:val="24"/>
              </w:rPr>
              <w:t>Связь</w:t>
            </w:r>
          </w:p>
        </w:tc>
      </w:tr>
      <w:tr w:rsidR="00F4548E" w:rsidRPr="001A3EC3" w:rsidTr="005D658D">
        <w:tblPrEx>
          <w:jc w:val="left"/>
        </w:tblPrEx>
        <w:tc>
          <w:tcPr>
            <w:tcW w:w="516" w:type="pct"/>
            <w:tcBorders>
              <w:top w:val="single" w:sz="4" w:space="0" w:color="auto"/>
              <w:bottom w:val="single" w:sz="4" w:space="0" w:color="auto"/>
              <w:right w:val="single" w:sz="4" w:space="0" w:color="auto"/>
            </w:tcBorders>
          </w:tcPr>
          <w:p w:rsidR="00F4548E" w:rsidRPr="001A3EC3" w:rsidRDefault="00F4548E" w:rsidP="005D658D">
            <w:pPr>
              <w:pStyle w:val="affc"/>
              <w:jc w:val="center"/>
              <w:rPr>
                <w:rFonts w:ascii="Times New Roman" w:hAnsi="Times New Roman" w:cs="Times New Roman"/>
                <w:sz w:val="24"/>
                <w:szCs w:val="24"/>
              </w:rPr>
            </w:pPr>
            <w:r w:rsidRPr="001A3EC3">
              <w:rPr>
                <w:rFonts w:ascii="Times New Roman" w:hAnsi="Times New Roman" w:cs="Times New Roman"/>
                <w:sz w:val="24"/>
                <w:szCs w:val="24"/>
              </w:rPr>
              <w:t>7.1</w:t>
            </w:r>
          </w:p>
        </w:tc>
        <w:tc>
          <w:tcPr>
            <w:tcW w:w="4484" w:type="pct"/>
            <w:tcBorders>
              <w:top w:val="single" w:sz="4" w:space="0" w:color="auto"/>
              <w:bottom w:val="single" w:sz="4" w:space="0" w:color="auto"/>
              <w:right w:val="single" w:sz="4" w:space="0" w:color="auto"/>
            </w:tcBorders>
          </w:tcPr>
          <w:p w:rsidR="00F4548E" w:rsidRPr="001A3EC3" w:rsidRDefault="00F4548E" w:rsidP="005D658D">
            <w:pPr>
              <w:pStyle w:val="affc"/>
              <w:rPr>
                <w:rFonts w:ascii="Times New Roman" w:hAnsi="Times New Roman" w:cs="Times New Roman"/>
                <w:sz w:val="24"/>
                <w:szCs w:val="24"/>
              </w:rPr>
            </w:pPr>
            <w:r w:rsidRPr="001A3EC3">
              <w:rPr>
                <w:rFonts w:ascii="Times New Roman" w:hAnsi="Times New Roman" w:cs="Times New Roman"/>
                <w:sz w:val="24"/>
                <w:szCs w:val="24"/>
              </w:rPr>
              <w:t>Железнодорожный транспорт</w:t>
            </w:r>
          </w:p>
        </w:tc>
      </w:tr>
      <w:tr w:rsidR="00F4548E" w:rsidRPr="001A3EC3" w:rsidTr="005D658D">
        <w:tblPrEx>
          <w:jc w:val="left"/>
        </w:tblPrEx>
        <w:tc>
          <w:tcPr>
            <w:tcW w:w="516" w:type="pct"/>
            <w:tcBorders>
              <w:top w:val="single" w:sz="4" w:space="0" w:color="auto"/>
              <w:bottom w:val="single" w:sz="4" w:space="0" w:color="auto"/>
              <w:right w:val="single" w:sz="4" w:space="0" w:color="auto"/>
            </w:tcBorders>
          </w:tcPr>
          <w:p w:rsidR="00F4548E" w:rsidRPr="001A3EC3" w:rsidRDefault="00F4548E" w:rsidP="005D658D">
            <w:pPr>
              <w:pStyle w:val="affc"/>
              <w:jc w:val="center"/>
              <w:rPr>
                <w:rFonts w:ascii="Times New Roman" w:hAnsi="Times New Roman" w:cs="Times New Roman"/>
                <w:sz w:val="24"/>
                <w:szCs w:val="24"/>
              </w:rPr>
            </w:pPr>
            <w:r w:rsidRPr="001A3EC3">
              <w:rPr>
                <w:rFonts w:ascii="Times New Roman" w:hAnsi="Times New Roman" w:cs="Times New Roman"/>
                <w:sz w:val="24"/>
                <w:szCs w:val="24"/>
              </w:rPr>
              <w:t>7.2</w:t>
            </w:r>
          </w:p>
        </w:tc>
        <w:tc>
          <w:tcPr>
            <w:tcW w:w="4484" w:type="pct"/>
            <w:tcBorders>
              <w:top w:val="single" w:sz="4" w:space="0" w:color="auto"/>
              <w:bottom w:val="single" w:sz="4" w:space="0" w:color="auto"/>
              <w:right w:val="single" w:sz="4" w:space="0" w:color="auto"/>
            </w:tcBorders>
          </w:tcPr>
          <w:p w:rsidR="00F4548E" w:rsidRPr="001A3EC3" w:rsidRDefault="00F4548E" w:rsidP="005D658D">
            <w:pPr>
              <w:pStyle w:val="affc"/>
              <w:rPr>
                <w:rFonts w:ascii="Times New Roman" w:hAnsi="Times New Roman" w:cs="Times New Roman"/>
                <w:sz w:val="24"/>
                <w:szCs w:val="24"/>
              </w:rPr>
            </w:pPr>
            <w:r w:rsidRPr="001A3EC3">
              <w:rPr>
                <w:rFonts w:ascii="Times New Roman" w:hAnsi="Times New Roman" w:cs="Times New Roman"/>
                <w:sz w:val="24"/>
                <w:szCs w:val="24"/>
              </w:rPr>
              <w:t>Автомобильный транспорт</w:t>
            </w:r>
          </w:p>
        </w:tc>
      </w:tr>
      <w:tr w:rsidR="00F4548E" w:rsidRPr="001A3EC3" w:rsidTr="005D658D">
        <w:tblPrEx>
          <w:jc w:val="left"/>
        </w:tblPrEx>
        <w:tc>
          <w:tcPr>
            <w:tcW w:w="516" w:type="pct"/>
            <w:tcBorders>
              <w:top w:val="single" w:sz="4" w:space="0" w:color="auto"/>
              <w:bottom w:val="single" w:sz="4" w:space="0" w:color="auto"/>
              <w:right w:val="single" w:sz="4" w:space="0" w:color="auto"/>
            </w:tcBorders>
          </w:tcPr>
          <w:p w:rsidR="00F4548E" w:rsidRPr="001A3EC3" w:rsidRDefault="00F4548E" w:rsidP="005D658D">
            <w:pPr>
              <w:pStyle w:val="affc"/>
              <w:jc w:val="center"/>
              <w:rPr>
                <w:rFonts w:ascii="Times New Roman" w:hAnsi="Times New Roman" w:cs="Times New Roman"/>
                <w:sz w:val="24"/>
                <w:szCs w:val="24"/>
              </w:rPr>
            </w:pPr>
            <w:r w:rsidRPr="001A3EC3">
              <w:rPr>
                <w:rFonts w:ascii="Times New Roman" w:hAnsi="Times New Roman" w:cs="Times New Roman"/>
                <w:sz w:val="24"/>
                <w:szCs w:val="24"/>
              </w:rPr>
              <w:t>7.5</w:t>
            </w:r>
          </w:p>
        </w:tc>
        <w:tc>
          <w:tcPr>
            <w:tcW w:w="4484" w:type="pct"/>
            <w:tcBorders>
              <w:top w:val="single" w:sz="4" w:space="0" w:color="auto"/>
              <w:bottom w:val="single" w:sz="4" w:space="0" w:color="auto"/>
              <w:right w:val="single" w:sz="4" w:space="0" w:color="auto"/>
            </w:tcBorders>
          </w:tcPr>
          <w:p w:rsidR="00F4548E" w:rsidRPr="001A3EC3" w:rsidRDefault="00F4548E" w:rsidP="005D658D">
            <w:pPr>
              <w:pStyle w:val="affc"/>
              <w:rPr>
                <w:rFonts w:ascii="Times New Roman" w:hAnsi="Times New Roman" w:cs="Times New Roman"/>
                <w:sz w:val="24"/>
                <w:szCs w:val="24"/>
              </w:rPr>
            </w:pPr>
            <w:r w:rsidRPr="001A3EC3">
              <w:rPr>
                <w:rFonts w:ascii="Times New Roman" w:hAnsi="Times New Roman" w:cs="Times New Roman"/>
                <w:sz w:val="24"/>
                <w:szCs w:val="24"/>
              </w:rPr>
              <w:t>Трубопроводный транспорт</w:t>
            </w:r>
          </w:p>
        </w:tc>
      </w:tr>
      <w:tr w:rsidR="002400A4" w:rsidRPr="001A3EC3" w:rsidTr="008A7191">
        <w:tblPrEx>
          <w:jc w:val="left"/>
        </w:tblPrEx>
        <w:tc>
          <w:tcPr>
            <w:tcW w:w="516" w:type="pct"/>
            <w:tcBorders>
              <w:top w:val="single" w:sz="4" w:space="0" w:color="auto"/>
              <w:bottom w:val="single" w:sz="4" w:space="0" w:color="auto"/>
              <w:right w:val="single" w:sz="4" w:space="0" w:color="auto"/>
            </w:tcBorders>
            <w:vAlign w:val="center"/>
          </w:tcPr>
          <w:p w:rsidR="002400A4" w:rsidRPr="001A3EC3" w:rsidRDefault="002400A4" w:rsidP="002400A4">
            <w:pPr>
              <w:pStyle w:val="affc"/>
              <w:jc w:val="center"/>
              <w:rPr>
                <w:rFonts w:ascii="Times New Roman" w:hAnsi="Times New Roman" w:cs="Times New Roman"/>
                <w:sz w:val="24"/>
                <w:szCs w:val="24"/>
              </w:rPr>
            </w:pPr>
            <w:r w:rsidRPr="001A3EC3">
              <w:rPr>
                <w:rFonts w:ascii="Times New Roman" w:eastAsia="MS Mincho" w:hAnsi="Times New Roman" w:cs="Times New Roman"/>
                <w:sz w:val="24"/>
                <w:szCs w:val="24"/>
              </w:rPr>
              <w:t>11.3</w:t>
            </w:r>
          </w:p>
        </w:tc>
        <w:tc>
          <w:tcPr>
            <w:tcW w:w="4484" w:type="pct"/>
            <w:tcBorders>
              <w:top w:val="single" w:sz="4" w:space="0" w:color="auto"/>
              <w:bottom w:val="single" w:sz="4" w:space="0" w:color="auto"/>
              <w:right w:val="single" w:sz="4" w:space="0" w:color="auto"/>
            </w:tcBorders>
            <w:vAlign w:val="center"/>
          </w:tcPr>
          <w:p w:rsidR="002400A4" w:rsidRPr="001A3EC3" w:rsidRDefault="002400A4" w:rsidP="002400A4">
            <w:pPr>
              <w:pStyle w:val="affc"/>
              <w:rPr>
                <w:rFonts w:ascii="Times New Roman" w:hAnsi="Times New Roman" w:cs="Times New Roman"/>
                <w:sz w:val="24"/>
                <w:szCs w:val="24"/>
              </w:rPr>
            </w:pPr>
            <w:r w:rsidRPr="001A3EC3">
              <w:rPr>
                <w:rFonts w:ascii="Times New Roman" w:eastAsia="MS Mincho" w:hAnsi="Times New Roman" w:cs="Times New Roman"/>
                <w:sz w:val="24"/>
                <w:szCs w:val="24"/>
              </w:rPr>
              <w:t>Гидротехнические сооружения</w:t>
            </w:r>
          </w:p>
        </w:tc>
      </w:tr>
      <w:tr w:rsidR="00F4548E" w:rsidRPr="001A3EC3" w:rsidTr="001F4BDF">
        <w:trPr>
          <w:trHeight w:val="70"/>
          <w:jc w:val="center"/>
        </w:trPr>
        <w:tc>
          <w:tcPr>
            <w:tcW w:w="516" w:type="pct"/>
            <w:tcBorders>
              <w:top w:val="single" w:sz="4" w:space="0" w:color="auto"/>
              <w:bottom w:val="single" w:sz="4" w:space="0" w:color="auto"/>
              <w:right w:val="single" w:sz="4" w:space="0" w:color="auto"/>
            </w:tcBorders>
          </w:tcPr>
          <w:p w:rsidR="00F4548E" w:rsidRPr="001A3EC3" w:rsidRDefault="00F4548E" w:rsidP="005D658D">
            <w:pPr>
              <w:pStyle w:val="affc"/>
              <w:jc w:val="center"/>
              <w:rPr>
                <w:rFonts w:ascii="Times New Roman" w:hAnsi="Times New Roman" w:cs="Times New Roman"/>
                <w:sz w:val="24"/>
                <w:szCs w:val="24"/>
              </w:rPr>
            </w:pPr>
            <w:r w:rsidRPr="001A3EC3">
              <w:rPr>
                <w:rFonts w:ascii="Times New Roman" w:hAnsi="Times New Roman" w:cs="Times New Roman"/>
                <w:sz w:val="24"/>
                <w:szCs w:val="24"/>
              </w:rPr>
              <w:t>12.0</w:t>
            </w:r>
          </w:p>
        </w:tc>
        <w:tc>
          <w:tcPr>
            <w:tcW w:w="4484" w:type="pct"/>
            <w:tcBorders>
              <w:top w:val="single" w:sz="4" w:space="0" w:color="auto"/>
              <w:bottom w:val="single" w:sz="4" w:space="0" w:color="auto"/>
              <w:right w:val="single" w:sz="4" w:space="0" w:color="auto"/>
            </w:tcBorders>
          </w:tcPr>
          <w:p w:rsidR="00F4548E" w:rsidRPr="001A3EC3" w:rsidRDefault="00F4548E" w:rsidP="005D658D">
            <w:pPr>
              <w:pStyle w:val="affc"/>
              <w:rPr>
                <w:rFonts w:ascii="Times New Roman" w:hAnsi="Times New Roman" w:cs="Times New Roman"/>
                <w:sz w:val="24"/>
                <w:szCs w:val="24"/>
              </w:rPr>
            </w:pPr>
            <w:r w:rsidRPr="001A3EC3">
              <w:rPr>
                <w:rFonts w:ascii="Times New Roman" w:hAnsi="Times New Roman" w:cs="Times New Roman"/>
                <w:sz w:val="24"/>
                <w:szCs w:val="24"/>
              </w:rPr>
              <w:t>Земельные участки (территории) общего пользования</w:t>
            </w:r>
          </w:p>
        </w:tc>
      </w:tr>
    </w:tbl>
    <w:p w:rsidR="00F4548E" w:rsidRPr="001A3EC3" w:rsidRDefault="00F4548E" w:rsidP="00F4548E">
      <w:pPr>
        <w:tabs>
          <w:tab w:val="left" w:pos="1876"/>
        </w:tabs>
        <w:ind w:firstLine="567"/>
        <w:jc w:val="both"/>
        <w:rPr>
          <w:bCs/>
        </w:rPr>
      </w:pPr>
      <w:r w:rsidRPr="001A3EC3">
        <w:rPr>
          <w:bCs/>
        </w:rPr>
        <w:t xml:space="preserve">* Виды разрешенного использования земельных участков и объектов капитального строительства определены в таблице 3.2 в соответствии с «Классификатором видов разрешенного использования земельных участков», </w:t>
      </w:r>
      <w:r w:rsidR="00204662" w:rsidRPr="001A3EC3">
        <w:rPr>
          <w:bCs/>
        </w:rPr>
        <w:t xml:space="preserve">утверждённым </w:t>
      </w:r>
      <w:r w:rsidRPr="001A3EC3">
        <w:rPr>
          <w:bCs/>
        </w:rPr>
        <w:t xml:space="preserve">приказом </w:t>
      </w:r>
      <w:proofErr w:type="spellStart"/>
      <w:r w:rsidR="00884C32" w:rsidRPr="001A3EC3">
        <w:t>Росреестра</w:t>
      </w:r>
      <w:proofErr w:type="spellEnd"/>
      <w:r w:rsidR="00884C32" w:rsidRPr="001A3EC3">
        <w:t xml:space="preserve"> от 10.11.2020 № </w:t>
      </w:r>
      <w:proofErr w:type="gramStart"/>
      <w:r w:rsidR="00884C32" w:rsidRPr="001A3EC3">
        <w:t>П</w:t>
      </w:r>
      <w:proofErr w:type="gramEnd"/>
      <w:r w:rsidR="00884C32" w:rsidRPr="001A3EC3">
        <w:t>/0412</w:t>
      </w:r>
      <w:r w:rsidRPr="001A3EC3">
        <w:rPr>
          <w:bCs/>
        </w:rPr>
        <w:t>. Указанным Классификатором установлено содержание (описание) видов разрешенного использования.</w:t>
      </w:r>
    </w:p>
    <w:p w:rsidR="00F4548E" w:rsidRPr="001A3EC3" w:rsidRDefault="00F4548E" w:rsidP="00F4548E">
      <w:pPr>
        <w:tabs>
          <w:tab w:val="left" w:pos="1876"/>
        </w:tabs>
        <w:ind w:firstLine="567"/>
        <w:jc w:val="both"/>
        <w:rPr>
          <w:bCs/>
        </w:rPr>
      </w:pPr>
      <w:proofErr w:type="gramStart"/>
      <w:r w:rsidRPr="001A3EC3">
        <w:rPr>
          <w:bCs/>
        </w:rPr>
        <w:t xml:space="preserve">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w:t>
      </w:r>
      <w:r w:rsidR="00D85FF3" w:rsidRPr="001A3EC3">
        <w:rPr>
          <w:bCs/>
        </w:rPr>
        <w:t xml:space="preserve">элементов благоустройства, </w:t>
      </w:r>
      <w:r w:rsidRPr="001A3EC3">
        <w:rPr>
          <w:bCs/>
        </w:rPr>
        <w:t>если федеральным законом не установлено иное.</w:t>
      </w:r>
      <w:proofErr w:type="gramEnd"/>
    </w:p>
    <w:p w:rsidR="009D0799" w:rsidRPr="001A3EC3" w:rsidRDefault="009D0799" w:rsidP="00F4548E">
      <w:pPr>
        <w:tabs>
          <w:tab w:val="left" w:pos="1876"/>
        </w:tabs>
        <w:ind w:firstLine="567"/>
        <w:jc w:val="both"/>
        <w:rPr>
          <w:bCs/>
        </w:rPr>
      </w:pPr>
    </w:p>
    <w:p w:rsidR="00B57A90" w:rsidRPr="001A3EC3" w:rsidRDefault="00B57A90" w:rsidP="00B57A90">
      <w:pPr>
        <w:widowControl w:val="0"/>
        <w:autoSpaceDE w:val="0"/>
        <w:autoSpaceDN w:val="0"/>
        <w:adjustRightInd w:val="0"/>
        <w:ind w:firstLine="720"/>
        <w:jc w:val="both"/>
      </w:pPr>
      <w:proofErr w:type="gramStart"/>
      <w:r w:rsidRPr="001A3EC3">
        <w:t>В полосу отвода на железнодорожном транспорте входят земельные участки, прилегающие к железнодорожным путям, земельные участки,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 (п. 2 Норм отвода земельных участков, необходимых для формирования полосы отвода железных дорог, а</w:t>
      </w:r>
      <w:proofErr w:type="gramEnd"/>
      <w:r w:rsidRPr="001A3EC3">
        <w:t xml:space="preserve"> также норм расчета охранных зон железных дорог (</w:t>
      </w:r>
      <w:r w:rsidR="00204662" w:rsidRPr="001A3EC3">
        <w:rPr>
          <w:bCs/>
        </w:rPr>
        <w:t>утверждены</w:t>
      </w:r>
      <w:r w:rsidRPr="001A3EC3">
        <w:t xml:space="preserve"> приказом Минтранса РФ от 6 августа 2008 г. </w:t>
      </w:r>
      <w:r w:rsidR="00204662" w:rsidRPr="001A3EC3">
        <w:t>№</w:t>
      </w:r>
      <w:r w:rsidRPr="001A3EC3">
        <w:t xml:space="preserve"> 126). </w:t>
      </w:r>
    </w:p>
    <w:p w:rsidR="00B57A90" w:rsidRPr="001A3EC3" w:rsidRDefault="00B57A90" w:rsidP="00B57A90">
      <w:pPr>
        <w:widowControl w:val="0"/>
        <w:autoSpaceDE w:val="0"/>
        <w:autoSpaceDN w:val="0"/>
        <w:adjustRightInd w:val="0"/>
        <w:ind w:firstLine="720"/>
        <w:jc w:val="both"/>
      </w:pPr>
      <w:proofErr w:type="gramStart"/>
      <w:r w:rsidRPr="001A3EC3">
        <w:t xml:space="preserve">Размещение объектов капитального строительства, инженерных коммуникаций, линий электропередачи, связи, магистральных </w:t>
      </w:r>
      <w:proofErr w:type="spellStart"/>
      <w:r w:rsidRPr="001A3EC3">
        <w:t>газо</w:t>
      </w:r>
      <w:proofErr w:type="spellEnd"/>
      <w:r w:rsidRPr="001A3EC3">
        <w:t xml:space="preserve">-, нефтепроводов и других линейных сооружений в границах полосы отвода допускается только по согласованию с заинтересованной организацией (владельцем инфраструктуры железнодорожного транспорта общего пользования или владельцем железнодорожного пути </w:t>
      </w:r>
      <w:proofErr w:type="spellStart"/>
      <w:r w:rsidRPr="001A3EC3">
        <w:t>необщего</w:t>
      </w:r>
      <w:proofErr w:type="spellEnd"/>
      <w:r w:rsidRPr="001A3EC3">
        <w:t xml:space="preserve"> пользования либо организацией, осуществляющая строительство объектов инфраструктуры железнодорожного транспорта общего пользования и (или) железнодорожных путей </w:t>
      </w:r>
      <w:proofErr w:type="spellStart"/>
      <w:r w:rsidRPr="001A3EC3">
        <w:t>необщего</w:t>
      </w:r>
      <w:proofErr w:type="spellEnd"/>
      <w:r w:rsidRPr="001A3EC3">
        <w:t xml:space="preserve"> пользования;</w:t>
      </w:r>
      <w:proofErr w:type="gramEnd"/>
      <w:r w:rsidRPr="001A3EC3">
        <w:t xml:space="preserve"> п. 5 Правил установления и использования полос отвода и охранных </w:t>
      </w:r>
      <w:proofErr w:type="gramStart"/>
      <w:r w:rsidRPr="001A3EC3">
        <w:t>зон</w:t>
      </w:r>
      <w:proofErr w:type="gramEnd"/>
      <w:r w:rsidRPr="001A3EC3">
        <w:t xml:space="preserve"> железных дорог (</w:t>
      </w:r>
      <w:r w:rsidR="00204662" w:rsidRPr="001A3EC3">
        <w:rPr>
          <w:bCs/>
        </w:rPr>
        <w:t xml:space="preserve">утверждены </w:t>
      </w:r>
      <w:r w:rsidRPr="001A3EC3">
        <w:t>постановлением Правительства РФ от 12 октября 2006 г. № 611).</w:t>
      </w:r>
    </w:p>
    <w:p w:rsidR="00BB392B" w:rsidRPr="001A3EC3" w:rsidRDefault="003F1E26" w:rsidP="00B57A90">
      <w:pPr>
        <w:widowControl w:val="0"/>
        <w:autoSpaceDE w:val="0"/>
        <w:autoSpaceDN w:val="0"/>
        <w:adjustRightInd w:val="0"/>
        <w:ind w:firstLine="720"/>
        <w:jc w:val="both"/>
      </w:pPr>
      <w:r w:rsidRPr="001A3EC3">
        <w:t xml:space="preserve">Порядок установления и размеры, режим </w:t>
      </w:r>
      <w:proofErr w:type="gramStart"/>
      <w:r w:rsidRPr="001A3EC3">
        <w:t>использования территории полос отвода автомобильных дорог</w:t>
      </w:r>
      <w:proofErr w:type="gramEnd"/>
      <w:r w:rsidRPr="001A3EC3">
        <w:t xml:space="preserve"> определён ст. 25 Федерального закона от 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57A90" w:rsidRPr="001A3EC3" w:rsidRDefault="00C81296" w:rsidP="00B57A90">
      <w:pPr>
        <w:keepNext/>
        <w:keepLines/>
        <w:spacing w:before="200"/>
        <w:ind w:firstLine="709"/>
        <w:jc w:val="both"/>
        <w:outlineLvl w:val="4"/>
        <w:rPr>
          <w:b/>
          <w:bCs/>
          <w:szCs w:val="26"/>
        </w:rPr>
      </w:pPr>
      <w:r w:rsidRPr="001A3EC3">
        <w:rPr>
          <w:b/>
          <w:bCs/>
          <w:szCs w:val="26"/>
        </w:rPr>
        <w:t>З</w:t>
      </w:r>
      <w:r w:rsidR="00B57A90" w:rsidRPr="001A3EC3">
        <w:rPr>
          <w:b/>
          <w:bCs/>
          <w:szCs w:val="26"/>
        </w:rPr>
        <w:t>емельны</w:t>
      </w:r>
      <w:r w:rsidRPr="001A3EC3">
        <w:rPr>
          <w:b/>
          <w:bCs/>
          <w:szCs w:val="26"/>
        </w:rPr>
        <w:t>е</w:t>
      </w:r>
      <w:r w:rsidR="00B57A90" w:rsidRPr="001A3EC3">
        <w:rPr>
          <w:b/>
          <w:bCs/>
          <w:szCs w:val="26"/>
        </w:rPr>
        <w:t xml:space="preserve"> участк</w:t>
      </w:r>
      <w:r w:rsidRPr="001A3EC3">
        <w:rPr>
          <w:b/>
          <w:bCs/>
          <w:szCs w:val="26"/>
        </w:rPr>
        <w:t>и</w:t>
      </w:r>
      <w:r w:rsidR="00B57A90" w:rsidRPr="001A3EC3">
        <w:rPr>
          <w:b/>
          <w:bCs/>
          <w:szCs w:val="26"/>
        </w:rPr>
        <w:t>, предоставленны</w:t>
      </w:r>
      <w:r w:rsidRPr="001A3EC3">
        <w:rPr>
          <w:b/>
          <w:bCs/>
          <w:szCs w:val="26"/>
        </w:rPr>
        <w:t>е</w:t>
      </w:r>
      <w:r w:rsidR="00B57A90" w:rsidRPr="001A3EC3">
        <w:rPr>
          <w:b/>
          <w:bCs/>
          <w:szCs w:val="26"/>
        </w:rPr>
        <w:t xml:space="preserve"> для добычи полезных ископаемых </w:t>
      </w:r>
      <w:r w:rsidR="00FF1DE6" w:rsidRPr="001A3EC3">
        <w:rPr>
          <w:b/>
          <w:bCs/>
          <w:szCs w:val="26"/>
        </w:rPr>
        <w:t>ЗУ-</w:t>
      </w:r>
      <w:r w:rsidR="00B57A90" w:rsidRPr="001A3EC3">
        <w:rPr>
          <w:b/>
          <w:bCs/>
          <w:szCs w:val="26"/>
        </w:rPr>
        <w:t>ДПИ.</w:t>
      </w:r>
    </w:p>
    <w:p w:rsidR="00B57A90" w:rsidRPr="001A3EC3" w:rsidRDefault="00B57A90" w:rsidP="009D0799">
      <w:pPr>
        <w:widowControl w:val="0"/>
        <w:autoSpaceDE w:val="0"/>
        <w:autoSpaceDN w:val="0"/>
        <w:adjustRightInd w:val="0"/>
        <w:ind w:firstLine="720"/>
        <w:jc w:val="both"/>
      </w:pPr>
      <w:r w:rsidRPr="001A3EC3">
        <w:t xml:space="preserve">Земельные участки, предоставленные для добычи полезных ископаемых, </w:t>
      </w:r>
      <w:r w:rsidRPr="001A3EC3">
        <w:rPr>
          <w:iCs/>
        </w:rPr>
        <w:t>используемые в соответстви</w:t>
      </w:r>
      <w:r w:rsidR="00433EE6">
        <w:rPr>
          <w:iCs/>
        </w:rPr>
        <w:t>и</w:t>
      </w:r>
      <w:r w:rsidRPr="001A3EC3">
        <w:rPr>
          <w:iCs/>
        </w:rPr>
        <w:t xml:space="preserve"> с земельным законодательством, законодательством о </w:t>
      </w:r>
      <w:r w:rsidRPr="001A3EC3">
        <w:t>недрах.</w:t>
      </w:r>
      <w:r w:rsidR="009D0799" w:rsidRPr="001A3EC3">
        <w:t xml:space="preserve"> </w:t>
      </w:r>
      <w:r w:rsidR="007F37A9" w:rsidRPr="001A3EC3">
        <w:t xml:space="preserve">Порядок установления и размеры, режим использования территории площадей залегания полезных ископаемых описан в ст. </w:t>
      </w:r>
      <w:r w:rsidR="00C90F97" w:rsidRPr="001A3EC3">
        <w:t>6</w:t>
      </w:r>
      <w:r w:rsidR="008A24DA" w:rsidRPr="001A3EC3">
        <w:t>2</w:t>
      </w:r>
      <w:r w:rsidR="007F37A9" w:rsidRPr="001A3EC3">
        <w:t xml:space="preserve"> настоящих Правил.</w:t>
      </w:r>
    </w:p>
    <w:p w:rsidR="00BD3007" w:rsidRPr="001A3EC3" w:rsidRDefault="00BD3007" w:rsidP="00C37F61">
      <w:pPr>
        <w:keepNext/>
        <w:pageBreakBefore/>
        <w:spacing w:before="120"/>
        <w:ind w:firstLine="567"/>
        <w:jc w:val="center"/>
        <w:outlineLvl w:val="1"/>
        <w:rPr>
          <w:b/>
          <w:bCs/>
        </w:rPr>
      </w:pPr>
      <w:bookmarkStart w:id="412" w:name="_Toc336271786"/>
      <w:bookmarkStart w:id="413" w:name="_Toc336271806"/>
      <w:bookmarkStart w:id="414" w:name="_Toc398890955"/>
      <w:bookmarkStart w:id="415" w:name="_Toc531808780"/>
      <w:bookmarkStart w:id="416" w:name="_Toc121868268"/>
      <w:r w:rsidRPr="001A3EC3">
        <w:rPr>
          <w:b/>
          <w:bCs/>
        </w:rPr>
        <w:lastRenderedPageBreak/>
        <w:t xml:space="preserve">РАЗДЕЛ 8. </w:t>
      </w:r>
      <w:bookmarkEnd w:id="301"/>
      <w:bookmarkEnd w:id="412"/>
      <w:bookmarkEnd w:id="413"/>
      <w:bookmarkEnd w:id="414"/>
      <w:r w:rsidR="003F174E" w:rsidRPr="001A3EC3">
        <w:rPr>
          <w:b/>
          <w:bCs/>
          <w:iCs/>
        </w:rPr>
        <w:t>ГРАДОСТРОИТЕЛЬНЫЕ РЕГЛАМЕНТЫ В ЧАСТИ ОГРАНИЧЕНИЙ ИСПОЛЬЗОВАНИЯ ЗЕМЕЛЬНЫХ УЧАСТКОВ И ОБЪЕКТОВ КАПИТАЛЬНОГО СТРОИТЕЛЬСТВА</w:t>
      </w:r>
      <w:bookmarkEnd w:id="415"/>
      <w:bookmarkEnd w:id="416"/>
    </w:p>
    <w:p w:rsidR="00230DCF" w:rsidRPr="001A3EC3" w:rsidRDefault="00230DCF" w:rsidP="00230DCF">
      <w:pPr>
        <w:keepNext/>
        <w:tabs>
          <w:tab w:val="left" w:pos="851"/>
        </w:tabs>
        <w:spacing w:before="120"/>
        <w:ind w:firstLine="709"/>
        <w:jc w:val="both"/>
        <w:outlineLvl w:val="2"/>
        <w:rPr>
          <w:b/>
          <w:bCs/>
          <w:szCs w:val="26"/>
        </w:rPr>
      </w:pPr>
      <w:bookmarkStart w:id="417" w:name="_Toc398890956"/>
      <w:bookmarkStart w:id="418" w:name="_Toc414831579"/>
      <w:bookmarkStart w:id="419" w:name="_Toc531808781"/>
      <w:bookmarkStart w:id="420" w:name="_Toc121868269"/>
      <w:bookmarkStart w:id="421" w:name="_Toc336271782"/>
      <w:bookmarkStart w:id="422" w:name="_Toc336271802"/>
      <w:r w:rsidRPr="001A3EC3">
        <w:rPr>
          <w:b/>
          <w:bCs/>
          <w:szCs w:val="26"/>
        </w:rPr>
        <w:t xml:space="preserve">Статья </w:t>
      </w:r>
      <w:r w:rsidR="001E7994" w:rsidRPr="001A3EC3">
        <w:rPr>
          <w:b/>
          <w:bCs/>
          <w:szCs w:val="26"/>
        </w:rPr>
        <w:t>2</w:t>
      </w:r>
      <w:r w:rsidR="009209A8" w:rsidRPr="001A3EC3">
        <w:rPr>
          <w:b/>
          <w:bCs/>
          <w:szCs w:val="26"/>
        </w:rPr>
        <w:t>3</w:t>
      </w:r>
      <w:r w:rsidRPr="001A3EC3">
        <w:rPr>
          <w:b/>
          <w:bCs/>
          <w:szCs w:val="26"/>
        </w:rPr>
        <w:t>. Ограничения использования земельных участков и объектов капитального строительства.</w:t>
      </w:r>
      <w:bookmarkEnd w:id="417"/>
      <w:bookmarkEnd w:id="418"/>
      <w:bookmarkEnd w:id="419"/>
      <w:bookmarkEnd w:id="420"/>
    </w:p>
    <w:p w:rsidR="00230DCF" w:rsidRPr="001A3EC3" w:rsidRDefault="00230DCF" w:rsidP="00230DCF">
      <w:pPr>
        <w:tabs>
          <w:tab w:val="left" w:pos="851"/>
        </w:tabs>
        <w:spacing w:before="120"/>
        <w:ind w:firstLine="709"/>
        <w:jc w:val="both"/>
      </w:pPr>
      <w:r w:rsidRPr="001A3EC3">
        <w:t>1. Использование земельных участков и объектов капитального строительства, расположенных в пределах зон, обозначенных на картах настоящих Правил, определяется:</w:t>
      </w:r>
    </w:p>
    <w:p w:rsidR="00230DCF" w:rsidRPr="001A3EC3" w:rsidRDefault="002054AD" w:rsidP="00230DCF">
      <w:pPr>
        <w:tabs>
          <w:tab w:val="left" w:pos="851"/>
        </w:tabs>
        <w:ind w:firstLine="709"/>
        <w:jc w:val="both"/>
      </w:pPr>
      <w:r w:rsidRPr="001A3EC3">
        <w:t xml:space="preserve">– </w:t>
      </w:r>
      <w:r w:rsidR="00230DCF" w:rsidRPr="001A3EC3">
        <w:t xml:space="preserve">градостроительными регламентами, с учётом ограничений, установленных действующим законодательством применительно к соответствующим территориальным зонам; </w:t>
      </w:r>
    </w:p>
    <w:p w:rsidR="00230DCF" w:rsidRPr="001A3EC3" w:rsidRDefault="002054AD" w:rsidP="00230DCF">
      <w:pPr>
        <w:tabs>
          <w:tab w:val="left" w:pos="851"/>
        </w:tabs>
        <w:ind w:firstLine="709"/>
        <w:jc w:val="both"/>
      </w:pPr>
      <w:r w:rsidRPr="001A3EC3">
        <w:t xml:space="preserve">– </w:t>
      </w:r>
      <w:r w:rsidR="00230DCF" w:rsidRPr="001A3EC3">
        <w:t>ограничениями, установленными законами, иными нормативными правовыми актами применительно к зонам ограничений.</w:t>
      </w:r>
    </w:p>
    <w:p w:rsidR="00230DCF" w:rsidRPr="001A3EC3" w:rsidRDefault="00230DCF" w:rsidP="00230DCF">
      <w:pPr>
        <w:tabs>
          <w:tab w:val="left" w:pos="851"/>
        </w:tabs>
        <w:ind w:firstLine="709"/>
        <w:jc w:val="both"/>
      </w:pPr>
      <w:r w:rsidRPr="001A3EC3">
        <w:t>2. Земельные участки и объекты капитального строительства, которые расположены в пределах зон, обозначенных на картах настоящих Правил, чьи характеристики не соответствуют ограничениям, установленным законами, иными нормативными правовыми актами применительно к зонам ограничений, являются несоответствующими настоящим Правилам.</w:t>
      </w:r>
    </w:p>
    <w:p w:rsidR="00230DCF" w:rsidRPr="001A3EC3" w:rsidRDefault="00230DCF" w:rsidP="00230DCF">
      <w:pPr>
        <w:tabs>
          <w:tab w:val="left" w:pos="851"/>
        </w:tabs>
        <w:ind w:firstLine="709"/>
        <w:jc w:val="both"/>
      </w:pPr>
      <w:r w:rsidRPr="001A3EC3">
        <w:t>3. Ограничения использования земельных участков и объектов капитального строительства, расположенных в зонах ограничений, устанавливаются в соответствии с действующим законодательством.</w:t>
      </w:r>
    </w:p>
    <w:p w:rsidR="00230DCF" w:rsidRPr="001A3EC3" w:rsidRDefault="004819B2" w:rsidP="00230DCF">
      <w:pPr>
        <w:tabs>
          <w:tab w:val="left" w:pos="851"/>
        </w:tabs>
        <w:ind w:firstLine="709"/>
        <w:jc w:val="both"/>
      </w:pPr>
      <w:r w:rsidRPr="001A3EC3">
        <w:t>4</w:t>
      </w:r>
      <w:r w:rsidR="00230DCF" w:rsidRPr="001A3EC3">
        <w:t xml:space="preserve">. Дальнейшее использование и строительные изменения указанных объектов определяются </w:t>
      </w:r>
      <w:r w:rsidR="009C2D21" w:rsidRPr="001A3EC3">
        <w:t>ст. 8</w:t>
      </w:r>
      <w:r w:rsidR="00230DCF" w:rsidRPr="001A3EC3">
        <w:t xml:space="preserve"> настоящих Правил.</w:t>
      </w:r>
    </w:p>
    <w:p w:rsidR="003E5A57" w:rsidRPr="001A3EC3" w:rsidRDefault="004819B2" w:rsidP="003E5A57">
      <w:pPr>
        <w:tabs>
          <w:tab w:val="left" w:pos="851"/>
        </w:tabs>
        <w:ind w:firstLine="709"/>
        <w:jc w:val="both"/>
      </w:pPr>
      <w:r w:rsidRPr="001A3EC3">
        <w:t>5</w:t>
      </w:r>
      <w:r w:rsidR="003E5A57" w:rsidRPr="001A3EC3">
        <w:t xml:space="preserve">. Видами зон </w:t>
      </w:r>
      <w:r w:rsidR="009813B8" w:rsidRPr="001A3EC3">
        <w:t>действия</w:t>
      </w:r>
      <w:r w:rsidR="003E5A57" w:rsidRPr="001A3EC3">
        <w:t xml:space="preserve"> градостроительных ограничений </w:t>
      </w:r>
      <w:r w:rsidR="009813B8" w:rsidRPr="001A3EC3">
        <w:t>в соответстви</w:t>
      </w:r>
      <w:r w:rsidR="00433EE6">
        <w:t>и</w:t>
      </w:r>
      <w:r w:rsidR="009813B8" w:rsidRPr="001A3EC3">
        <w:t xml:space="preserve"> с действующим законодательством </w:t>
      </w:r>
      <w:r w:rsidR="003E5A57" w:rsidRPr="001A3EC3">
        <w:t>также являются:</w:t>
      </w:r>
    </w:p>
    <w:p w:rsidR="003E5A57" w:rsidRPr="001A3EC3" w:rsidRDefault="003E5A57" w:rsidP="003E5A57">
      <w:pPr>
        <w:tabs>
          <w:tab w:val="left" w:pos="851"/>
        </w:tabs>
        <w:ind w:firstLine="709"/>
        <w:jc w:val="both"/>
      </w:pPr>
      <w:proofErr w:type="gramStart"/>
      <w:r w:rsidRPr="001A3EC3">
        <w:t xml:space="preserve">1)   зоны действия опасных природных или техногенных процессов (затопление, нарушенные территории, неблагоприятные геологические, гидрогеологические, атмосферные и другие процессы – сейсмические, оползни, карсты, эрозия, повышенный радиационный фон и т.п.), которые могут быть отображены на </w:t>
      </w:r>
      <w:r w:rsidR="00C82A8C" w:rsidRPr="001A3EC3">
        <w:t xml:space="preserve">картах </w:t>
      </w:r>
      <w:r w:rsidR="009813B8" w:rsidRPr="001A3EC3">
        <w:t xml:space="preserve">в составе </w:t>
      </w:r>
      <w:r w:rsidR="00C82A8C" w:rsidRPr="001A3EC3">
        <w:t xml:space="preserve">документов территориального планирования, документации по планировке территории, материалов по их обоснованию, </w:t>
      </w:r>
      <w:r w:rsidR="009813B8" w:rsidRPr="001A3EC3">
        <w:t xml:space="preserve">а также на </w:t>
      </w:r>
      <w:r w:rsidRPr="001A3EC3">
        <w:t>карте градостроительного зонирования;</w:t>
      </w:r>
      <w:proofErr w:type="gramEnd"/>
    </w:p>
    <w:p w:rsidR="003E5A57" w:rsidRPr="001A3EC3" w:rsidRDefault="00C82A8C" w:rsidP="003E5A57">
      <w:pPr>
        <w:tabs>
          <w:tab w:val="left" w:pos="851"/>
        </w:tabs>
        <w:ind w:firstLine="709"/>
        <w:jc w:val="both"/>
      </w:pPr>
      <w:r w:rsidRPr="001A3EC3">
        <w:t>2</w:t>
      </w:r>
      <w:r w:rsidR="003E5A57" w:rsidRPr="001A3EC3">
        <w:t>)   зоны действия публичных сервитутов</w:t>
      </w:r>
      <w:r w:rsidRPr="001A3EC3">
        <w:t>.</w:t>
      </w:r>
    </w:p>
    <w:p w:rsidR="00433EE6" w:rsidRDefault="00433EE6" w:rsidP="00433EE6">
      <w:pPr>
        <w:tabs>
          <w:tab w:val="left" w:pos="851"/>
        </w:tabs>
        <w:ind w:firstLine="709"/>
        <w:jc w:val="both"/>
      </w:pPr>
      <w:r>
        <w:t xml:space="preserve">6. </w:t>
      </w:r>
      <w:proofErr w:type="gramStart"/>
      <w:r>
        <w:t xml:space="preserve">В </w:t>
      </w:r>
      <w:r w:rsidRPr="00027AA4">
        <w:t xml:space="preserve">соответствии с ч. 6 ст. 15 </w:t>
      </w:r>
      <w:r w:rsidRPr="00453BA0">
        <w:t>Техническ</w:t>
      </w:r>
      <w:r>
        <w:t>ого</w:t>
      </w:r>
      <w:r w:rsidRPr="00453BA0">
        <w:t xml:space="preserve"> регламент</w:t>
      </w:r>
      <w:r>
        <w:t>а</w:t>
      </w:r>
      <w:r w:rsidRPr="00453BA0">
        <w:t xml:space="preserve"> о безопасности зданий и сооружений</w:t>
      </w:r>
      <w:r>
        <w:t xml:space="preserve">, соответствие проектных значений параметров и других проектных характеристик здания или сооружения требованиям безопасности, а также проектируемые мероприятия по обеспечению его безопасности должны быть обоснованы ссылками на требования </w:t>
      </w:r>
      <w:r w:rsidRPr="00453BA0">
        <w:t>Техническ</w:t>
      </w:r>
      <w:r>
        <w:t>ого</w:t>
      </w:r>
      <w:r w:rsidRPr="00453BA0">
        <w:t xml:space="preserve"> регламент</w:t>
      </w:r>
      <w:r>
        <w:t>а</w:t>
      </w:r>
      <w:r w:rsidRPr="00453BA0">
        <w:t xml:space="preserve"> о безопасности зданий и сооружений</w:t>
      </w:r>
      <w:r>
        <w:t xml:space="preserve"> и ссылками на требования стандартов и сводов правил, включенных в указанные в</w:t>
      </w:r>
      <w:proofErr w:type="gramEnd"/>
      <w:r>
        <w:t xml:space="preserve"> </w:t>
      </w:r>
      <w:proofErr w:type="gramStart"/>
      <w:r>
        <w:t>частях</w:t>
      </w:r>
      <w:proofErr w:type="gramEnd"/>
      <w:r>
        <w:t xml:space="preserve"> 1 и 7 статьи 6 </w:t>
      </w:r>
      <w:r w:rsidRPr="00453BA0">
        <w:t>Техническ</w:t>
      </w:r>
      <w:r>
        <w:t>ого</w:t>
      </w:r>
      <w:r w:rsidRPr="00453BA0">
        <w:t xml:space="preserve"> регламент</w:t>
      </w:r>
      <w:r>
        <w:t>а</w:t>
      </w:r>
      <w:r w:rsidRPr="00453BA0">
        <w:t xml:space="preserve"> о безопасности зданий и сооружений</w:t>
      </w:r>
      <w:r>
        <w:t xml:space="preserve"> перечни, или на требования специальных технических условий. В случае отсутствия указанных требований соответствие проектных значений и характеристик здания или сооружения требованиям безопасности, а также проектируемые мероприятия по обеспечению его безопасности должны быть обоснованы одним или несколькими способами из следующих способов:</w:t>
      </w:r>
    </w:p>
    <w:p w:rsidR="00433EE6" w:rsidRDefault="00433EE6" w:rsidP="00433EE6">
      <w:pPr>
        <w:tabs>
          <w:tab w:val="left" w:pos="851"/>
        </w:tabs>
        <w:ind w:firstLine="709"/>
        <w:jc w:val="both"/>
      </w:pPr>
      <w:r>
        <w:t>1) результаты исследований;</w:t>
      </w:r>
    </w:p>
    <w:p w:rsidR="00433EE6" w:rsidRDefault="00433EE6" w:rsidP="00433EE6">
      <w:pPr>
        <w:tabs>
          <w:tab w:val="left" w:pos="851"/>
        </w:tabs>
        <w:ind w:firstLine="709"/>
        <w:jc w:val="both"/>
      </w:pPr>
      <w:r>
        <w:t>2) расчеты и (или) испытания, выполненные по сертифицированным или апробированным иным способом методикам;</w:t>
      </w:r>
    </w:p>
    <w:p w:rsidR="00433EE6" w:rsidRDefault="00433EE6" w:rsidP="00433EE6">
      <w:pPr>
        <w:tabs>
          <w:tab w:val="left" w:pos="851"/>
        </w:tabs>
        <w:ind w:firstLine="709"/>
        <w:jc w:val="both"/>
      </w:pPr>
      <w:r>
        <w:t>3) моделирование сценариев возникновения опасных природных процессов и явлений и (или) техногенных воздействий, в том числе при неблагоприятном сочетании опасных природных процессов и явлений и (или) техногенных воздействий;</w:t>
      </w:r>
    </w:p>
    <w:p w:rsidR="00433EE6" w:rsidRDefault="00433EE6" w:rsidP="00433EE6">
      <w:pPr>
        <w:tabs>
          <w:tab w:val="left" w:pos="851"/>
        </w:tabs>
        <w:ind w:firstLine="709"/>
        <w:jc w:val="both"/>
      </w:pPr>
      <w:r>
        <w:t>4) оценка риска возникновения опасных природных процессов и явлений и (или) техногенных воздействий.</w:t>
      </w:r>
    </w:p>
    <w:p w:rsidR="00230DCF" w:rsidRPr="001A3EC3" w:rsidRDefault="00230DCF" w:rsidP="00230DCF">
      <w:pPr>
        <w:tabs>
          <w:tab w:val="left" w:pos="851"/>
        </w:tabs>
        <w:ind w:firstLine="709"/>
        <w:jc w:val="both"/>
      </w:pPr>
    </w:p>
    <w:p w:rsidR="004819B2" w:rsidRPr="001A3EC3" w:rsidRDefault="004819B2" w:rsidP="004819B2">
      <w:pPr>
        <w:keepNext/>
        <w:tabs>
          <w:tab w:val="left" w:pos="851"/>
        </w:tabs>
        <w:spacing w:before="120"/>
        <w:ind w:firstLine="709"/>
        <w:jc w:val="both"/>
        <w:outlineLvl w:val="2"/>
        <w:rPr>
          <w:b/>
          <w:bCs/>
          <w:szCs w:val="26"/>
        </w:rPr>
      </w:pPr>
      <w:bookmarkStart w:id="423" w:name="_Toc531808782"/>
      <w:bookmarkStart w:id="424" w:name="_Toc121868270"/>
      <w:r w:rsidRPr="001A3EC3">
        <w:rPr>
          <w:b/>
          <w:bCs/>
          <w:szCs w:val="26"/>
        </w:rPr>
        <w:lastRenderedPageBreak/>
        <w:t>Статья 2</w:t>
      </w:r>
      <w:r w:rsidR="009209A8" w:rsidRPr="001A3EC3">
        <w:rPr>
          <w:b/>
          <w:bCs/>
          <w:szCs w:val="26"/>
        </w:rPr>
        <w:t>4</w:t>
      </w:r>
      <w:r w:rsidRPr="001A3EC3">
        <w:rPr>
          <w:b/>
          <w:bCs/>
          <w:szCs w:val="26"/>
        </w:rPr>
        <w:t>. Ограничения использования земельных участков и объектов капитального строительства на территории зон с особыми условиями использования территорий.</w:t>
      </w:r>
      <w:bookmarkEnd w:id="423"/>
      <w:bookmarkEnd w:id="424"/>
    </w:p>
    <w:p w:rsidR="00995017" w:rsidRPr="001A3EC3" w:rsidRDefault="004819B2" w:rsidP="004819B2">
      <w:pPr>
        <w:tabs>
          <w:tab w:val="left" w:pos="851"/>
        </w:tabs>
        <w:spacing w:before="120"/>
        <w:ind w:firstLine="709"/>
        <w:jc w:val="both"/>
      </w:pPr>
      <w:r w:rsidRPr="001A3EC3">
        <w:t xml:space="preserve">1. </w:t>
      </w:r>
      <w:r w:rsidR="00995017" w:rsidRPr="001A3EC3">
        <w:t>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w:t>
      </w:r>
      <w:proofErr w:type="spellStart"/>
      <w:r w:rsidR="00995017" w:rsidRPr="001A3EC3">
        <w:t>водоохранные</w:t>
      </w:r>
      <w:proofErr w:type="spellEnd"/>
      <w:r w:rsidR="00995017" w:rsidRPr="001A3EC3">
        <w:t xml:space="preserve"> зоны, прибрежные защитные полосы, защитные зоны объектов культурного наследия).</w:t>
      </w:r>
    </w:p>
    <w:p w:rsidR="004819B2" w:rsidRPr="001A3EC3" w:rsidRDefault="00995017" w:rsidP="004819B2">
      <w:pPr>
        <w:tabs>
          <w:tab w:val="left" w:pos="851"/>
        </w:tabs>
        <w:spacing w:before="120"/>
        <w:ind w:firstLine="709"/>
        <w:jc w:val="both"/>
      </w:pPr>
      <w:r w:rsidRPr="001A3EC3">
        <w:t xml:space="preserve">2. </w:t>
      </w:r>
      <w:proofErr w:type="gramStart"/>
      <w:r w:rsidR="004819B2" w:rsidRPr="001A3EC3">
        <w:t>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w:t>
      </w:r>
      <w:proofErr w:type="gramEnd"/>
      <w:r w:rsidR="004819B2" w:rsidRPr="001A3EC3">
        <w:t xml:space="preserve"> пунктами 2 и 4 статьи 107 Земельного кодекса Российской Федерации.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4819B2" w:rsidRPr="001A3EC3" w:rsidRDefault="00995017" w:rsidP="004819B2">
      <w:pPr>
        <w:tabs>
          <w:tab w:val="left" w:pos="851"/>
        </w:tabs>
        <w:ind w:firstLine="709"/>
        <w:jc w:val="both"/>
      </w:pPr>
      <w:r w:rsidRPr="001A3EC3">
        <w:t>3</w:t>
      </w:r>
      <w:r w:rsidR="004819B2" w:rsidRPr="001A3EC3">
        <w:t xml:space="preserve">.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w:t>
      </w:r>
      <w:proofErr w:type="gramStart"/>
      <w:r w:rsidR="004819B2" w:rsidRPr="001A3EC3">
        <w:t>связи</w:t>
      </w:r>
      <w:proofErr w:type="gramEnd"/>
      <w:r w:rsidR="004819B2" w:rsidRPr="001A3EC3">
        <w:t xml:space="preserve">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7708A9" w:rsidRPr="001A3EC3" w:rsidRDefault="00995017" w:rsidP="007708A9">
      <w:pPr>
        <w:tabs>
          <w:tab w:val="left" w:pos="851"/>
        </w:tabs>
        <w:ind w:firstLine="709"/>
        <w:jc w:val="both"/>
      </w:pPr>
      <w:r w:rsidRPr="001A3EC3">
        <w:t>4</w:t>
      </w:r>
      <w:r w:rsidR="007708A9" w:rsidRPr="001A3EC3">
        <w:t>.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7708A9" w:rsidRPr="001A3EC3" w:rsidRDefault="00995017" w:rsidP="007708A9">
      <w:pPr>
        <w:tabs>
          <w:tab w:val="left" w:pos="851"/>
        </w:tabs>
        <w:ind w:firstLine="709"/>
        <w:jc w:val="both"/>
      </w:pPr>
      <w:r w:rsidRPr="001A3EC3">
        <w:t>5</w:t>
      </w:r>
      <w:r w:rsidR="007708A9" w:rsidRPr="001A3EC3">
        <w:t>.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федеральным законом.</w:t>
      </w:r>
    </w:p>
    <w:p w:rsidR="004819B2" w:rsidRPr="001A3EC3" w:rsidRDefault="00995017" w:rsidP="004819B2">
      <w:pPr>
        <w:tabs>
          <w:tab w:val="left" w:pos="851"/>
        </w:tabs>
        <w:ind w:firstLine="709"/>
        <w:jc w:val="both"/>
      </w:pPr>
      <w:r w:rsidRPr="001A3EC3">
        <w:t>6</w:t>
      </w:r>
      <w:r w:rsidR="004819B2" w:rsidRPr="001A3EC3">
        <w:t>. До 1 января 202</w:t>
      </w:r>
      <w:r w:rsidR="00F01A30" w:rsidRPr="001A3EC3">
        <w:t>8</w:t>
      </w:r>
      <w:r w:rsidR="004819B2" w:rsidRPr="001A3EC3">
        <w:t xml:space="preserve"> года зоны с особыми условиями использования территорий считаются установленными в случае отсутствия сведений о таких зонах в Едином государственном реестре недвижимости, если такие зоны установлены до </w:t>
      </w:r>
      <w:r w:rsidR="00680020" w:rsidRPr="001A3EC3">
        <w:t>1 января 202</w:t>
      </w:r>
      <w:r w:rsidR="00F01A30" w:rsidRPr="001A3EC3">
        <w:t>5</w:t>
      </w:r>
      <w:r w:rsidR="00680020" w:rsidRPr="001A3EC3">
        <w:t xml:space="preserve"> года</w:t>
      </w:r>
      <w:r w:rsidR="004819B2" w:rsidRPr="001A3EC3">
        <w:t xml:space="preserve"> одним из следующих способов:</w:t>
      </w:r>
    </w:p>
    <w:p w:rsidR="004819B2" w:rsidRPr="001A3EC3" w:rsidRDefault="004819B2" w:rsidP="004819B2">
      <w:pPr>
        <w:tabs>
          <w:tab w:val="left" w:pos="851"/>
        </w:tabs>
        <w:ind w:firstLine="709"/>
        <w:jc w:val="both"/>
      </w:pPr>
      <w:r w:rsidRPr="001A3EC3">
        <w:t>1) решением исполнительного органа государственной власти или органа местного самоуправления, принятым в соответствии с законодательством, действовавшим на день принятия этого решения;</w:t>
      </w:r>
    </w:p>
    <w:p w:rsidR="004819B2" w:rsidRPr="001A3EC3" w:rsidRDefault="004819B2" w:rsidP="004819B2">
      <w:pPr>
        <w:tabs>
          <w:tab w:val="left" w:pos="851"/>
        </w:tabs>
        <w:ind w:firstLine="709"/>
        <w:jc w:val="both"/>
      </w:pPr>
      <w:r w:rsidRPr="001A3EC3">
        <w:t>2) согласованием уполномоченным органом исполнительной власти границ зоны с особыми условиями использования территории в соответствии с законодательством, действовавшим на день данного согласования, в случае, если порядок установления зоны был предусмотрен указанным законодательством;</w:t>
      </w:r>
    </w:p>
    <w:p w:rsidR="004819B2" w:rsidRPr="001A3EC3" w:rsidRDefault="004819B2" w:rsidP="004819B2">
      <w:pPr>
        <w:tabs>
          <w:tab w:val="left" w:pos="851"/>
        </w:tabs>
        <w:ind w:firstLine="709"/>
        <w:jc w:val="both"/>
      </w:pPr>
      <w:r w:rsidRPr="001A3EC3">
        <w:t xml:space="preserve">3) нормативным правовым актом, предусматривающим установление зон с особыми условиями использования территорий в границах, установленных указанным актом, без принятия решения исполнительного органа государственной власти или органа местного </w:t>
      </w:r>
      <w:r w:rsidRPr="001A3EC3">
        <w:lastRenderedPageBreak/>
        <w:t>самоуправления об установлении таких зон либо согласования уполномоченным органом исполнительной власти границ зоны с особыми условиями использования территории;</w:t>
      </w:r>
    </w:p>
    <w:p w:rsidR="004819B2" w:rsidRPr="001A3EC3" w:rsidRDefault="004819B2" w:rsidP="004819B2">
      <w:pPr>
        <w:tabs>
          <w:tab w:val="left" w:pos="851"/>
        </w:tabs>
        <w:ind w:firstLine="709"/>
        <w:jc w:val="both"/>
      </w:pPr>
      <w:r w:rsidRPr="001A3EC3">
        <w:t>4) решением суда.</w:t>
      </w:r>
    </w:p>
    <w:p w:rsidR="004819B2" w:rsidRPr="001A3EC3" w:rsidRDefault="004819B2" w:rsidP="004819B2">
      <w:pPr>
        <w:tabs>
          <w:tab w:val="left" w:pos="851"/>
        </w:tabs>
        <w:ind w:firstLine="709"/>
        <w:jc w:val="both"/>
      </w:pPr>
      <w:proofErr w:type="gramStart"/>
      <w:r w:rsidRPr="001A3EC3">
        <w:t>В случаях, если это предусмотрено законодательством, действовавшим на день установления указанной зоны с особыми условиями использования территории, такая зона считается установленной при условии, что установлено или утверждено описание местоположения границ такой зоны в текстовой и (или) графической форме или границы такой зоны обозначены на местности.</w:t>
      </w:r>
      <w:proofErr w:type="gramEnd"/>
    </w:p>
    <w:p w:rsidR="004819B2" w:rsidRPr="001A3EC3" w:rsidRDefault="00995017" w:rsidP="004819B2">
      <w:pPr>
        <w:tabs>
          <w:tab w:val="left" w:pos="851"/>
        </w:tabs>
        <w:ind w:firstLine="709"/>
        <w:jc w:val="both"/>
      </w:pPr>
      <w:r w:rsidRPr="001A3EC3">
        <w:t>7</w:t>
      </w:r>
      <w:r w:rsidR="004819B2" w:rsidRPr="001A3EC3">
        <w:t xml:space="preserve">. В границах зон с особыми условиями использования территорий, установленных, в том числе в силу закона, до </w:t>
      </w:r>
      <w:r w:rsidR="00BF55EB" w:rsidRPr="001A3EC3">
        <w:t xml:space="preserve">1 января </w:t>
      </w:r>
      <w:r w:rsidR="00F01A30" w:rsidRPr="001A3EC3">
        <w:t>2025</w:t>
      </w:r>
      <w:r w:rsidR="00BF55EB" w:rsidRPr="001A3EC3">
        <w:t xml:space="preserve"> года</w:t>
      </w:r>
      <w:r w:rsidR="004819B2" w:rsidRPr="001A3EC3">
        <w:t xml:space="preserve"> (за исключением зон с особыми условиями использования территорий, которые установлены </w:t>
      </w:r>
      <w:r w:rsidR="00E86ECF" w:rsidRPr="001A3EC3">
        <w:t xml:space="preserve">до 1 января </w:t>
      </w:r>
      <w:r w:rsidR="00F01A30" w:rsidRPr="001A3EC3">
        <w:t>2025</w:t>
      </w:r>
      <w:r w:rsidR="00E86ECF" w:rsidRPr="001A3EC3">
        <w:t xml:space="preserve"> года и </w:t>
      </w:r>
      <w:proofErr w:type="gramStart"/>
      <w:r w:rsidR="00E86ECF" w:rsidRPr="001A3EC3">
        <w:t>сведения</w:t>
      </w:r>
      <w:proofErr w:type="gramEnd"/>
      <w:r w:rsidR="00E86ECF" w:rsidRPr="001A3EC3">
        <w:t xml:space="preserve"> о границах которых внесены в Единый государственный реестр недвижимости</w:t>
      </w:r>
      <w:r w:rsidR="004819B2" w:rsidRPr="001A3EC3">
        <w:t xml:space="preserve">, и размещение или использование (назначение) здания, сооружения, объекта незавершенного строительства не соответствует ограничениям использования </w:t>
      </w:r>
      <w:proofErr w:type="gramStart"/>
      <w:r w:rsidR="004819B2" w:rsidRPr="001A3EC3">
        <w:t>земельных участков, установленным в границах указанной зоны в целях охраны жизни граждан, обеспечения безопасности полетов воздушных судов или в целях обеспечения безопасной эксплуатации объектов капитального строительства, для охраны которых установлена указанная зона), независимо от ограничений использования земельных участков, установленных в границах таких зон, допускаются:</w:t>
      </w:r>
      <w:proofErr w:type="gramEnd"/>
    </w:p>
    <w:p w:rsidR="004819B2" w:rsidRPr="001A3EC3" w:rsidRDefault="004819B2" w:rsidP="004819B2">
      <w:pPr>
        <w:tabs>
          <w:tab w:val="left" w:pos="851"/>
        </w:tabs>
        <w:ind w:firstLine="709"/>
        <w:jc w:val="both"/>
      </w:pPr>
      <w:r w:rsidRPr="001A3EC3">
        <w:t>1) использование земельных участков в соответствии с ранее установленным видом разрешенного использования таких земельных участков для целей, не связанных со строительством, с реконструкцией объектов капитального строительства;</w:t>
      </w:r>
    </w:p>
    <w:p w:rsidR="004819B2" w:rsidRPr="001A3EC3" w:rsidRDefault="004819B2" w:rsidP="004819B2">
      <w:pPr>
        <w:tabs>
          <w:tab w:val="left" w:pos="851"/>
        </w:tabs>
        <w:ind w:firstLine="709"/>
        <w:jc w:val="both"/>
      </w:pPr>
      <w:r w:rsidRPr="001A3EC3">
        <w:t xml:space="preserve">2) использование земельных участков для строительства, реконструкции объектов капитального строительства на основании разрешений на строительство, выданных до </w:t>
      </w:r>
      <w:r w:rsidR="00E86ECF" w:rsidRPr="001A3EC3">
        <w:t xml:space="preserve">1 января </w:t>
      </w:r>
      <w:r w:rsidR="00F01A30" w:rsidRPr="001A3EC3">
        <w:t>2025</w:t>
      </w:r>
      <w:r w:rsidR="00E86ECF" w:rsidRPr="001A3EC3">
        <w:t xml:space="preserve"> года</w:t>
      </w:r>
      <w:r w:rsidRPr="001A3EC3">
        <w:t xml:space="preserve">, или в случае начала строительства, реконструкции объектов капитального строительства до </w:t>
      </w:r>
      <w:r w:rsidR="00E86ECF" w:rsidRPr="001A3EC3">
        <w:t xml:space="preserve">1 января </w:t>
      </w:r>
      <w:r w:rsidR="00F01A30" w:rsidRPr="001A3EC3">
        <w:t>2025</w:t>
      </w:r>
      <w:r w:rsidR="00E86ECF" w:rsidRPr="001A3EC3">
        <w:t xml:space="preserve"> года</w:t>
      </w:r>
      <w:r w:rsidRPr="001A3EC3">
        <w:t>, если для строительства, реконструкции указанных объектов капитального строительства не требуется выдача разрешений на строительство;</w:t>
      </w:r>
    </w:p>
    <w:p w:rsidR="004819B2" w:rsidRPr="001A3EC3" w:rsidRDefault="004819B2" w:rsidP="004819B2">
      <w:pPr>
        <w:tabs>
          <w:tab w:val="left" w:pos="851"/>
        </w:tabs>
        <w:ind w:firstLine="709"/>
        <w:jc w:val="both"/>
      </w:pPr>
      <w:r w:rsidRPr="001A3EC3">
        <w:t xml:space="preserve">3) использование зданий, сооружений, права на которые возникли у граждан или юридических лиц до </w:t>
      </w:r>
      <w:r w:rsidR="00E86ECF" w:rsidRPr="001A3EC3">
        <w:t xml:space="preserve">1 января </w:t>
      </w:r>
      <w:r w:rsidR="00F01A30" w:rsidRPr="001A3EC3">
        <w:t>2025</w:t>
      </w:r>
      <w:r w:rsidR="00E86ECF" w:rsidRPr="001A3EC3">
        <w:t xml:space="preserve"> года</w:t>
      </w:r>
      <w:r w:rsidRPr="001A3EC3">
        <w:t xml:space="preserve"> или которые построены, реконструированы в соответствии с пунктом 2 настоящей части и в соответствии с их видом разрешенного использования (назначения).</w:t>
      </w:r>
    </w:p>
    <w:p w:rsidR="00A426B1" w:rsidRPr="001A3EC3" w:rsidRDefault="00A426B1" w:rsidP="004819B2">
      <w:pPr>
        <w:tabs>
          <w:tab w:val="left" w:pos="851"/>
        </w:tabs>
        <w:ind w:firstLine="709"/>
        <w:jc w:val="both"/>
      </w:pPr>
      <w:r w:rsidRPr="001A3EC3">
        <w:t xml:space="preserve">8. </w:t>
      </w:r>
      <w:proofErr w:type="gramStart"/>
      <w:r w:rsidR="004D5926" w:rsidRPr="001A3EC3">
        <w:t xml:space="preserve">До 1 января </w:t>
      </w:r>
      <w:r w:rsidR="00F01A30" w:rsidRPr="001A3EC3">
        <w:t>2025</w:t>
      </w:r>
      <w:r w:rsidR="004D5926" w:rsidRPr="001A3EC3">
        <w:t xml:space="preserve"> года установление, изменение или прекращение существования зон с особыми условиями использования территорий (за исключением случаев, если до 1 декабря 2019 года Правительством Российской Федерации в соответствии со статьей 106 Земельного кодекса Российской Федерации (в редакции Федерального закона</w:t>
      </w:r>
      <w:r w:rsidR="004C66C7" w:rsidRPr="001A3EC3">
        <w:t xml:space="preserve"> от 03.08.2018 № 342-ФЗ "О внесении изменений в Градостроительный кодекс Российской Федерации и отдельные законодательные акты Российской Федерации"</w:t>
      </w:r>
      <w:r w:rsidR="004D5926" w:rsidRPr="001A3EC3">
        <w:t>) утверждено положение</w:t>
      </w:r>
      <w:proofErr w:type="gramEnd"/>
      <w:r w:rsidR="004D5926" w:rsidRPr="001A3EC3">
        <w:t xml:space="preserve"> о зоне с особыми условиями использования территории соответствующего вида) осуществляется в порядке, установленном до дня официального опубликования </w:t>
      </w:r>
      <w:r w:rsidR="004C66C7" w:rsidRPr="001A3EC3">
        <w:t>Федерального закона от 03.08.2018 № 342-ФЗ</w:t>
      </w:r>
      <w:r w:rsidR="004D5926" w:rsidRPr="001A3EC3">
        <w:t>, с учетом особенностей, установленных частями 16.1 - 16.3 статьи</w:t>
      </w:r>
      <w:r w:rsidR="004C66C7" w:rsidRPr="001A3EC3">
        <w:t xml:space="preserve"> 26 Федерального закона от 03.08.2018 № 342-ФЗ</w:t>
      </w:r>
      <w:r w:rsidR="004D5926" w:rsidRPr="001A3EC3">
        <w:t>.</w:t>
      </w:r>
    </w:p>
    <w:p w:rsidR="004819B2" w:rsidRPr="001A3EC3" w:rsidRDefault="004819B2" w:rsidP="00230DCF">
      <w:pPr>
        <w:tabs>
          <w:tab w:val="left" w:pos="851"/>
        </w:tabs>
        <w:ind w:firstLine="709"/>
        <w:jc w:val="both"/>
      </w:pPr>
    </w:p>
    <w:p w:rsidR="00230DCF" w:rsidRPr="001A3EC3" w:rsidRDefault="00230DCF" w:rsidP="00BD2611">
      <w:pPr>
        <w:keepNext/>
        <w:spacing w:before="120"/>
        <w:ind w:firstLine="567"/>
        <w:jc w:val="both"/>
        <w:outlineLvl w:val="2"/>
        <w:rPr>
          <w:b/>
          <w:bCs/>
          <w:szCs w:val="26"/>
        </w:rPr>
      </w:pPr>
      <w:bookmarkStart w:id="425" w:name="_Toc398890957"/>
      <w:bookmarkStart w:id="426" w:name="_Toc414831580"/>
      <w:bookmarkStart w:id="427" w:name="_Toc531808783"/>
      <w:bookmarkStart w:id="428" w:name="_Toc121868271"/>
      <w:r w:rsidRPr="001A3EC3">
        <w:rPr>
          <w:b/>
          <w:bCs/>
          <w:szCs w:val="26"/>
        </w:rPr>
        <w:t xml:space="preserve">Статья </w:t>
      </w:r>
      <w:r w:rsidR="001E7994" w:rsidRPr="001A3EC3">
        <w:rPr>
          <w:b/>
          <w:bCs/>
          <w:szCs w:val="26"/>
        </w:rPr>
        <w:t>2</w:t>
      </w:r>
      <w:r w:rsidR="009209A8" w:rsidRPr="001A3EC3">
        <w:rPr>
          <w:b/>
          <w:bCs/>
          <w:szCs w:val="26"/>
        </w:rPr>
        <w:t>5</w:t>
      </w:r>
      <w:r w:rsidRPr="001A3EC3">
        <w:rPr>
          <w:b/>
          <w:bCs/>
          <w:szCs w:val="26"/>
        </w:rPr>
        <w:t>. Перечень зон с особыми условиями использования территории.</w:t>
      </w:r>
      <w:bookmarkEnd w:id="425"/>
      <w:bookmarkEnd w:id="426"/>
      <w:r w:rsidR="00706E4C" w:rsidRPr="001A3EC3">
        <w:t xml:space="preserve"> </w:t>
      </w:r>
      <w:r w:rsidR="004819B2" w:rsidRPr="001A3EC3">
        <w:rPr>
          <w:b/>
          <w:bCs/>
          <w:szCs w:val="26"/>
        </w:rPr>
        <w:t xml:space="preserve">Перечень </w:t>
      </w:r>
      <w:proofErr w:type="gramStart"/>
      <w:r w:rsidR="004819B2" w:rsidRPr="001A3EC3">
        <w:rPr>
          <w:b/>
          <w:bCs/>
          <w:szCs w:val="26"/>
        </w:rPr>
        <w:t xml:space="preserve">зон </w:t>
      </w:r>
      <w:r w:rsidR="00706E4C" w:rsidRPr="001A3EC3">
        <w:rPr>
          <w:b/>
          <w:bCs/>
          <w:szCs w:val="26"/>
        </w:rPr>
        <w:t>действия иных ограничений использования земельных участков</w:t>
      </w:r>
      <w:proofErr w:type="gramEnd"/>
      <w:r w:rsidR="00706E4C" w:rsidRPr="001A3EC3">
        <w:rPr>
          <w:b/>
          <w:bCs/>
          <w:szCs w:val="26"/>
        </w:rPr>
        <w:t xml:space="preserve"> и объектов капитального строительства</w:t>
      </w:r>
      <w:r w:rsidR="004819B2" w:rsidRPr="001A3EC3">
        <w:rPr>
          <w:b/>
          <w:bCs/>
          <w:szCs w:val="26"/>
        </w:rPr>
        <w:t>.</w:t>
      </w:r>
      <w:bookmarkEnd w:id="427"/>
      <w:bookmarkEnd w:id="428"/>
    </w:p>
    <w:p w:rsidR="00230DCF" w:rsidRPr="001A3EC3" w:rsidRDefault="00230DCF" w:rsidP="00230DCF">
      <w:pPr>
        <w:tabs>
          <w:tab w:val="left" w:pos="851"/>
        </w:tabs>
        <w:ind w:firstLine="709"/>
        <w:jc w:val="both"/>
      </w:pPr>
      <w:r w:rsidRPr="001A3EC3">
        <w:tab/>
      </w:r>
      <w:r w:rsidR="007166B8" w:rsidRPr="001A3EC3">
        <w:t xml:space="preserve">1. </w:t>
      </w:r>
      <w:r w:rsidRPr="001A3EC3">
        <w:t xml:space="preserve">В соответствии с </w:t>
      </w:r>
      <w:r w:rsidR="000A3143" w:rsidRPr="001A3EC3">
        <w:t>Зем</w:t>
      </w:r>
      <w:r w:rsidRPr="001A3EC3">
        <w:t>ельным кодексом Российской Федерации и иными нормативными актами на карте градостроительного зонирования в пределах</w:t>
      </w:r>
      <w:r w:rsidR="00676878" w:rsidRPr="001A3EC3">
        <w:t xml:space="preserve"> муниципального образования </w:t>
      </w:r>
      <w:r w:rsidR="00ED6E7F" w:rsidRPr="001A3EC3">
        <w:t>Новомихайлов</w:t>
      </w:r>
      <w:r w:rsidR="00676878" w:rsidRPr="001A3EC3">
        <w:t>ский сельсовет</w:t>
      </w:r>
      <w:r w:rsidRPr="001A3EC3">
        <w:t xml:space="preserve"> </w:t>
      </w:r>
      <w:r w:rsidR="00932B83" w:rsidRPr="001A3EC3">
        <w:t xml:space="preserve">могут быть </w:t>
      </w:r>
      <w:r w:rsidR="000A3143" w:rsidRPr="001A3EC3">
        <w:t>отображ</w:t>
      </w:r>
      <w:r w:rsidRPr="001A3EC3">
        <w:t>ены следующие зоны с особыми условиями использования территории:</w:t>
      </w:r>
    </w:p>
    <w:p w:rsidR="00230DCF" w:rsidRPr="001A3EC3" w:rsidRDefault="00230DCF" w:rsidP="00A82F82">
      <w:pPr>
        <w:keepNext/>
        <w:spacing w:before="240"/>
        <w:ind w:firstLine="709"/>
        <w:jc w:val="right"/>
        <w:outlineLvl w:val="3"/>
        <w:rPr>
          <w:b/>
          <w:bCs/>
        </w:rPr>
      </w:pPr>
      <w:r w:rsidRPr="001A3EC3">
        <w:rPr>
          <w:b/>
          <w:bCs/>
        </w:rPr>
        <w:t xml:space="preserve">Таблица </w:t>
      </w:r>
      <w:r w:rsidR="00920054" w:rsidRPr="001A3EC3">
        <w:rPr>
          <w:b/>
          <w:bCs/>
        </w:rPr>
        <w:t>4</w:t>
      </w:r>
      <w:r w:rsidRPr="001A3EC3">
        <w:rPr>
          <w:b/>
          <w:bCs/>
        </w:rPr>
        <w:t>. Перечень зон с особыми условиями использования территории</w:t>
      </w:r>
    </w:p>
    <w:tbl>
      <w:tblPr>
        <w:tblW w:w="9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7"/>
        <w:gridCol w:w="7930"/>
      </w:tblGrid>
      <w:tr w:rsidR="00230DCF" w:rsidRPr="001A3EC3" w:rsidTr="00D85FF3">
        <w:tc>
          <w:tcPr>
            <w:tcW w:w="1537" w:type="dxa"/>
          </w:tcPr>
          <w:p w:rsidR="00230DCF" w:rsidRPr="001A3EC3" w:rsidRDefault="00230DCF" w:rsidP="00230DCF">
            <w:pPr>
              <w:jc w:val="center"/>
              <w:rPr>
                <w:rFonts w:ascii="Arial" w:hAnsi="Arial" w:cs="Arial"/>
                <w:b/>
                <w:sz w:val="20"/>
                <w:szCs w:val="20"/>
              </w:rPr>
            </w:pPr>
            <w:r w:rsidRPr="001A3EC3">
              <w:rPr>
                <w:rFonts w:ascii="Arial" w:hAnsi="Arial" w:cs="Arial"/>
                <w:b/>
                <w:sz w:val="20"/>
                <w:szCs w:val="20"/>
              </w:rPr>
              <w:t>Обозначения</w:t>
            </w:r>
          </w:p>
        </w:tc>
        <w:tc>
          <w:tcPr>
            <w:tcW w:w="7930" w:type="dxa"/>
          </w:tcPr>
          <w:p w:rsidR="00230DCF" w:rsidRPr="001A3EC3" w:rsidRDefault="00230DCF" w:rsidP="00230DCF">
            <w:pPr>
              <w:jc w:val="center"/>
              <w:rPr>
                <w:rFonts w:ascii="Arial" w:hAnsi="Arial" w:cs="Arial"/>
                <w:b/>
                <w:sz w:val="20"/>
                <w:szCs w:val="20"/>
              </w:rPr>
            </w:pPr>
            <w:r w:rsidRPr="001A3EC3">
              <w:rPr>
                <w:rFonts w:ascii="Arial" w:hAnsi="Arial" w:cs="Arial"/>
                <w:b/>
                <w:sz w:val="20"/>
                <w:szCs w:val="20"/>
              </w:rPr>
              <w:t>Наименование зон с особыми условиями использования территории</w:t>
            </w:r>
          </w:p>
        </w:tc>
      </w:tr>
      <w:tr w:rsidR="00230DCF" w:rsidRPr="001A3EC3" w:rsidTr="00D85FF3">
        <w:tc>
          <w:tcPr>
            <w:tcW w:w="1537" w:type="dxa"/>
          </w:tcPr>
          <w:p w:rsidR="00230DCF" w:rsidRPr="001A3EC3" w:rsidRDefault="00230DCF" w:rsidP="00230DCF">
            <w:pPr>
              <w:jc w:val="center"/>
              <w:rPr>
                <w:rFonts w:ascii="Arial" w:hAnsi="Arial" w:cs="Arial"/>
                <w:sz w:val="20"/>
                <w:szCs w:val="20"/>
              </w:rPr>
            </w:pPr>
            <w:r w:rsidRPr="001A3EC3">
              <w:rPr>
                <w:rFonts w:ascii="Arial" w:hAnsi="Arial" w:cs="Arial"/>
                <w:sz w:val="20"/>
                <w:szCs w:val="20"/>
              </w:rPr>
              <w:t>СЗЗ</w:t>
            </w:r>
          </w:p>
        </w:tc>
        <w:tc>
          <w:tcPr>
            <w:tcW w:w="7930" w:type="dxa"/>
          </w:tcPr>
          <w:p w:rsidR="00230DCF" w:rsidRPr="001A3EC3" w:rsidRDefault="00230DCF" w:rsidP="00226440">
            <w:pPr>
              <w:rPr>
                <w:rFonts w:ascii="Arial" w:hAnsi="Arial" w:cs="Arial"/>
                <w:sz w:val="20"/>
                <w:szCs w:val="20"/>
              </w:rPr>
            </w:pPr>
            <w:r w:rsidRPr="001A3EC3">
              <w:rPr>
                <w:rFonts w:ascii="Arial" w:hAnsi="Arial" w:cs="Arial"/>
                <w:sz w:val="20"/>
                <w:szCs w:val="20"/>
              </w:rPr>
              <w:t>Санитарно-защитные зоны промышленных объектов и производств,</w:t>
            </w:r>
            <w:r w:rsidRPr="001A3EC3">
              <w:rPr>
                <w:rFonts w:ascii="Arial" w:eastAsia="MS Mincho" w:hAnsi="Arial" w:cs="Arial"/>
                <w:sz w:val="20"/>
                <w:szCs w:val="20"/>
              </w:rPr>
              <w:t xml:space="preserve"> объектов </w:t>
            </w:r>
            <w:r w:rsidRPr="001A3EC3">
              <w:rPr>
                <w:rFonts w:ascii="Arial" w:eastAsia="MS Mincho" w:hAnsi="Arial" w:cs="Arial"/>
                <w:sz w:val="20"/>
                <w:szCs w:val="20"/>
              </w:rPr>
              <w:lastRenderedPageBreak/>
              <w:t>транспорта, связи, сельского хозяйства, энергетики, объект</w:t>
            </w:r>
            <w:r w:rsidR="00226440" w:rsidRPr="001A3EC3">
              <w:rPr>
                <w:rFonts w:ascii="Arial" w:eastAsia="MS Mincho" w:hAnsi="Arial" w:cs="Arial"/>
                <w:sz w:val="20"/>
                <w:szCs w:val="20"/>
              </w:rPr>
              <w:t>ов</w:t>
            </w:r>
            <w:r w:rsidRPr="001A3EC3">
              <w:rPr>
                <w:rFonts w:ascii="Arial" w:eastAsia="MS Mincho" w:hAnsi="Arial" w:cs="Arial"/>
                <w:sz w:val="20"/>
                <w:szCs w:val="20"/>
              </w:rPr>
              <w:t xml:space="preserve"> коммунального назначения, спорта, торговли и общественного питания</w:t>
            </w:r>
            <w:r w:rsidRPr="001A3EC3">
              <w:rPr>
                <w:rFonts w:ascii="Arial" w:hAnsi="Arial" w:cs="Arial"/>
                <w:sz w:val="20"/>
                <w:szCs w:val="20"/>
              </w:rPr>
              <w:t>, являющихся источниками воздействия на среду обитания и здоровье человека</w:t>
            </w:r>
          </w:p>
        </w:tc>
      </w:tr>
      <w:tr w:rsidR="00230DCF" w:rsidRPr="001A3EC3" w:rsidTr="00D85FF3">
        <w:tc>
          <w:tcPr>
            <w:tcW w:w="1537" w:type="dxa"/>
          </w:tcPr>
          <w:p w:rsidR="00230DCF" w:rsidRPr="001A3EC3" w:rsidRDefault="00230DCF" w:rsidP="00230DCF">
            <w:pPr>
              <w:jc w:val="center"/>
              <w:rPr>
                <w:rFonts w:ascii="Arial" w:hAnsi="Arial" w:cs="Arial"/>
                <w:sz w:val="20"/>
                <w:szCs w:val="20"/>
              </w:rPr>
            </w:pPr>
            <w:proofErr w:type="spellStart"/>
            <w:r w:rsidRPr="001A3EC3">
              <w:rPr>
                <w:rFonts w:ascii="Arial" w:hAnsi="Arial" w:cs="Arial"/>
                <w:sz w:val="20"/>
                <w:szCs w:val="20"/>
              </w:rPr>
              <w:lastRenderedPageBreak/>
              <w:t>ЗО-радио</w:t>
            </w:r>
            <w:proofErr w:type="spellEnd"/>
          </w:p>
        </w:tc>
        <w:tc>
          <w:tcPr>
            <w:tcW w:w="7930" w:type="dxa"/>
          </w:tcPr>
          <w:p w:rsidR="00230DCF" w:rsidRPr="001A3EC3" w:rsidRDefault="00230DCF" w:rsidP="00E4343C">
            <w:pPr>
              <w:rPr>
                <w:rFonts w:ascii="Arial" w:hAnsi="Arial" w:cs="Arial"/>
                <w:sz w:val="20"/>
                <w:szCs w:val="20"/>
              </w:rPr>
            </w:pPr>
            <w:r w:rsidRPr="001A3EC3">
              <w:rPr>
                <w:rFonts w:ascii="Arial" w:hAnsi="Arial" w:cs="Arial"/>
                <w:sz w:val="20"/>
                <w:szCs w:val="20"/>
              </w:rPr>
              <w:t>Зон</w:t>
            </w:r>
            <w:r w:rsidR="00E4343C" w:rsidRPr="001A3EC3">
              <w:rPr>
                <w:rFonts w:ascii="Arial" w:hAnsi="Arial" w:cs="Arial"/>
                <w:sz w:val="20"/>
                <w:szCs w:val="20"/>
              </w:rPr>
              <w:t>а</w:t>
            </w:r>
            <w:r w:rsidRPr="001A3EC3">
              <w:rPr>
                <w:rFonts w:ascii="Arial" w:hAnsi="Arial" w:cs="Arial"/>
                <w:sz w:val="20"/>
                <w:szCs w:val="20"/>
              </w:rPr>
              <w:t xml:space="preserve"> ограничения </w:t>
            </w:r>
            <w:r w:rsidR="00E4343C" w:rsidRPr="001A3EC3">
              <w:rPr>
                <w:rFonts w:ascii="Arial" w:hAnsi="Arial" w:cs="Arial"/>
                <w:sz w:val="20"/>
                <w:szCs w:val="20"/>
              </w:rPr>
              <w:t>передающего радиотехнического объекта, являющегося объектом капитального строительства</w:t>
            </w:r>
          </w:p>
        </w:tc>
      </w:tr>
      <w:tr w:rsidR="00230DCF" w:rsidRPr="001A3EC3" w:rsidTr="00D85FF3">
        <w:trPr>
          <w:trHeight w:val="34"/>
        </w:trPr>
        <w:tc>
          <w:tcPr>
            <w:tcW w:w="1537" w:type="dxa"/>
          </w:tcPr>
          <w:p w:rsidR="00230DCF" w:rsidRPr="001A3EC3" w:rsidRDefault="00230DCF" w:rsidP="00230DCF">
            <w:pPr>
              <w:jc w:val="center"/>
              <w:rPr>
                <w:rFonts w:ascii="Arial" w:hAnsi="Arial" w:cs="Arial"/>
                <w:sz w:val="20"/>
                <w:szCs w:val="20"/>
              </w:rPr>
            </w:pPr>
            <w:proofErr w:type="spellStart"/>
            <w:r w:rsidRPr="001A3EC3">
              <w:rPr>
                <w:rFonts w:ascii="Arial" w:hAnsi="Arial" w:cs="Arial"/>
                <w:sz w:val="20"/>
                <w:szCs w:val="20"/>
              </w:rPr>
              <w:t>ПП-авто</w:t>
            </w:r>
            <w:proofErr w:type="spellEnd"/>
          </w:p>
        </w:tc>
        <w:tc>
          <w:tcPr>
            <w:tcW w:w="7930" w:type="dxa"/>
          </w:tcPr>
          <w:p w:rsidR="00230DCF" w:rsidRPr="001A3EC3" w:rsidRDefault="00230DCF" w:rsidP="00230DCF">
            <w:pPr>
              <w:rPr>
                <w:rFonts w:ascii="Arial" w:hAnsi="Arial" w:cs="Arial"/>
                <w:sz w:val="20"/>
                <w:szCs w:val="20"/>
              </w:rPr>
            </w:pPr>
            <w:r w:rsidRPr="001A3EC3">
              <w:rPr>
                <w:rFonts w:ascii="Arial" w:hAnsi="Arial" w:cs="Arial"/>
                <w:sz w:val="20"/>
                <w:szCs w:val="20"/>
              </w:rPr>
              <w:t>Придорожные полосы автомобильных дорог</w:t>
            </w:r>
          </w:p>
        </w:tc>
      </w:tr>
      <w:tr w:rsidR="005139F2" w:rsidRPr="001A3EC3" w:rsidTr="00D85FF3">
        <w:trPr>
          <w:trHeight w:val="34"/>
        </w:trPr>
        <w:tc>
          <w:tcPr>
            <w:tcW w:w="1537" w:type="dxa"/>
          </w:tcPr>
          <w:p w:rsidR="005139F2" w:rsidRPr="001A3EC3" w:rsidRDefault="005139F2" w:rsidP="00230DCF">
            <w:pPr>
              <w:jc w:val="center"/>
              <w:rPr>
                <w:rFonts w:ascii="Arial" w:hAnsi="Arial" w:cs="Arial"/>
                <w:sz w:val="20"/>
                <w:szCs w:val="20"/>
              </w:rPr>
            </w:pPr>
            <w:r w:rsidRPr="001A3EC3">
              <w:rPr>
                <w:rFonts w:ascii="Arial" w:hAnsi="Arial" w:cs="Arial"/>
                <w:sz w:val="20"/>
                <w:szCs w:val="20"/>
              </w:rPr>
              <w:t>ПАТ</w:t>
            </w:r>
          </w:p>
        </w:tc>
        <w:tc>
          <w:tcPr>
            <w:tcW w:w="7930" w:type="dxa"/>
          </w:tcPr>
          <w:p w:rsidR="005139F2" w:rsidRPr="001A3EC3" w:rsidRDefault="005139F2" w:rsidP="00230DCF">
            <w:pPr>
              <w:rPr>
                <w:rFonts w:ascii="Arial" w:hAnsi="Arial" w:cs="Arial"/>
                <w:sz w:val="20"/>
                <w:szCs w:val="20"/>
              </w:rPr>
            </w:pPr>
            <w:proofErr w:type="spellStart"/>
            <w:r w:rsidRPr="001A3EC3">
              <w:rPr>
                <w:rFonts w:ascii="Arial" w:hAnsi="Arial" w:cs="Arial"/>
                <w:sz w:val="20"/>
                <w:szCs w:val="20"/>
              </w:rPr>
              <w:t>Приаэродромная</w:t>
            </w:r>
            <w:proofErr w:type="spellEnd"/>
            <w:r w:rsidRPr="001A3EC3">
              <w:rPr>
                <w:rFonts w:ascii="Arial" w:hAnsi="Arial" w:cs="Arial"/>
                <w:sz w:val="20"/>
                <w:szCs w:val="20"/>
              </w:rPr>
              <w:t xml:space="preserve"> территория</w:t>
            </w:r>
          </w:p>
        </w:tc>
      </w:tr>
      <w:tr w:rsidR="00230DCF" w:rsidRPr="001A3EC3" w:rsidTr="00D85FF3">
        <w:trPr>
          <w:trHeight w:val="21"/>
        </w:trPr>
        <w:tc>
          <w:tcPr>
            <w:tcW w:w="1537" w:type="dxa"/>
          </w:tcPr>
          <w:p w:rsidR="00230DCF" w:rsidRPr="001A3EC3" w:rsidRDefault="00230DCF" w:rsidP="00230DCF">
            <w:pPr>
              <w:jc w:val="center"/>
              <w:rPr>
                <w:rFonts w:ascii="Arial" w:hAnsi="Arial" w:cs="Arial"/>
                <w:sz w:val="20"/>
                <w:szCs w:val="20"/>
              </w:rPr>
            </w:pPr>
            <w:proofErr w:type="spellStart"/>
            <w:r w:rsidRPr="001A3EC3">
              <w:rPr>
                <w:rFonts w:ascii="Arial" w:hAnsi="Arial" w:cs="Arial"/>
                <w:sz w:val="20"/>
                <w:szCs w:val="20"/>
              </w:rPr>
              <w:t>ЗМР-газ</w:t>
            </w:r>
            <w:proofErr w:type="spellEnd"/>
          </w:p>
        </w:tc>
        <w:tc>
          <w:tcPr>
            <w:tcW w:w="7930" w:type="dxa"/>
          </w:tcPr>
          <w:p w:rsidR="00230DCF" w:rsidRPr="001A3EC3" w:rsidRDefault="00230DCF" w:rsidP="00230DCF">
            <w:pPr>
              <w:rPr>
                <w:rFonts w:ascii="Arial" w:hAnsi="Arial" w:cs="Arial"/>
                <w:sz w:val="20"/>
                <w:szCs w:val="20"/>
              </w:rPr>
            </w:pPr>
            <w:r w:rsidRPr="001A3EC3">
              <w:rPr>
                <w:rFonts w:ascii="Arial" w:hAnsi="Arial" w:cs="Arial"/>
                <w:sz w:val="20"/>
                <w:szCs w:val="20"/>
              </w:rPr>
              <w:t xml:space="preserve">Зоны минимальных расстояний </w:t>
            </w:r>
            <w:r w:rsidR="00585D9F" w:rsidRPr="001A3EC3">
              <w:rPr>
                <w:rFonts w:ascii="Arial" w:hAnsi="Arial" w:cs="Arial"/>
                <w:sz w:val="20"/>
                <w:szCs w:val="20"/>
              </w:rPr>
              <w:t xml:space="preserve">до магистральных или промышленных трубопроводов (газопроводов, нефтепроводов и нефтепродуктопроводов, </w:t>
            </w:r>
            <w:proofErr w:type="spellStart"/>
            <w:r w:rsidR="00585D9F" w:rsidRPr="001A3EC3">
              <w:rPr>
                <w:rFonts w:ascii="Arial" w:hAnsi="Arial" w:cs="Arial"/>
                <w:sz w:val="20"/>
                <w:szCs w:val="20"/>
              </w:rPr>
              <w:t>аммиакопроводов</w:t>
            </w:r>
            <w:proofErr w:type="spellEnd"/>
            <w:r w:rsidR="00585D9F" w:rsidRPr="001A3EC3">
              <w:rPr>
                <w:rFonts w:ascii="Arial" w:hAnsi="Arial" w:cs="Arial"/>
                <w:sz w:val="20"/>
                <w:szCs w:val="20"/>
              </w:rPr>
              <w:t>)</w:t>
            </w:r>
          </w:p>
        </w:tc>
      </w:tr>
      <w:tr w:rsidR="00230DCF" w:rsidRPr="001A3EC3" w:rsidTr="00D85FF3">
        <w:trPr>
          <w:trHeight w:val="21"/>
        </w:trPr>
        <w:tc>
          <w:tcPr>
            <w:tcW w:w="1537" w:type="dxa"/>
          </w:tcPr>
          <w:p w:rsidR="00230DCF" w:rsidRPr="001A3EC3" w:rsidRDefault="00230DCF" w:rsidP="00230DCF">
            <w:pPr>
              <w:jc w:val="center"/>
              <w:rPr>
                <w:rFonts w:ascii="Arial" w:hAnsi="Arial" w:cs="Arial"/>
                <w:sz w:val="20"/>
                <w:szCs w:val="20"/>
              </w:rPr>
            </w:pPr>
            <w:proofErr w:type="spellStart"/>
            <w:r w:rsidRPr="001A3EC3">
              <w:rPr>
                <w:rFonts w:ascii="Arial" w:hAnsi="Arial" w:cs="Arial"/>
                <w:sz w:val="20"/>
                <w:szCs w:val="20"/>
              </w:rPr>
              <w:t>ОЗ-газ</w:t>
            </w:r>
            <w:proofErr w:type="spellEnd"/>
          </w:p>
        </w:tc>
        <w:tc>
          <w:tcPr>
            <w:tcW w:w="7930" w:type="dxa"/>
          </w:tcPr>
          <w:p w:rsidR="00230DCF" w:rsidRPr="001A3EC3" w:rsidRDefault="00230DCF" w:rsidP="00230DCF">
            <w:pPr>
              <w:rPr>
                <w:rFonts w:ascii="Arial" w:hAnsi="Arial" w:cs="Arial"/>
                <w:sz w:val="20"/>
                <w:szCs w:val="20"/>
              </w:rPr>
            </w:pPr>
            <w:r w:rsidRPr="001A3EC3">
              <w:rPr>
                <w:rFonts w:ascii="Arial" w:hAnsi="Arial" w:cs="Arial"/>
                <w:sz w:val="20"/>
                <w:szCs w:val="20"/>
              </w:rPr>
              <w:t>Охранные зоны объектов газораспределительной сети</w:t>
            </w:r>
          </w:p>
        </w:tc>
      </w:tr>
      <w:tr w:rsidR="00932B0C" w:rsidRPr="001A3EC3" w:rsidTr="00D85FF3">
        <w:trPr>
          <w:trHeight w:val="21"/>
        </w:trPr>
        <w:tc>
          <w:tcPr>
            <w:tcW w:w="1537" w:type="dxa"/>
            <w:tcBorders>
              <w:top w:val="single" w:sz="4" w:space="0" w:color="auto"/>
              <w:left w:val="single" w:sz="4" w:space="0" w:color="auto"/>
              <w:bottom w:val="single" w:sz="4" w:space="0" w:color="auto"/>
              <w:right w:val="single" w:sz="4" w:space="0" w:color="auto"/>
            </w:tcBorders>
          </w:tcPr>
          <w:p w:rsidR="00932B0C" w:rsidRPr="001A3EC3" w:rsidRDefault="00932B0C" w:rsidP="00932B0C">
            <w:pPr>
              <w:jc w:val="center"/>
              <w:rPr>
                <w:rFonts w:ascii="Arial" w:hAnsi="Arial" w:cs="Arial"/>
                <w:sz w:val="20"/>
                <w:szCs w:val="20"/>
              </w:rPr>
            </w:pPr>
            <w:proofErr w:type="spellStart"/>
            <w:r w:rsidRPr="001A3EC3">
              <w:rPr>
                <w:rFonts w:ascii="Arial" w:hAnsi="Arial" w:cs="Arial"/>
                <w:sz w:val="20"/>
                <w:szCs w:val="20"/>
              </w:rPr>
              <w:t>ОЗ-мг</w:t>
            </w:r>
            <w:proofErr w:type="spellEnd"/>
          </w:p>
        </w:tc>
        <w:tc>
          <w:tcPr>
            <w:tcW w:w="7930" w:type="dxa"/>
            <w:tcBorders>
              <w:top w:val="single" w:sz="4" w:space="0" w:color="auto"/>
              <w:left w:val="single" w:sz="4" w:space="0" w:color="auto"/>
              <w:bottom w:val="single" w:sz="4" w:space="0" w:color="auto"/>
              <w:right w:val="single" w:sz="4" w:space="0" w:color="auto"/>
            </w:tcBorders>
          </w:tcPr>
          <w:p w:rsidR="00932B0C" w:rsidRPr="001A3EC3" w:rsidRDefault="00932B0C" w:rsidP="00DE041B">
            <w:pPr>
              <w:rPr>
                <w:rFonts w:ascii="Arial" w:hAnsi="Arial" w:cs="Arial"/>
                <w:sz w:val="20"/>
                <w:szCs w:val="20"/>
              </w:rPr>
            </w:pPr>
            <w:r w:rsidRPr="001A3EC3">
              <w:rPr>
                <w:rFonts w:ascii="Arial" w:hAnsi="Arial" w:cs="Arial"/>
                <w:sz w:val="20"/>
                <w:szCs w:val="20"/>
              </w:rPr>
              <w:t>Охранные зоны объектов магистральных газопроводов</w:t>
            </w:r>
          </w:p>
        </w:tc>
      </w:tr>
      <w:tr w:rsidR="00230DCF" w:rsidRPr="001A3EC3" w:rsidTr="00D85FF3">
        <w:trPr>
          <w:trHeight w:val="21"/>
        </w:trPr>
        <w:tc>
          <w:tcPr>
            <w:tcW w:w="1537" w:type="dxa"/>
          </w:tcPr>
          <w:p w:rsidR="00230DCF" w:rsidRPr="001A3EC3" w:rsidRDefault="00230DCF" w:rsidP="00230DCF">
            <w:pPr>
              <w:jc w:val="center"/>
              <w:rPr>
                <w:rFonts w:ascii="Arial" w:hAnsi="Arial" w:cs="Arial"/>
                <w:sz w:val="20"/>
                <w:szCs w:val="20"/>
              </w:rPr>
            </w:pPr>
            <w:proofErr w:type="spellStart"/>
            <w:r w:rsidRPr="001A3EC3">
              <w:rPr>
                <w:rFonts w:ascii="Arial" w:hAnsi="Arial" w:cs="Arial"/>
                <w:sz w:val="20"/>
                <w:szCs w:val="20"/>
              </w:rPr>
              <w:t>ОЗ-мт</w:t>
            </w:r>
            <w:proofErr w:type="spellEnd"/>
          </w:p>
        </w:tc>
        <w:tc>
          <w:tcPr>
            <w:tcW w:w="7930" w:type="dxa"/>
          </w:tcPr>
          <w:p w:rsidR="00230DCF" w:rsidRPr="001A3EC3" w:rsidRDefault="00230DCF" w:rsidP="00230DCF">
            <w:pPr>
              <w:rPr>
                <w:rFonts w:ascii="Arial" w:hAnsi="Arial" w:cs="Arial"/>
                <w:sz w:val="20"/>
                <w:szCs w:val="20"/>
              </w:rPr>
            </w:pPr>
            <w:r w:rsidRPr="001A3EC3">
              <w:rPr>
                <w:rFonts w:ascii="Arial" w:hAnsi="Arial" w:cs="Arial"/>
                <w:sz w:val="20"/>
                <w:szCs w:val="20"/>
              </w:rPr>
              <w:t>Охранные зоны магистральных трубопроводов</w:t>
            </w:r>
          </w:p>
        </w:tc>
      </w:tr>
      <w:tr w:rsidR="00005E05" w:rsidRPr="001A3EC3" w:rsidTr="00D85FF3">
        <w:trPr>
          <w:trHeight w:val="21"/>
        </w:trPr>
        <w:tc>
          <w:tcPr>
            <w:tcW w:w="1537" w:type="dxa"/>
            <w:tcBorders>
              <w:top w:val="single" w:sz="4" w:space="0" w:color="auto"/>
              <w:left w:val="single" w:sz="4" w:space="0" w:color="auto"/>
              <w:bottom w:val="single" w:sz="4" w:space="0" w:color="auto"/>
              <w:right w:val="single" w:sz="4" w:space="0" w:color="auto"/>
            </w:tcBorders>
          </w:tcPr>
          <w:p w:rsidR="00005E05" w:rsidRPr="001A3EC3" w:rsidRDefault="00005E05">
            <w:pPr>
              <w:jc w:val="center"/>
              <w:rPr>
                <w:rFonts w:ascii="Arial" w:hAnsi="Arial" w:cs="Arial"/>
                <w:sz w:val="20"/>
                <w:szCs w:val="20"/>
              </w:rPr>
            </w:pPr>
            <w:proofErr w:type="spellStart"/>
            <w:r w:rsidRPr="001A3EC3">
              <w:rPr>
                <w:rFonts w:ascii="Arial" w:hAnsi="Arial" w:cs="Arial"/>
                <w:sz w:val="20"/>
                <w:szCs w:val="20"/>
              </w:rPr>
              <w:t>ОЗ-тс</w:t>
            </w:r>
            <w:proofErr w:type="spellEnd"/>
          </w:p>
        </w:tc>
        <w:tc>
          <w:tcPr>
            <w:tcW w:w="7930" w:type="dxa"/>
            <w:tcBorders>
              <w:top w:val="single" w:sz="4" w:space="0" w:color="auto"/>
              <w:left w:val="single" w:sz="4" w:space="0" w:color="auto"/>
              <w:bottom w:val="single" w:sz="4" w:space="0" w:color="auto"/>
              <w:right w:val="single" w:sz="4" w:space="0" w:color="auto"/>
            </w:tcBorders>
          </w:tcPr>
          <w:p w:rsidR="00005E05" w:rsidRPr="001A3EC3" w:rsidRDefault="00005E05" w:rsidP="00005E05">
            <w:pPr>
              <w:rPr>
                <w:rFonts w:ascii="Arial" w:hAnsi="Arial" w:cs="Arial"/>
                <w:sz w:val="20"/>
                <w:szCs w:val="20"/>
              </w:rPr>
            </w:pPr>
            <w:r w:rsidRPr="001A3EC3">
              <w:rPr>
                <w:rFonts w:ascii="Arial" w:hAnsi="Arial" w:cs="Arial"/>
                <w:sz w:val="20"/>
                <w:szCs w:val="20"/>
              </w:rPr>
              <w:t>Охранные зоны тепловых сетей</w:t>
            </w:r>
          </w:p>
        </w:tc>
      </w:tr>
      <w:tr w:rsidR="00DD22BB" w:rsidRPr="001A3EC3" w:rsidTr="00D85FF3">
        <w:trPr>
          <w:trHeight w:val="21"/>
        </w:trPr>
        <w:tc>
          <w:tcPr>
            <w:tcW w:w="1537" w:type="dxa"/>
          </w:tcPr>
          <w:p w:rsidR="00DD22BB" w:rsidRPr="001A3EC3" w:rsidRDefault="00DD22BB" w:rsidP="00230DCF">
            <w:pPr>
              <w:jc w:val="center"/>
              <w:rPr>
                <w:rFonts w:ascii="Arial" w:hAnsi="Arial" w:cs="Arial"/>
                <w:sz w:val="20"/>
                <w:szCs w:val="20"/>
              </w:rPr>
            </w:pPr>
            <w:proofErr w:type="spellStart"/>
            <w:r w:rsidRPr="001A3EC3">
              <w:rPr>
                <w:rFonts w:ascii="Arial" w:hAnsi="Arial" w:cs="Arial"/>
                <w:sz w:val="20"/>
                <w:szCs w:val="20"/>
              </w:rPr>
              <w:t>ОЗ-эст</w:t>
            </w:r>
            <w:proofErr w:type="spellEnd"/>
          </w:p>
        </w:tc>
        <w:tc>
          <w:tcPr>
            <w:tcW w:w="7930" w:type="dxa"/>
          </w:tcPr>
          <w:p w:rsidR="00DD22BB" w:rsidRPr="001A3EC3" w:rsidRDefault="00DD22BB" w:rsidP="00230DCF">
            <w:pPr>
              <w:rPr>
                <w:rFonts w:ascii="Arial" w:hAnsi="Arial" w:cs="Arial"/>
                <w:sz w:val="20"/>
                <w:szCs w:val="20"/>
              </w:rPr>
            </w:pPr>
            <w:r w:rsidRPr="001A3EC3">
              <w:rPr>
                <w:rFonts w:ascii="Arial" w:hAnsi="Arial" w:cs="Arial"/>
                <w:sz w:val="20"/>
                <w:szCs w:val="20"/>
              </w:rPr>
              <w:t>Охранные зоны объектов по производству электрической энергии</w:t>
            </w:r>
          </w:p>
        </w:tc>
      </w:tr>
      <w:tr w:rsidR="00230DCF" w:rsidRPr="001A3EC3" w:rsidTr="00D85FF3">
        <w:trPr>
          <w:trHeight w:val="21"/>
        </w:trPr>
        <w:tc>
          <w:tcPr>
            <w:tcW w:w="1537" w:type="dxa"/>
          </w:tcPr>
          <w:p w:rsidR="00230DCF" w:rsidRPr="001A3EC3" w:rsidRDefault="00230DCF" w:rsidP="00230DCF">
            <w:pPr>
              <w:jc w:val="center"/>
              <w:rPr>
                <w:rFonts w:ascii="Arial" w:hAnsi="Arial" w:cs="Arial"/>
                <w:sz w:val="20"/>
                <w:szCs w:val="20"/>
              </w:rPr>
            </w:pPr>
            <w:proofErr w:type="spellStart"/>
            <w:r w:rsidRPr="001A3EC3">
              <w:rPr>
                <w:rFonts w:ascii="Arial" w:hAnsi="Arial" w:cs="Arial"/>
                <w:sz w:val="20"/>
                <w:szCs w:val="20"/>
              </w:rPr>
              <w:t>ОЗ-эл</w:t>
            </w:r>
            <w:proofErr w:type="spellEnd"/>
          </w:p>
        </w:tc>
        <w:tc>
          <w:tcPr>
            <w:tcW w:w="7930" w:type="dxa"/>
          </w:tcPr>
          <w:p w:rsidR="00230DCF" w:rsidRPr="001A3EC3" w:rsidRDefault="00230DCF" w:rsidP="00230DCF">
            <w:pPr>
              <w:rPr>
                <w:rFonts w:ascii="Arial" w:hAnsi="Arial" w:cs="Arial"/>
                <w:sz w:val="20"/>
                <w:szCs w:val="20"/>
              </w:rPr>
            </w:pPr>
            <w:r w:rsidRPr="001A3EC3">
              <w:rPr>
                <w:rFonts w:ascii="Arial" w:hAnsi="Arial" w:cs="Arial"/>
                <w:sz w:val="20"/>
                <w:szCs w:val="20"/>
              </w:rPr>
              <w:t>Охранные зоны объектов электросетевого хозяйства</w:t>
            </w:r>
          </w:p>
        </w:tc>
      </w:tr>
      <w:tr w:rsidR="00230DCF" w:rsidRPr="001A3EC3" w:rsidTr="00D85FF3">
        <w:trPr>
          <w:trHeight w:val="21"/>
        </w:trPr>
        <w:tc>
          <w:tcPr>
            <w:tcW w:w="1537" w:type="dxa"/>
          </w:tcPr>
          <w:p w:rsidR="00230DCF" w:rsidRPr="001A3EC3" w:rsidRDefault="00230DCF" w:rsidP="00230DCF">
            <w:pPr>
              <w:jc w:val="center"/>
              <w:rPr>
                <w:rFonts w:ascii="Arial" w:hAnsi="Arial" w:cs="Arial"/>
                <w:sz w:val="20"/>
                <w:szCs w:val="20"/>
              </w:rPr>
            </w:pPr>
            <w:proofErr w:type="spellStart"/>
            <w:r w:rsidRPr="001A3EC3">
              <w:rPr>
                <w:rFonts w:ascii="Arial" w:hAnsi="Arial" w:cs="Arial"/>
                <w:sz w:val="20"/>
                <w:szCs w:val="20"/>
              </w:rPr>
              <w:t>ОЗ-связь</w:t>
            </w:r>
            <w:proofErr w:type="spellEnd"/>
          </w:p>
        </w:tc>
        <w:tc>
          <w:tcPr>
            <w:tcW w:w="7930" w:type="dxa"/>
          </w:tcPr>
          <w:p w:rsidR="00230DCF" w:rsidRPr="001A3EC3" w:rsidRDefault="00230DCF" w:rsidP="00230DCF">
            <w:pPr>
              <w:rPr>
                <w:rFonts w:ascii="Arial" w:hAnsi="Arial" w:cs="Arial"/>
                <w:sz w:val="20"/>
                <w:szCs w:val="20"/>
              </w:rPr>
            </w:pPr>
            <w:r w:rsidRPr="001A3EC3">
              <w:rPr>
                <w:rFonts w:ascii="Arial" w:hAnsi="Arial" w:cs="Arial"/>
                <w:sz w:val="20"/>
                <w:szCs w:val="20"/>
              </w:rPr>
              <w:t xml:space="preserve">Охранные зоны </w:t>
            </w:r>
            <w:r w:rsidR="00CF36DA" w:rsidRPr="001A3EC3">
              <w:rPr>
                <w:rFonts w:ascii="Arial" w:hAnsi="Arial" w:cs="Arial"/>
                <w:sz w:val="20"/>
                <w:szCs w:val="20"/>
              </w:rPr>
              <w:t>линий и сооружений связи</w:t>
            </w:r>
          </w:p>
        </w:tc>
      </w:tr>
      <w:tr w:rsidR="00074397" w:rsidRPr="001A3EC3" w:rsidTr="00D85FF3">
        <w:trPr>
          <w:trHeight w:val="21"/>
        </w:trPr>
        <w:tc>
          <w:tcPr>
            <w:tcW w:w="1537" w:type="dxa"/>
          </w:tcPr>
          <w:p w:rsidR="00074397" w:rsidRPr="001A3EC3" w:rsidRDefault="00074397" w:rsidP="00230DCF">
            <w:pPr>
              <w:jc w:val="center"/>
              <w:rPr>
                <w:rFonts w:ascii="Arial" w:hAnsi="Arial" w:cs="Arial"/>
                <w:sz w:val="20"/>
                <w:szCs w:val="20"/>
              </w:rPr>
            </w:pPr>
            <w:r w:rsidRPr="001A3EC3">
              <w:rPr>
                <w:rFonts w:ascii="Arial" w:hAnsi="Arial" w:cs="Arial"/>
                <w:sz w:val="20"/>
                <w:szCs w:val="20"/>
              </w:rPr>
              <w:t>ОЗ-ГГС</w:t>
            </w:r>
          </w:p>
        </w:tc>
        <w:tc>
          <w:tcPr>
            <w:tcW w:w="7930" w:type="dxa"/>
          </w:tcPr>
          <w:p w:rsidR="00074397" w:rsidRPr="001A3EC3" w:rsidRDefault="00074397" w:rsidP="00230DCF">
            <w:pPr>
              <w:rPr>
                <w:rFonts w:ascii="Arial" w:hAnsi="Arial" w:cs="Arial"/>
                <w:sz w:val="20"/>
                <w:szCs w:val="20"/>
              </w:rPr>
            </w:pPr>
            <w:r w:rsidRPr="001A3EC3">
              <w:rPr>
                <w:rFonts w:ascii="Arial" w:hAnsi="Arial" w:cs="Arial"/>
                <w:sz w:val="20"/>
                <w:szCs w:val="20"/>
              </w:rPr>
              <w:t>Охранные зоны пунктов государственной геодезической сети, государственной нивелирной сети и государственной гравиметрической сети</w:t>
            </w:r>
          </w:p>
        </w:tc>
      </w:tr>
      <w:tr w:rsidR="00807049" w:rsidRPr="001A3EC3" w:rsidTr="00D85FF3">
        <w:trPr>
          <w:trHeight w:val="21"/>
        </w:trPr>
        <w:tc>
          <w:tcPr>
            <w:tcW w:w="1537" w:type="dxa"/>
          </w:tcPr>
          <w:p w:rsidR="00807049" w:rsidRPr="001A3EC3" w:rsidRDefault="00807049" w:rsidP="00230DCF">
            <w:pPr>
              <w:jc w:val="center"/>
              <w:rPr>
                <w:rFonts w:ascii="Arial" w:hAnsi="Arial" w:cs="Arial"/>
                <w:sz w:val="20"/>
                <w:szCs w:val="20"/>
              </w:rPr>
            </w:pPr>
            <w:r w:rsidRPr="001A3EC3">
              <w:rPr>
                <w:rFonts w:ascii="Arial" w:hAnsi="Arial" w:cs="Arial"/>
                <w:sz w:val="20"/>
                <w:szCs w:val="20"/>
              </w:rPr>
              <w:t>ОЗ-ПНОС</w:t>
            </w:r>
          </w:p>
        </w:tc>
        <w:tc>
          <w:tcPr>
            <w:tcW w:w="7930" w:type="dxa"/>
          </w:tcPr>
          <w:p w:rsidR="00807049" w:rsidRPr="001A3EC3" w:rsidRDefault="00807049" w:rsidP="00230DCF">
            <w:pPr>
              <w:rPr>
                <w:rFonts w:ascii="Arial" w:hAnsi="Arial" w:cs="Arial"/>
                <w:sz w:val="20"/>
                <w:szCs w:val="20"/>
              </w:rPr>
            </w:pPr>
            <w:r w:rsidRPr="001A3EC3">
              <w:rPr>
                <w:rFonts w:ascii="Arial" w:hAnsi="Arial" w:cs="Arial"/>
                <w:sz w:val="20"/>
                <w:szCs w:val="20"/>
              </w:rPr>
              <w:t>Охранные зоны стационарных пунктов наблюдений за состоянием окружающей среды, ее загрязнением</w:t>
            </w:r>
          </w:p>
        </w:tc>
      </w:tr>
      <w:tr w:rsidR="0067259E" w:rsidRPr="001A3EC3" w:rsidTr="00D85FF3">
        <w:trPr>
          <w:trHeight w:val="21"/>
        </w:trPr>
        <w:tc>
          <w:tcPr>
            <w:tcW w:w="1537" w:type="dxa"/>
          </w:tcPr>
          <w:p w:rsidR="0067259E" w:rsidRPr="001A3EC3" w:rsidRDefault="0067259E" w:rsidP="0067259E">
            <w:pPr>
              <w:jc w:val="center"/>
              <w:rPr>
                <w:rFonts w:ascii="Arial" w:hAnsi="Arial" w:cs="Arial"/>
                <w:sz w:val="20"/>
                <w:szCs w:val="20"/>
              </w:rPr>
            </w:pPr>
            <w:proofErr w:type="spellStart"/>
            <w:r w:rsidRPr="001A3EC3">
              <w:rPr>
                <w:rFonts w:ascii="Arial" w:hAnsi="Arial" w:cs="Arial"/>
                <w:sz w:val="20"/>
                <w:szCs w:val="20"/>
              </w:rPr>
              <w:t>ОЗ-жд</w:t>
            </w:r>
            <w:proofErr w:type="spellEnd"/>
          </w:p>
        </w:tc>
        <w:tc>
          <w:tcPr>
            <w:tcW w:w="7930" w:type="dxa"/>
          </w:tcPr>
          <w:p w:rsidR="0067259E" w:rsidRPr="001A3EC3" w:rsidRDefault="0067259E" w:rsidP="0067259E">
            <w:pPr>
              <w:rPr>
                <w:rFonts w:ascii="Arial" w:hAnsi="Arial" w:cs="Arial"/>
                <w:sz w:val="20"/>
                <w:szCs w:val="20"/>
              </w:rPr>
            </w:pPr>
            <w:r w:rsidRPr="001A3EC3">
              <w:rPr>
                <w:rFonts w:ascii="Arial" w:hAnsi="Arial" w:cs="Arial"/>
                <w:sz w:val="20"/>
                <w:szCs w:val="20"/>
              </w:rPr>
              <w:t>Охранные зоны железных дорог</w:t>
            </w:r>
          </w:p>
        </w:tc>
      </w:tr>
      <w:tr w:rsidR="0067259E" w:rsidRPr="001A3EC3" w:rsidTr="00D85FF3">
        <w:trPr>
          <w:trHeight w:val="21"/>
        </w:trPr>
        <w:tc>
          <w:tcPr>
            <w:tcW w:w="1537" w:type="dxa"/>
          </w:tcPr>
          <w:p w:rsidR="0067259E" w:rsidRPr="001A3EC3" w:rsidRDefault="0067259E" w:rsidP="0067259E">
            <w:pPr>
              <w:jc w:val="center"/>
              <w:rPr>
                <w:rFonts w:ascii="Arial" w:hAnsi="Arial" w:cs="Arial"/>
                <w:sz w:val="20"/>
                <w:szCs w:val="20"/>
              </w:rPr>
            </w:pPr>
            <w:proofErr w:type="spellStart"/>
            <w:r w:rsidRPr="001A3EC3">
              <w:rPr>
                <w:rFonts w:ascii="Arial" w:hAnsi="Arial" w:cs="Arial"/>
                <w:sz w:val="20"/>
                <w:szCs w:val="20"/>
              </w:rPr>
              <w:t>ЗСО-вода</w:t>
            </w:r>
            <w:proofErr w:type="spellEnd"/>
          </w:p>
        </w:tc>
        <w:tc>
          <w:tcPr>
            <w:tcW w:w="7930" w:type="dxa"/>
          </w:tcPr>
          <w:p w:rsidR="0067259E" w:rsidRPr="001A3EC3" w:rsidRDefault="00977877" w:rsidP="0067259E">
            <w:pPr>
              <w:rPr>
                <w:rFonts w:ascii="Arial" w:hAnsi="Arial" w:cs="Arial"/>
                <w:sz w:val="20"/>
                <w:szCs w:val="20"/>
              </w:rPr>
            </w:pPr>
            <w:r w:rsidRPr="001A3EC3">
              <w:rPr>
                <w:rFonts w:ascii="Arial" w:hAnsi="Arial" w:cs="Arial"/>
                <w:sz w:val="20"/>
                <w:szCs w:val="20"/>
              </w:rPr>
              <w:t>Зона санитарной охраны водопроводных сооружений</w:t>
            </w:r>
          </w:p>
        </w:tc>
      </w:tr>
      <w:tr w:rsidR="0067259E" w:rsidRPr="001A3EC3" w:rsidTr="00D85FF3">
        <w:trPr>
          <w:trHeight w:val="21"/>
        </w:trPr>
        <w:tc>
          <w:tcPr>
            <w:tcW w:w="1537" w:type="dxa"/>
          </w:tcPr>
          <w:p w:rsidR="0067259E" w:rsidRPr="001A3EC3" w:rsidRDefault="0067259E" w:rsidP="0067259E">
            <w:pPr>
              <w:jc w:val="center"/>
              <w:rPr>
                <w:rFonts w:ascii="Arial" w:hAnsi="Arial" w:cs="Arial"/>
                <w:sz w:val="20"/>
                <w:szCs w:val="20"/>
              </w:rPr>
            </w:pPr>
            <w:proofErr w:type="spellStart"/>
            <w:r w:rsidRPr="001A3EC3">
              <w:rPr>
                <w:rFonts w:ascii="Arial" w:hAnsi="Arial" w:cs="Arial"/>
                <w:sz w:val="20"/>
                <w:szCs w:val="20"/>
              </w:rPr>
              <w:t>СЗП-вода</w:t>
            </w:r>
            <w:proofErr w:type="spellEnd"/>
          </w:p>
        </w:tc>
        <w:tc>
          <w:tcPr>
            <w:tcW w:w="7930" w:type="dxa"/>
          </w:tcPr>
          <w:p w:rsidR="0067259E" w:rsidRPr="001A3EC3" w:rsidRDefault="0067259E" w:rsidP="0067259E">
            <w:pPr>
              <w:rPr>
                <w:rFonts w:ascii="Arial" w:hAnsi="Arial" w:cs="Arial"/>
                <w:sz w:val="20"/>
                <w:szCs w:val="20"/>
              </w:rPr>
            </w:pPr>
            <w:r w:rsidRPr="001A3EC3">
              <w:rPr>
                <w:rFonts w:ascii="Arial" w:hAnsi="Arial" w:cs="Arial"/>
                <w:sz w:val="20"/>
                <w:szCs w:val="20"/>
              </w:rPr>
              <w:t>Санитарно-защитные полосы водоводов</w:t>
            </w:r>
          </w:p>
        </w:tc>
      </w:tr>
      <w:tr w:rsidR="0067259E" w:rsidRPr="001A3EC3" w:rsidTr="00D85FF3">
        <w:trPr>
          <w:trHeight w:val="21"/>
        </w:trPr>
        <w:tc>
          <w:tcPr>
            <w:tcW w:w="1537" w:type="dxa"/>
          </w:tcPr>
          <w:p w:rsidR="0067259E" w:rsidRPr="001A3EC3" w:rsidRDefault="0067259E" w:rsidP="0067259E">
            <w:pPr>
              <w:jc w:val="center"/>
              <w:rPr>
                <w:rFonts w:ascii="Arial" w:hAnsi="Arial" w:cs="Arial"/>
                <w:sz w:val="20"/>
                <w:szCs w:val="20"/>
              </w:rPr>
            </w:pPr>
            <w:r w:rsidRPr="001A3EC3">
              <w:rPr>
                <w:rFonts w:ascii="Arial" w:hAnsi="Arial" w:cs="Arial"/>
                <w:sz w:val="20"/>
                <w:szCs w:val="20"/>
              </w:rPr>
              <w:t>ЗСО-</w:t>
            </w:r>
            <w:proofErr w:type="gramStart"/>
            <w:r w:rsidRPr="001A3EC3">
              <w:rPr>
                <w:rFonts w:ascii="Arial" w:hAnsi="Arial" w:cs="Arial"/>
                <w:sz w:val="20"/>
                <w:szCs w:val="20"/>
                <w:lang w:val="en-US"/>
              </w:rPr>
              <w:t>I</w:t>
            </w:r>
            <w:proofErr w:type="gramEnd"/>
            <w:r w:rsidRPr="001A3EC3">
              <w:rPr>
                <w:rFonts w:ascii="Arial" w:hAnsi="Arial" w:cs="Arial"/>
                <w:sz w:val="20"/>
                <w:szCs w:val="20"/>
                <w:lang w:val="en-US"/>
              </w:rPr>
              <w:t xml:space="preserve"> </w:t>
            </w:r>
            <w:proofErr w:type="spellStart"/>
            <w:r w:rsidRPr="001A3EC3">
              <w:rPr>
                <w:rFonts w:ascii="Arial" w:hAnsi="Arial" w:cs="Arial"/>
                <w:sz w:val="20"/>
                <w:szCs w:val="20"/>
              </w:rPr>
              <w:t>пов</w:t>
            </w:r>
            <w:proofErr w:type="spellEnd"/>
          </w:p>
        </w:tc>
        <w:tc>
          <w:tcPr>
            <w:tcW w:w="7930" w:type="dxa"/>
          </w:tcPr>
          <w:p w:rsidR="0067259E" w:rsidRPr="001A3EC3" w:rsidRDefault="0067259E" w:rsidP="0067259E">
            <w:pPr>
              <w:rPr>
                <w:rFonts w:ascii="Arial" w:hAnsi="Arial" w:cs="Arial"/>
                <w:sz w:val="20"/>
                <w:szCs w:val="20"/>
              </w:rPr>
            </w:pPr>
            <w:r w:rsidRPr="001A3EC3">
              <w:rPr>
                <w:rFonts w:ascii="Arial" w:hAnsi="Arial" w:cs="Arial"/>
                <w:sz w:val="20"/>
                <w:szCs w:val="20"/>
                <w:lang w:val="en-US"/>
              </w:rPr>
              <w:t>I</w:t>
            </w:r>
            <w:r w:rsidRPr="001A3EC3">
              <w:rPr>
                <w:rFonts w:ascii="Arial" w:hAnsi="Arial" w:cs="Arial"/>
                <w:sz w:val="20"/>
                <w:szCs w:val="20"/>
              </w:rPr>
              <w:t xml:space="preserve"> пояс зоны санитарной охраны поверхностного источника питьевого водоснабжения</w:t>
            </w:r>
          </w:p>
        </w:tc>
      </w:tr>
      <w:tr w:rsidR="0067259E" w:rsidRPr="001A3EC3" w:rsidTr="00D85FF3">
        <w:trPr>
          <w:trHeight w:val="21"/>
        </w:trPr>
        <w:tc>
          <w:tcPr>
            <w:tcW w:w="1537" w:type="dxa"/>
          </w:tcPr>
          <w:p w:rsidR="0067259E" w:rsidRPr="001A3EC3" w:rsidRDefault="0067259E" w:rsidP="0067259E">
            <w:pPr>
              <w:jc w:val="center"/>
              <w:rPr>
                <w:rFonts w:ascii="Arial" w:hAnsi="Arial" w:cs="Arial"/>
                <w:sz w:val="20"/>
                <w:szCs w:val="20"/>
              </w:rPr>
            </w:pPr>
            <w:r w:rsidRPr="001A3EC3">
              <w:rPr>
                <w:rFonts w:ascii="Arial" w:hAnsi="Arial" w:cs="Arial"/>
                <w:sz w:val="20"/>
                <w:szCs w:val="20"/>
              </w:rPr>
              <w:t>ЗСО-</w:t>
            </w:r>
            <w:proofErr w:type="gramStart"/>
            <w:r w:rsidRPr="001A3EC3">
              <w:rPr>
                <w:rFonts w:ascii="Arial" w:hAnsi="Arial" w:cs="Arial"/>
                <w:sz w:val="20"/>
                <w:szCs w:val="20"/>
                <w:lang w:val="en-US"/>
              </w:rPr>
              <w:t>II</w:t>
            </w:r>
            <w:proofErr w:type="gramEnd"/>
            <w:r w:rsidRPr="001A3EC3">
              <w:rPr>
                <w:rFonts w:ascii="Arial" w:hAnsi="Arial" w:cs="Arial"/>
                <w:sz w:val="20"/>
                <w:szCs w:val="20"/>
                <w:lang w:val="en-US"/>
              </w:rPr>
              <w:t xml:space="preserve"> </w:t>
            </w:r>
            <w:proofErr w:type="spellStart"/>
            <w:r w:rsidRPr="001A3EC3">
              <w:rPr>
                <w:rFonts w:ascii="Arial" w:hAnsi="Arial" w:cs="Arial"/>
                <w:sz w:val="20"/>
                <w:szCs w:val="20"/>
              </w:rPr>
              <w:t>пов</w:t>
            </w:r>
            <w:proofErr w:type="spellEnd"/>
          </w:p>
        </w:tc>
        <w:tc>
          <w:tcPr>
            <w:tcW w:w="7930" w:type="dxa"/>
          </w:tcPr>
          <w:p w:rsidR="0067259E" w:rsidRPr="001A3EC3" w:rsidRDefault="0067259E" w:rsidP="0067259E">
            <w:pPr>
              <w:rPr>
                <w:rFonts w:ascii="Arial" w:hAnsi="Arial" w:cs="Arial"/>
                <w:sz w:val="20"/>
                <w:szCs w:val="20"/>
              </w:rPr>
            </w:pPr>
            <w:r w:rsidRPr="001A3EC3">
              <w:rPr>
                <w:rFonts w:ascii="Arial" w:hAnsi="Arial" w:cs="Arial"/>
                <w:sz w:val="20"/>
                <w:szCs w:val="20"/>
              </w:rPr>
              <w:t>II пояс зоны санитарной охраны поверхностного источника питьевого водоснабжения</w:t>
            </w:r>
          </w:p>
        </w:tc>
      </w:tr>
      <w:tr w:rsidR="0067259E" w:rsidRPr="001A3EC3" w:rsidTr="00D85FF3">
        <w:trPr>
          <w:trHeight w:val="21"/>
        </w:trPr>
        <w:tc>
          <w:tcPr>
            <w:tcW w:w="1537" w:type="dxa"/>
          </w:tcPr>
          <w:p w:rsidR="0067259E" w:rsidRPr="001A3EC3" w:rsidRDefault="0067259E" w:rsidP="0067259E">
            <w:pPr>
              <w:jc w:val="center"/>
              <w:rPr>
                <w:rFonts w:ascii="Arial" w:hAnsi="Arial" w:cs="Arial"/>
                <w:sz w:val="20"/>
                <w:szCs w:val="20"/>
              </w:rPr>
            </w:pPr>
            <w:r w:rsidRPr="001A3EC3">
              <w:rPr>
                <w:rFonts w:ascii="Arial" w:hAnsi="Arial" w:cs="Arial"/>
                <w:sz w:val="20"/>
                <w:szCs w:val="20"/>
              </w:rPr>
              <w:t>ЗСО-</w:t>
            </w:r>
            <w:proofErr w:type="gramStart"/>
            <w:r w:rsidRPr="001A3EC3">
              <w:rPr>
                <w:rFonts w:ascii="Arial" w:hAnsi="Arial" w:cs="Arial"/>
                <w:sz w:val="20"/>
                <w:szCs w:val="20"/>
                <w:lang w:val="en-US"/>
              </w:rPr>
              <w:t>III</w:t>
            </w:r>
            <w:proofErr w:type="gramEnd"/>
            <w:r w:rsidRPr="001A3EC3">
              <w:rPr>
                <w:rFonts w:ascii="Arial" w:hAnsi="Arial" w:cs="Arial"/>
                <w:sz w:val="20"/>
                <w:szCs w:val="20"/>
                <w:lang w:val="en-US"/>
              </w:rPr>
              <w:t xml:space="preserve"> </w:t>
            </w:r>
            <w:proofErr w:type="spellStart"/>
            <w:r w:rsidRPr="001A3EC3">
              <w:rPr>
                <w:rFonts w:ascii="Arial" w:hAnsi="Arial" w:cs="Arial"/>
                <w:sz w:val="20"/>
                <w:szCs w:val="20"/>
              </w:rPr>
              <w:t>пов</w:t>
            </w:r>
            <w:proofErr w:type="spellEnd"/>
          </w:p>
        </w:tc>
        <w:tc>
          <w:tcPr>
            <w:tcW w:w="7930" w:type="dxa"/>
          </w:tcPr>
          <w:p w:rsidR="0067259E" w:rsidRPr="001A3EC3" w:rsidRDefault="0067259E" w:rsidP="0067259E">
            <w:pPr>
              <w:rPr>
                <w:rFonts w:ascii="Arial" w:hAnsi="Arial" w:cs="Arial"/>
                <w:sz w:val="20"/>
                <w:szCs w:val="20"/>
              </w:rPr>
            </w:pPr>
            <w:r w:rsidRPr="001A3EC3">
              <w:rPr>
                <w:rFonts w:ascii="Arial" w:hAnsi="Arial" w:cs="Arial"/>
                <w:sz w:val="20"/>
                <w:szCs w:val="20"/>
              </w:rPr>
              <w:t>I</w:t>
            </w:r>
            <w:proofErr w:type="spellStart"/>
            <w:r w:rsidRPr="001A3EC3">
              <w:rPr>
                <w:rFonts w:ascii="Arial" w:hAnsi="Arial" w:cs="Arial"/>
                <w:sz w:val="20"/>
                <w:szCs w:val="20"/>
                <w:lang w:val="en-US"/>
              </w:rPr>
              <w:t>I</w:t>
            </w:r>
            <w:r w:rsidRPr="001A3EC3">
              <w:rPr>
                <w:rFonts w:ascii="Arial" w:hAnsi="Arial" w:cs="Arial"/>
                <w:sz w:val="20"/>
                <w:szCs w:val="20"/>
              </w:rPr>
              <w:t>I</w:t>
            </w:r>
            <w:proofErr w:type="spellEnd"/>
            <w:r w:rsidRPr="001A3EC3">
              <w:rPr>
                <w:rFonts w:ascii="Arial" w:hAnsi="Arial" w:cs="Arial"/>
                <w:sz w:val="20"/>
                <w:szCs w:val="20"/>
              </w:rPr>
              <w:t xml:space="preserve"> пояс зоны санитарной охраны поверхностного источника питьевого водоснабжения</w:t>
            </w:r>
          </w:p>
        </w:tc>
      </w:tr>
      <w:tr w:rsidR="0067259E" w:rsidRPr="001A3EC3" w:rsidTr="00D85FF3">
        <w:trPr>
          <w:trHeight w:val="21"/>
        </w:trPr>
        <w:tc>
          <w:tcPr>
            <w:tcW w:w="1537" w:type="dxa"/>
          </w:tcPr>
          <w:p w:rsidR="0067259E" w:rsidRPr="001A3EC3" w:rsidRDefault="0067259E" w:rsidP="0067259E">
            <w:pPr>
              <w:jc w:val="center"/>
              <w:rPr>
                <w:rFonts w:ascii="Arial" w:hAnsi="Arial" w:cs="Arial"/>
                <w:sz w:val="20"/>
                <w:szCs w:val="20"/>
              </w:rPr>
            </w:pPr>
            <w:r w:rsidRPr="001A3EC3">
              <w:rPr>
                <w:rFonts w:ascii="Arial" w:hAnsi="Arial" w:cs="Arial"/>
                <w:sz w:val="20"/>
                <w:szCs w:val="20"/>
              </w:rPr>
              <w:t>ЗСО-</w:t>
            </w:r>
            <w:proofErr w:type="gramStart"/>
            <w:r w:rsidRPr="001A3EC3">
              <w:rPr>
                <w:rFonts w:ascii="Arial" w:hAnsi="Arial" w:cs="Arial"/>
                <w:sz w:val="20"/>
                <w:szCs w:val="20"/>
                <w:lang w:val="en-US"/>
              </w:rPr>
              <w:t>I</w:t>
            </w:r>
            <w:proofErr w:type="gramEnd"/>
            <w:r w:rsidRPr="001A3EC3">
              <w:rPr>
                <w:rFonts w:ascii="Arial" w:hAnsi="Arial" w:cs="Arial"/>
                <w:sz w:val="20"/>
                <w:szCs w:val="20"/>
                <w:lang w:val="en-US"/>
              </w:rPr>
              <w:t xml:space="preserve"> </w:t>
            </w:r>
            <w:proofErr w:type="spellStart"/>
            <w:r w:rsidRPr="001A3EC3">
              <w:rPr>
                <w:rFonts w:ascii="Arial" w:hAnsi="Arial" w:cs="Arial"/>
                <w:sz w:val="20"/>
                <w:szCs w:val="20"/>
              </w:rPr>
              <w:t>подз</w:t>
            </w:r>
            <w:proofErr w:type="spellEnd"/>
          </w:p>
        </w:tc>
        <w:tc>
          <w:tcPr>
            <w:tcW w:w="7930" w:type="dxa"/>
          </w:tcPr>
          <w:p w:rsidR="0067259E" w:rsidRPr="001A3EC3" w:rsidRDefault="0067259E" w:rsidP="0067259E">
            <w:pPr>
              <w:rPr>
                <w:rFonts w:ascii="Arial" w:hAnsi="Arial" w:cs="Arial"/>
                <w:sz w:val="20"/>
                <w:szCs w:val="20"/>
              </w:rPr>
            </w:pPr>
            <w:r w:rsidRPr="001A3EC3">
              <w:rPr>
                <w:rFonts w:ascii="Arial" w:hAnsi="Arial" w:cs="Arial"/>
                <w:sz w:val="20"/>
                <w:szCs w:val="20"/>
                <w:lang w:val="en-US"/>
              </w:rPr>
              <w:t>I</w:t>
            </w:r>
            <w:r w:rsidRPr="001A3EC3">
              <w:rPr>
                <w:rFonts w:ascii="Arial" w:hAnsi="Arial" w:cs="Arial"/>
                <w:sz w:val="20"/>
                <w:szCs w:val="20"/>
              </w:rPr>
              <w:t xml:space="preserve"> пояс зоны санитарной охраны подземного источника питьевого водоснабжения</w:t>
            </w:r>
          </w:p>
        </w:tc>
      </w:tr>
      <w:tr w:rsidR="0067259E" w:rsidRPr="001A3EC3" w:rsidTr="00D85FF3">
        <w:trPr>
          <w:trHeight w:val="21"/>
        </w:trPr>
        <w:tc>
          <w:tcPr>
            <w:tcW w:w="1537" w:type="dxa"/>
          </w:tcPr>
          <w:p w:rsidR="0067259E" w:rsidRPr="001A3EC3" w:rsidRDefault="0067259E" w:rsidP="0067259E">
            <w:pPr>
              <w:jc w:val="center"/>
              <w:rPr>
                <w:rFonts w:ascii="Arial" w:hAnsi="Arial" w:cs="Arial"/>
                <w:sz w:val="20"/>
                <w:szCs w:val="20"/>
              </w:rPr>
            </w:pPr>
            <w:r w:rsidRPr="001A3EC3">
              <w:rPr>
                <w:rFonts w:ascii="Arial" w:hAnsi="Arial" w:cs="Arial"/>
                <w:sz w:val="20"/>
                <w:szCs w:val="20"/>
              </w:rPr>
              <w:t>ЗСО-</w:t>
            </w:r>
            <w:proofErr w:type="gramStart"/>
            <w:r w:rsidRPr="001A3EC3">
              <w:rPr>
                <w:rFonts w:ascii="Arial" w:hAnsi="Arial" w:cs="Arial"/>
                <w:sz w:val="20"/>
                <w:szCs w:val="20"/>
                <w:lang w:val="en-US"/>
              </w:rPr>
              <w:t>II</w:t>
            </w:r>
            <w:proofErr w:type="gramEnd"/>
            <w:r w:rsidRPr="001A3EC3">
              <w:rPr>
                <w:rFonts w:ascii="Arial" w:hAnsi="Arial" w:cs="Arial"/>
                <w:sz w:val="20"/>
                <w:szCs w:val="20"/>
                <w:lang w:val="en-US"/>
              </w:rPr>
              <w:t xml:space="preserve"> </w:t>
            </w:r>
            <w:proofErr w:type="spellStart"/>
            <w:r w:rsidRPr="001A3EC3">
              <w:rPr>
                <w:rFonts w:ascii="Arial" w:hAnsi="Arial" w:cs="Arial"/>
                <w:sz w:val="20"/>
                <w:szCs w:val="20"/>
              </w:rPr>
              <w:t>подз</w:t>
            </w:r>
            <w:proofErr w:type="spellEnd"/>
          </w:p>
        </w:tc>
        <w:tc>
          <w:tcPr>
            <w:tcW w:w="7930" w:type="dxa"/>
          </w:tcPr>
          <w:p w:rsidR="0067259E" w:rsidRPr="001A3EC3" w:rsidRDefault="0067259E" w:rsidP="0067259E">
            <w:pPr>
              <w:rPr>
                <w:rFonts w:ascii="Arial" w:hAnsi="Arial" w:cs="Arial"/>
                <w:sz w:val="20"/>
                <w:szCs w:val="20"/>
              </w:rPr>
            </w:pPr>
            <w:r w:rsidRPr="001A3EC3">
              <w:rPr>
                <w:rFonts w:ascii="Arial" w:hAnsi="Arial" w:cs="Arial"/>
                <w:sz w:val="20"/>
                <w:szCs w:val="20"/>
              </w:rPr>
              <w:t>II пояс зоны санитарной охраны подземного источника питьевого водоснабжения</w:t>
            </w:r>
          </w:p>
        </w:tc>
      </w:tr>
      <w:tr w:rsidR="0067259E" w:rsidRPr="001A3EC3" w:rsidTr="00D85FF3">
        <w:trPr>
          <w:trHeight w:val="21"/>
        </w:trPr>
        <w:tc>
          <w:tcPr>
            <w:tcW w:w="1537" w:type="dxa"/>
          </w:tcPr>
          <w:p w:rsidR="0067259E" w:rsidRPr="001A3EC3" w:rsidRDefault="0067259E" w:rsidP="0067259E">
            <w:pPr>
              <w:jc w:val="center"/>
              <w:rPr>
                <w:rFonts w:ascii="Arial" w:hAnsi="Arial" w:cs="Arial"/>
                <w:sz w:val="20"/>
                <w:szCs w:val="20"/>
              </w:rPr>
            </w:pPr>
            <w:r w:rsidRPr="001A3EC3">
              <w:rPr>
                <w:rFonts w:ascii="Arial" w:hAnsi="Arial" w:cs="Arial"/>
                <w:sz w:val="20"/>
                <w:szCs w:val="20"/>
              </w:rPr>
              <w:t>ЗСО-</w:t>
            </w:r>
            <w:proofErr w:type="gramStart"/>
            <w:r w:rsidRPr="001A3EC3">
              <w:rPr>
                <w:rFonts w:ascii="Arial" w:hAnsi="Arial" w:cs="Arial"/>
                <w:sz w:val="20"/>
                <w:szCs w:val="20"/>
                <w:lang w:val="en-US"/>
              </w:rPr>
              <w:t>III</w:t>
            </w:r>
            <w:proofErr w:type="gramEnd"/>
            <w:r w:rsidRPr="001A3EC3">
              <w:rPr>
                <w:rFonts w:ascii="Arial" w:hAnsi="Arial" w:cs="Arial"/>
                <w:sz w:val="20"/>
                <w:szCs w:val="20"/>
                <w:lang w:val="en-US"/>
              </w:rPr>
              <w:t xml:space="preserve"> </w:t>
            </w:r>
            <w:proofErr w:type="spellStart"/>
            <w:r w:rsidRPr="001A3EC3">
              <w:rPr>
                <w:rFonts w:ascii="Arial" w:hAnsi="Arial" w:cs="Arial"/>
                <w:sz w:val="20"/>
                <w:szCs w:val="20"/>
              </w:rPr>
              <w:t>подз</w:t>
            </w:r>
            <w:proofErr w:type="spellEnd"/>
          </w:p>
        </w:tc>
        <w:tc>
          <w:tcPr>
            <w:tcW w:w="7930" w:type="dxa"/>
          </w:tcPr>
          <w:p w:rsidR="0067259E" w:rsidRPr="001A3EC3" w:rsidRDefault="0067259E" w:rsidP="0067259E">
            <w:pPr>
              <w:rPr>
                <w:rFonts w:ascii="Arial" w:hAnsi="Arial" w:cs="Arial"/>
                <w:sz w:val="20"/>
                <w:szCs w:val="20"/>
              </w:rPr>
            </w:pPr>
            <w:r w:rsidRPr="001A3EC3">
              <w:rPr>
                <w:rFonts w:ascii="Arial" w:hAnsi="Arial" w:cs="Arial"/>
                <w:sz w:val="20"/>
                <w:szCs w:val="20"/>
              </w:rPr>
              <w:t>I</w:t>
            </w:r>
            <w:proofErr w:type="spellStart"/>
            <w:r w:rsidRPr="001A3EC3">
              <w:rPr>
                <w:rFonts w:ascii="Arial" w:hAnsi="Arial" w:cs="Arial"/>
                <w:sz w:val="20"/>
                <w:szCs w:val="20"/>
                <w:lang w:val="en-US"/>
              </w:rPr>
              <w:t>I</w:t>
            </w:r>
            <w:r w:rsidRPr="001A3EC3">
              <w:rPr>
                <w:rFonts w:ascii="Arial" w:hAnsi="Arial" w:cs="Arial"/>
                <w:sz w:val="20"/>
                <w:szCs w:val="20"/>
              </w:rPr>
              <w:t>I</w:t>
            </w:r>
            <w:proofErr w:type="spellEnd"/>
            <w:r w:rsidRPr="001A3EC3">
              <w:rPr>
                <w:rFonts w:ascii="Arial" w:hAnsi="Arial" w:cs="Arial"/>
                <w:sz w:val="20"/>
                <w:szCs w:val="20"/>
              </w:rPr>
              <w:t xml:space="preserve"> пояс зоны санитарной охраны подземного источника питьевого водоснабжения</w:t>
            </w:r>
          </w:p>
        </w:tc>
      </w:tr>
      <w:tr w:rsidR="0067259E" w:rsidRPr="001A3EC3" w:rsidTr="00D85FF3">
        <w:trPr>
          <w:trHeight w:val="21"/>
        </w:trPr>
        <w:tc>
          <w:tcPr>
            <w:tcW w:w="1537" w:type="dxa"/>
          </w:tcPr>
          <w:p w:rsidR="0067259E" w:rsidRPr="001A3EC3" w:rsidRDefault="0067259E" w:rsidP="0067259E">
            <w:pPr>
              <w:jc w:val="center"/>
              <w:rPr>
                <w:rFonts w:ascii="Arial" w:hAnsi="Arial" w:cs="Arial"/>
                <w:sz w:val="20"/>
                <w:szCs w:val="20"/>
              </w:rPr>
            </w:pPr>
            <w:r w:rsidRPr="001A3EC3">
              <w:rPr>
                <w:rFonts w:ascii="Arial" w:hAnsi="Arial" w:cs="Arial"/>
                <w:sz w:val="20"/>
                <w:szCs w:val="20"/>
              </w:rPr>
              <w:t>ВЗ</w:t>
            </w:r>
          </w:p>
        </w:tc>
        <w:tc>
          <w:tcPr>
            <w:tcW w:w="7930" w:type="dxa"/>
          </w:tcPr>
          <w:p w:rsidR="0067259E" w:rsidRPr="001A3EC3" w:rsidRDefault="0067259E" w:rsidP="0067259E">
            <w:pPr>
              <w:rPr>
                <w:rFonts w:ascii="Arial" w:hAnsi="Arial" w:cs="Arial"/>
                <w:sz w:val="20"/>
                <w:szCs w:val="20"/>
              </w:rPr>
            </w:pPr>
            <w:proofErr w:type="spellStart"/>
            <w:r w:rsidRPr="001A3EC3">
              <w:rPr>
                <w:rFonts w:ascii="Arial" w:hAnsi="Arial" w:cs="Arial"/>
                <w:sz w:val="20"/>
                <w:szCs w:val="20"/>
              </w:rPr>
              <w:t>Водоохранные</w:t>
            </w:r>
            <w:proofErr w:type="spellEnd"/>
            <w:r w:rsidRPr="001A3EC3">
              <w:rPr>
                <w:rFonts w:ascii="Arial" w:hAnsi="Arial" w:cs="Arial"/>
                <w:sz w:val="20"/>
                <w:szCs w:val="20"/>
              </w:rPr>
              <w:t xml:space="preserve"> зоны</w:t>
            </w:r>
          </w:p>
        </w:tc>
      </w:tr>
      <w:tr w:rsidR="0067259E" w:rsidRPr="001A3EC3" w:rsidTr="00D85FF3">
        <w:trPr>
          <w:trHeight w:val="28"/>
        </w:trPr>
        <w:tc>
          <w:tcPr>
            <w:tcW w:w="1537" w:type="dxa"/>
          </w:tcPr>
          <w:p w:rsidR="0067259E" w:rsidRPr="001A3EC3" w:rsidRDefault="0067259E" w:rsidP="0067259E">
            <w:pPr>
              <w:jc w:val="center"/>
              <w:rPr>
                <w:rFonts w:ascii="Arial" w:hAnsi="Arial" w:cs="Arial"/>
                <w:sz w:val="20"/>
                <w:szCs w:val="20"/>
              </w:rPr>
            </w:pPr>
            <w:r w:rsidRPr="001A3EC3">
              <w:rPr>
                <w:rFonts w:ascii="Arial" w:hAnsi="Arial" w:cs="Arial"/>
                <w:sz w:val="20"/>
                <w:szCs w:val="20"/>
              </w:rPr>
              <w:t>ПЗП</w:t>
            </w:r>
          </w:p>
        </w:tc>
        <w:tc>
          <w:tcPr>
            <w:tcW w:w="7930" w:type="dxa"/>
          </w:tcPr>
          <w:p w:rsidR="0067259E" w:rsidRPr="001A3EC3" w:rsidRDefault="0067259E" w:rsidP="0067259E">
            <w:pPr>
              <w:rPr>
                <w:rFonts w:ascii="Arial" w:hAnsi="Arial" w:cs="Arial"/>
                <w:sz w:val="20"/>
                <w:szCs w:val="20"/>
              </w:rPr>
            </w:pPr>
            <w:r w:rsidRPr="001A3EC3">
              <w:rPr>
                <w:rFonts w:ascii="Arial" w:hAnsi="Arial" w:cs="Arial"/>
                <w:sz w:val="20"/>
                <w:szCs w:val="20"/>
              </w:rPr>
              <w:t>Прибрежные защитные полосы</w:t>
            </w:r>
          </w:p>
        </w:tc>
      </w:tr>
      <w:tr w:rsidR="0067259E" w:rsidRPr="001A3EC3" w:rsidTr="00D85FF3">
        <w:trPr>
          <w:trHeight w:val="28"/>
        </w:trPr>
        <w:tc>
          <w:tcPr>
            <w:tcW w:w="1537" w:type="dxa"/>
          </w:tcPr>
          <w:p w:rsidR="0067259E" w:rsidRPr="001A3EC3" w:rsidRDefault="0067259E" w:rsidP="0067259E">
            <w:pPr>
              <w:jc w:val="center"/>
              <w:rPr>
                <w:rFonts w:ascii="Arial" w:hAnsi="Arial" w:cs="Arial"/>
                <w:sz w:val="20"/>
                <w:szCs w:val="20"/>
              </w:rPr>
            </w:pPr>
            <w:r w:rsidRPr="001A3EC3">
              <w:rPr>
                <w:rFonts w:ascii="Arial" w:hAnsi="Arial" w:cs="Arial"/>
                <w:sz w:val="20"/>
                <w:szCs w:val="20"/>
              </w:rPr>
              <w:t>ЗЗП</w:t>
            </w:r>
          </w:p>
        </w:tc>
        <w:tc>
          <w:tcPr>
            <w:tcW w:w="7930" w:type="dxa"/>
          </w:tcPr>
          <w:p w:rsidR="0067259E" w:rsidRPr="001A3EC3" w:rsidRDefault="0067259E" w:rsidP="0067259E">
            <w:pPr>
              <w:rPr>
                <w:rFonts w:ascii="Arial" w:hAnsi="Arial" w:cs="Arial"/>
                <w:sz w:val="20"/>
                <w:szCs w:val="20"/>
              </w:rPr>
            </w:pPr>
            <w:r w:rsidRPr="001A3EC3">
              <w:rPr>
                <w:rFonts w:ascii="Arial" w:hAnsi="Arial" w:cs="Arial"/>
                <w:sz w:val="20"/>
                <w:szCs w:val="20"/>
              </w:rPr>
              <w:t>Зоны затопления и подтопления</w:t>
            </w:r>
          </w:p>
        </w:tc>
      </w:tr>
      <w:tr w:rsidR="0067259E" w:rsidRPr="001A3EC3" w:rsidTr="00D85FF3">
        <w:trPr>
          <w:trHeight w:val="28"/>
        </w:trPr>
        <w:tc>
          <w:tcPr>
            <w:tcW w:w="1537" w:type="dxa"/>
          </w:tcPr>
          <w:p w:rsidR="0067259E" w:rsidRPr="001A3EC3" w:rsidRDefault="0067259E" w:rsidP="0067259E">
            <w:pPr>
              <w:jc w:val="center"/>
              <w:rPr>
                <w:rFonts w:ascii="Arial" w:hAnsi="Arial" w:cs="Arial"/>
                <w:sz w:val="20"/>
                <w:szCs w:val="20"/>
              </w:rPr>
            </w:pPr>
            <w:r w:rsidRPr="001A3EC3">
              <w:rPr>
                <w:rFonts w:ascii="Arial" w:hAnsi="Arial" w:cs="Arial"/>
                <w:sz w:val="20"/>
                <w:szCs w:val="20"/>
              </w:rPr>
              <w:t>ЗЗ</w:t>
            </w:r>
          </w:p>
        </w:tc>
        <w:tc>
          <w:tcPr>
            <w:tcW w:w="7930" w:type="dxa"/>
          </w:tcPr>
          <w:p w:rsidR="0067259E" w:rsidRPr="001A3EC3" w:rsidRDefault="0067259E" w:rsidP="0067259E">
            <w:pPr>
              <w:rPr>
                <w:rFonts w:ascii="Arial" w:hAnsi="Arial" w:cs="Arial"/>
                <w:sz w:val="20"/>
                <w:szCs w:val="20"/>
              </w:rPr>
            </w:pPr>
            <w:r w:rsidRPr="001A3EC3">
              <w:rPr>
                <w:rFonts w:ascii="Arial" w:hAnsi="Arial" w:cs="Arial"/>
                <w:sz w:val="20"/>
                <w:szCs w:val="20"/>
              </w:rPr>
              <w:t>Запретная зона</w:t>
            </w:r>
          </w:p>
        </w:tc>
      </w:tr>
      <w:tr w:rsidR="0067259E" w:rsidRPr="001A3EC3" w:rsidTr="00D85FF3">
        <w:trPr>
          <w:trHeight w:val="28"/>
        </w:trPr>
        <w:tc>
          <w:tcPr>
            <w:tcW w:w="1537" w:type="dxa"/>
          </w:tcPr>
          <w:p w:rsidR="0067259E" w:rsidRPr="001A3EC3" w:rsidRDefault="0067259E" w:rsidP="0067259E">
            <w:pPr>
              <w:jc w:val="center"/>
              <w:rPr>
                <w:rFonts w:ascii="Arial" w:hAnsi="Arial" w:cs="Arial"/>
                <w:sz w:val="20"/>
                <w:szCs w:val="20"/>
              </w:rPr>
            </w:pPr>
            <w:r w:rsidRPr="001A3EC3">
              <w:rPr>
                <w:rFonts w:ascii="Arial" w:hAnsi="Arial" w:cs="Arial"/>
                <w:sz w:val="20"/>
                <w:szCs w:val="20"/>
              </w:rPr>
              <w:t>ЗОВО</w:t>
            </w:r>
          </w:p>
        </w:tc>
        <w:tc>
          <w:tcPr>
            <w:tcW w:w="7930" w:type="dxa"/>
          </w:tcPr>
          <w:p w:rsidR="0067259E" w:rsidRPr="001A3EC3" w:rsidRDefault="0067259E" w:rsidP="0067259E">
            <w:pPr>
              <w:rPr>
                <w:rFonts w:ascii="Arial" w:hAnsi="Arial" w:cs="Arial"/>
                <w:sz w:val="20"/>
                <w:szCs w:val="20"/>
              </w:rPr>
            </w:pPr>
            <w:r w:rsidRPr="001A3EC3">
              <w:rPr>
                <w:rFonts w:ascii="Arial" w:hAnsi="Arial" w:cs="Arial"/>
                <w:sz w:val="20"/>
                <w:szCs w:val="20"/>
              </w:rPr>
              <w:t>Зона охраняемого военного объекта</w:t>
            </w:r>
          </w:p>
        </w:tc>
      </w:tr>
      <w:tr w:rsidR="0067259E" w:rsidRPr="001A3EC3" w:rsidTr="00D85FF3">
        <w:trPr>
          <w:trHeight w:val="28"/>
        </w:trPr>
        <w:tc>
          <w:tcPr>
            <w:tcW w:w="1537" w:type="dxa"/>
          </w:tcPr>
          <w:p w:rsidR="0067259E" w:rsidRPr="001A3EC3" w:rsidRDefault="0067259E" w:rsidP="0067259E">
            <w:pPr>
              <w:jc w:val="center"/>
              <w:rPr>
                <w:rFonts w:ascii="Arial" w:hAnsi="Arial" w:cs="Arial"/>
                <w:sz w:val="20"/>
                <w:szCs w:val="20"/>
              </w:rPr>
            </w:pPr>
            <w:r w:rsidRPr="001A3EC3">
              <w:rPr>
                <w:rFonts w:ascii="Arial" w:hAnsi="Arial" w:cs="Arial"/>
                <w:sz w:val="20"/>
                <w:szCs w:val="20"/>
              </w:rPr>
              <w:t>ОЗВО</w:t>
            </w:r>
          </w:p>
        </w:tc>
        <w:tc>
          <w:tcPr>
            <w:tcW w:w="7930" w:type="dxa"/>
          </w:tcPr>
          <w:p w:rsidR="0067259E" w:rsidRPr="001A3EC3" w:rsidRDefault="0067259E" w:rsidP="0067259E">
            <w:pPr>
              <w:rPr>
                <w:rFonts w:ascii="Arial" w:hAnsi="Arial" w:cs="Arial"/>
                <w:sz w:val="20"/>
                <w:szCs w:val="20"/>
              </w:rPr>
            </w:pPr>
            <w:r w:rsidRPr="001A3EC3">
              <w:rPr>
                <w:rFonts w:ascii="Arial" w:hAnsi="Arial" w:cs="Arial"/>
                <w:sz w:val="20"/>
                <w:szCs w:val="20"/>
              </w:rPr>
              <w:t>Охранная зона военного объекта</w:t>
            </w:r>
          </w:p>
        </w:tc>
      </w:tr>
      <w:tr w:rsidR="0067259E" w:rsidRPr="001A3EC3" w:rsidTr="00D85FF3">
        <w:trPr>
          <w:trHeight w:val="28"/>
        </w:trPr>
        <w:tc>
          <w:tcPr>
            <w:tcW w:w="1537" w:type="dxa"/>
          </w:tcPr>
          <w:p w:rsidR="0067259E" w:rsidRPr="001A3EC3" w:rsidRDefault="0067259E" w:rsidP="0067259E">
            <w:pPr>
              <w:jc w:val="center"/>
              <w:rPr>
                <w:rFonts w:ascii="Arial" w:hAnsi="Arial" w:cs="Arial"/>
                <w:sz w:val="20"/>
                <w:szCs w:val="20"/>
              </w:rPr>
            </w:pPr>
            <w:r w:rsidRPr="001A3EC3">
              <w:rPr>
                <w:rFonts w:ascii="Arial" w:hAnsi="Arial" w:cs="Arial"/>
                <w:sz w:val="20"/>
                <w:szCs w:val="20"/>
              </w:rPr>
              <w:t>СЗ</w:t>
            </w:r>
          </w:p>
        </w:tc>
        <w:tc>
          <w:tcPr>
            <w:tcW w:w="7930" w:type="dxa"/>
          </w:tcPr>
          <w:p w:rsidR="0067259E" w:rsidRPr="001A3EC3" w:rsidRDefault="0067259E" w:rsidP="0067259E">
            <w:pPr>
              <w:rPr>
                <w:rFonts w:ascii="Arial" w:hAnsi="Arial" w:cs="Arial"/>
                <w:sz w:val="20"/>
                <w:szCs w:val="20"/>
              </w:rPr>
            </w:pPr>
            <w:r w:rsidRPr="001A3EC3">
              <w:rPr>
                <w:rFonts w:ascii="Arial" w:hAnsi="Arial" w:cs="Arial"/>
                <w:sz w:val="20"/>
                <w:szCs w:val="20"/>
              </w:rPr>
              <w:t>Специальная зона</w:t>
            </w:r>
          </w:p>
        </w:tc>
      </w:tr>
      <w:tr w:rsidR="0067259E" w:rsidRPr="001A3EC3" w:rsidTr="00D85FF3">
        <w:trPr>
          <w:trHeight w:val="21"/>
        </w:trPr>
        <w:tc>
          <w:tcPr>
            <w:tcW w:w="1537" w:type="dxa"/>
          </w:tcPr>
          <w:p w:rsidR="0067259E" w:rsidRPr="001A3EC3" w:rsidRDefault="0067259E" w:rsidP="0067259E">
            <w:pPr>
              <w:jc w:val="center"/>
              <w:rPr>
                <w:rFonts w:ascii="Arial" w:hAnsi="Arial" w:cs="Arial"/>
                <w:sz w:val="20"/>
                <w:szCs w:val="20"/>
              </w:rPr>
            </w:pPr>
            <w:r w:rsidRPr="001A3EC3">
              <w:rPr>
                <w:rFonts w:ascii="Arial" w:hAnsi="Arial" w:cs="Arial"/>
                <w:sz w:val="20"/>
                <w:szCs w:val="20"/>
              </w:rPr>
              <w:t>ОЗ-ООПТ</w:t>
            </w:r>
          </w:p>
        </w:tc>
        <w:tc>
          <w:tcPr>
            <w:tcW w:w="7930" w:type="dxa"/>
          </w:tcPr>
          <w:p w:rsidR="0067259E" w:rsidRPr="001A3EC3" w:rsidRDefault="0067259E" w:rsidP="0067259E">
            <w:pPr>
              <w:ind w:firstLine="33"/>
              <w:rPr>
                <w:rFonts w:ascii="Arial" w:hAnsi="Arial" w:cs="Arial"/>
                <w:sz w:val="20"/>
                <w:szCs w:val="20"/>
              </w:rPr>
            </w:pPr>
            <w:r w:rsidRPr="001A3EC3">
              <w:rPr>
                <w:rFonts w:ascii="Arial" w:hAnsi="Arial" w:cs="Arial"/>
                <w:sz w:val="20"/>
                <w:szCs w:val="20"/>
              </w:rPr>
              <w:t>Охранные зоны государственных природных заповедников, национальных парков, природных парков и памятников природы</w:t>
            </w:r>
          </w:p>
        </w:tc>
      </w:tr>
      <w:tr w:rsidR="0067259E" w:rsidRPr="001A3EC3" w:rsidTr="00D85FF3">
        <w:trPr>
          <w:trHeight w:val="21"/>
        </w:trPr>
        <w:tc>
          <w:tcPr>
            <w:tcW w:w="1537" w:type="dxa"/>
          </w:tcPr>
          <w:p w:rsidR="0067259E" w:rsidRPr="001A3EC3" w:rsidRDefault="0067259E" w:rsidP="0067259E">
            <w:pPr>
              <w:jc w:val="center"/>
              <w:rPr>
                <w:rFonts w:ascii="Arial" w:hAnsi="Arial" w:cs="Arial"/>
                <w:sz w:val="20"/>
                <w:szCs w:val="20"/>
              </w:rPr>
            </w:pPr>
            <w:r w:rsidRPr="001A3EC3">
              <w:rPr>
                <w:rFonts w:ascii="Arial" w:hAnsi="Arial" w:cs="Arial"/>
                <w:sz w:val="20"/>
                <w:szCs w:val="20"/>
              </w:rPr>
              <w:t>ОЗ-ОКН</w:t>
            </w:r>
          </w:p>
        </w:tc>
        <w:tc>
          <w:tcPr>
            <w:tcW w:w="7930" w:type="dxa"/>
          </w:tcPr>
          <w:p w:rsidR="0067259E" w:rsidRPr="001A3EC3" w:rsidRDefault="0067259E" w:rsidP="0067259E">
            <w:pPr>
              <w:ind w:firstLine="33"/>
              <w:rPr>
                <w:rFonts w:ascii="Arial" w:hAnsi="Arial" w:cs="Arial"/>
                <w:sz w:val="20"/>
                <w:szCs w:val="20"/>
              </w:rPr>
            </w:pPr>
            <w:r w:rsidRPr="001A3EC3">
              <w:rPr>
                <w:rFonts w:ascii="Arial" w:hAnsi="Arial" w:cs="Arial"/>
                <w:iCs/>
                <w:sz w:val="20"/>
                <w:szCs w:val="20"/>
              </w:rPr>
              <w:t>Охранная зона объекта культурного наследия</w:t>
            </w:r>
          </w:p>
        </w:tc>
      </w:tr>
      <w:tr w:rsidR="0067259E" w:rsidRPr="001A3EC3" w:rsidTr="00D85FF3">
        <w:trPr>
          <w:trHeight w:val="21"/>
        </w:trPr>
        <w:tc>
          <w:tcPr>
            <w:tcW w:w="1537" w:type="dxa"/>
          </w:tcPr>
          <w:p w:rsidR="0067259E" w:rsidRPr="001A3EC3" w:rsidRDefault="0067259E" w:rsidP="0067259E">
            <w:pPr>
              <w:jc w:val="center"/>
              <w:rPr>
                <w:rFonts w:ascii="Arial" w:hAnsi="Arial" w:cs="Arial"/>
                <w:sz w:val="20"/>
                <w:szCs w:val="20"/>
              </w:rPr>
            </w:pPr>
            <w:r w:rsidRPr="001A3EC3">
              <w:rPr>
                <w:rFonts w:ascii="Arial" w:hAnsi="Arial" w:cs="Arial"/>
                <w:sz w:val="20"/>
                <w:szCs w:val="20"/>
              </w:rPr>
              <w:t>ЗРЗ-ОКН</w:t>
            </w:r>
          </w:p>
        </w:tc>
        <w:tc>
          <w:tcPr>
            <w:tcW w:w="7930" w:type="dxa"/>
          </w:tcPr>
          <w:p w:rsidR="0067259E" w:rsidRPr="001A3EC3" w:rsidRDefault="0067259E" w:rsidP="0067259E">
            <w:pPr>
              <w:ind w:firstLine="33"/>
              <w:rPr>
                <w:rFonts w:ascii="Arial" w:hAnsi="Arial" w:cs="Arial"/>
                <w:sz w:val="20"/>
                <w:szCs w:val="20"/>
              </w:rPr>
            </w:pPr>
            <w:r w:rsidRPr="001A3EC3">
              <w:rPr>
                <w:rFonts w:ascii="Arial" w:hAnsi="Arial" w:cs="Arial"/>
                <w:iCs/>
                <w:sz w:val="20"/>
                <w:szCs w:val="20"/>
              </w:rPr>
              <w:t>Зона регулирования застройки и хозяйственной деятельности объекта культурного наследия</w:t>
            </w:r>
          </w:p>
        </w:tc>
      </w:tr>
      <w:tr w:rsidR="0067259E" w:rsidRPr="001A3EC3" w:rsidTr="00D85FF3">
        <w:trPr>
          <w:trHeight w:val="21"/>
        </w:trPr>
        <w:tc>
          <w:tcPr>
            <w:tcW w:w="1537" w:type="dxa"/>
          </w:tcPr>
          <w:p w:rsidR="0067259E" w:rsidRPr="001A3EC3" w:rsidRDefault="0067259E" w:rsidP="0067259E">
            <w:pPr>
              <w:jc w:val="center"/>
              <w:rPr>
                <w:rFonts w:ascii="Arial" w:hAnsi="Arial" w:cs="Arial"/>
                <w:sz w:val="20"/>
                <w:szCs w:val="20"/>
              </w:rPr>
            </w:pPr>
            <w:r w:rsidRPr="001A3EC3">
              <w:rPr>
                <w:rFonts w:ascii="Arial" w:hAnsi="Arial" w:cs="Arial"/>
                <w:sz w:val="20"/>
                <w:szCs w:val="20"/>
              </w:rPr>
              <w:t>ЗОПЛ</w:t>
            </w:r>
          </w:p>
        </w:tc>
        <w:tc>
          <w:tcPr>
            <w:tcW w:w="7930" w:type="dxa"/>
          </w:tcPr>
          <w:p w:rsidR="0067259E" w:rsidRPr="001A3EC3" w:rsidRDefault="0067259E" w:rsidP="0067259E">
            <w:pPr>
              <w:ind w:firstLine="33"/>
              <w:rPr>
                <w:rFonts w:ascii="Arial" w:hAnsi="Arial" w:cs="Arial"/>
                <w:sz w:val="20"/>
                <w:szCs w:val="20"/>
              </w:rPr>
            </w:pPr>
            <w:r w:rsidRPr="001A3EC3">
              <w:rPr>
                <w:rFonts w:ascii="Arial" w:hAnsi="Arial" w:cs="Arial"/>
                <w:iCs/>
                <w:sz w:val="20"/>
                <w:szCs w:val="20"/>
              </w:rPr>
              <w:t>Зона охраняемого природного ландшафта</w:t>
            </w:r>
          </w:p>
        </w:tc>
      </w:tr>
      <w:tr w:rsidR="0067259E" w:rsidRPr="001A3EC3" w:rsidTr="00D85FF3">
        <w:trPr>
          <w:trHeight w:val="21"/>
        </w:trPr>
        <w:tc>
          <w:tcPr>
            <w:tcW w:w="1537" w:type="dxa"/>
          </w:tcPr>
          <w:p w:rsidR="0067259E" w:rsidRPr="001A3EC3" w:rsidRDefault="0067259E" w:rsidP="0067259E">
            <w:pPr>
              <w:jc w:val="center"/>
              <w:rPr>
                <w:rFonts w:ascii="Arial" w:hAnsi="Arial" w:cs="Arial"/>
                <w:sz w:val="20"/>
                <w:szCs w:val="20"/>
              </w:rPr>
            </w:pPr>
            <w:r w:rsidRPr="001A3EC3">
              <w:rPr>
                <w:rFonts w:ascii="Arial" w:hAnsi="Arial" w:cs="Arial"/>
                <w:sz w:val="20"/>
                <w:szCs w:val="20"/>
              </w:rPr>
              <w:t>ЗЗ-ОКН</w:t>
            </w:r>
          </w:p>
        </w:tc>
        <w:tc>
          <w:tcPr>
            <w:tcW w:w="7930" w:type="dxa"/>
          </w:tcPr>
          <w:p w:rsidR="0067259E" w:rsidRPr="001A3EC3" w:rsidRDefault="0067259E" w:rsidP="0067259E">
            <w:pPr>
              <w:ind w:firstLine="33"/>
              <w:rPr>
                <w:rFonts w:ascii="Arial" w:hAnsi="Arial" w:cs="Arial"/>
                <w:iCs/>
                <w:sz w:val="20"/>
                <w:szCs w:val="20"/>
              </w:rPr>
            </w:pPr>
            <w:r w:rsidRPr="001A3EC3">
              <w:rPr>
                <w:rFonts w:ascii="Arial" w:hAnsi="Arial" w:cs="Arial"/>
                <w:iCs/>
                <w:sz w:val="20"/>
                <w:szCs w:val="20"/>
              </w:rPr>
              <w:t>Защитные зоны объектов культурного наследия</w:t>
            </w:r>
          </w:p>
        </w:tc>
      </w:tr>
    </w:tbl>
    <w:p w:rsidR="005B2807" w:rsidRPr="001A3EC3" w:rsidRDefault="007166B8" w:rsidP="007166B8">
      <w:pPr>
        <w:tabs>
          <w:tab w:val="left" w:pos="851"/>
        </w:tabs>
        <w:ind w:firstLine="709"/>
        <w:jc w:val="both"/>
      </w:pPr>
      <w:r w:rsidRPr="001A3EC3">
        <w:tab/>
      </w:r>
    </w:p>
    <w:p w:rsidR="005B2807" w:rsidRPr="001A3EC3" w:rsidRDefault="005B2807" w:rsidP="007166B8">
      <w:pPr>
        <w:tabs>
          <w:tab w:val="left" w:pos="851"/>
        </w:tabs>
        <w:ind w:firstLine="709"/>
        <w:jc w:val="both"/>
      </w:pPr>
    </w:p>
    <w:p w:rsidR="005B2807" w:rsidRPr="001A3EC3" w:rsidRDefault="005B2807" w:rsidP="007166B8">
      <w:pPr>
        <w:tabs>
          <w:tab w:val="left" w:pos="851"/>
        </w:tabs>
        <w:ind w:firstLine="709"/>
        <w:jc w:val="both"/>
      </w:pPr>
    </w:p>
    <w:p w:rsidR="007166B8" w:rsidRPr="001A3EC3" w:rsidRDefault="000A3143" w:rsidP="007166B8">
      <w:pPr>
        <w:tabs>
          <w:tab w:val="left" w:pos="851"/>
        </w:tabs>
        <w:ind w:firstLine="709"/>
        <w:jc w:val="both"/>
      </w:pPr>
      <w:r w:rsidRPr="001A3EC3">
        <w:t xml:space="preserve">2. </w:t>
      </w:r>
      <w:r w:rsidR="007166B8" w:rsidRPr="001A3EC3">
        <w:t xml:space="preserve">В соответствии с </w:t>
      </w:r>
      <w:r w:rsidR="00706E4C" w:rsidRPr="001A3EC3">
        <w:t xml:space="preserve">Земельным кодексом Российской Федерации, </w:t>
      </w:r>
      <w:r w:rsidR="007166B8" w:rsidRPr="001A3EC3">
        <w:t>Градостроительным кодексом Российской Федерации и иными нормативными актами на карте градостроительного зонирования в пределах</w:t>
      </w:r>
      <w:r w:rsidR="00676878" w:rsidRPr="001A3EC3">
        <w:t xml:space="preserve"> муниципального образования </w:t>
      </w:r>
      <w:r w:rsidR="00ED6E7F" w:rsidRPr="001A3EC3">
        <w:t>Новомихайлов</w:t>
      </w:r>
      <w:r w:rsidR="00676878" w:rsidRPr="001A3EC3">
        <w:t>ский сельсовет</w:t>
      </w:r>
      <w:r w:rsidR="007166B8" w:rsidRPr="001A3EC3">
        <w:t xml:space="preserve"> могут быть </w:t>
      </w:r>
      <w:r w:rsidR="000B3267" w:rsidRPr="001A3EC3">
        <w:t xml:space="preserve">отображены </w:t>
      </w:r>
      <w:r w:rsidR="007166B8" w:rsidRPr="001A3EC3">
        <w:t>следующие зоны</w:t>
      </w:r>
      <w:r w:rsidR="00706E4C" w:rsidRPr="001A3EC3">
        <w:t xml:space="preserve"> действия иных ограничений использования земельных участков и объектов капитального строительства</w:t>
      </w:r>
      <w:r w:rsidR="007166B8" w:rsidRPr="001A3EC3">
        <w:t>:</w:t>
      </w:r>
    </w:p>
    <w:p w:rsidR="002B4F08" w:rsidRPr="001A3EC3" w:rsidRDefault="002B4F08" w:rsidP="002B4F08">
      <w:pPr>
        <w:keepNext/>
        <w:spacing w:before="240"/>
        <w:ind w:firstLine="709"/>
        <w:jc w:val="right"/>
        <w:outlineLvl w:val="3"/>
        <w:rPr>
          <w:b/>
          <w:bCs/>
        </w:rPr>
      </w:pPr>
      <w:r w:rsidRPr="001A3EC3">
        <w:rPr>
          <w:b/>
          <w:bCs/>
        </w:rPr>
        <w:t xml:space="preserve">Таблица </w:t>
      </w:r>
      <w:r w:rsidR="00920054" w:rsidRPr="001A3EC3">
        <w:rPr>
          <w:b/>
          <w:bCs/>
        </w:rPr>
        <w:t>4</w:t>
      </w:r>
      <w:r w:rsidRPr="001A3EC3">
        <w:rPr>
          <w:b/>
          <w:bCs/>
        </w:rPr>
        <w:t xml:space="preserve">.1. Перечень </w:t>
      </w:r>
      <w:proofErr w:type="gramStart"/>
      <w:r w:rsidRPr="001A3EC3">
        <w:rPr>
          <w:b/>
          <w:bCs/>
        </w:rPr>
        <w:t>зон</w:t>
      </w:r>
      <w:r w:rsidR="00706E4C" w:rsidRPr="001A3EC3">
        <w:t xml:space="preserve"> </w:t>
      </w:r>
      <w:r w:rsidR="00706E4C" w:rsidRPr="001A3EC3">
        <w:rPr>
          <w:b/>
          <w:bCs/>
        </w:rPr>
        <w:t>действия иных ограничений использования земельных участков</w:t>
      </w:r>
      <w:proofErr w:type="gramEnd"/>
      <w:r w:rsidR="00706E4C" w:rsidRPr="001A3EC3">
        <w:rPr>
          <w:b/>
          <w:bCs/>
        </w:rPr>
        <w:t xml:space="preserve"> и объектов капитального строительства</w:t>
      </w:r>
      <w:r w:rsidRPr="001A3EC3">
        <w:rPr>
          <w:b/>
          <w:bCs/>
        </w:rPr>
        <w:t xml:space="preserve"> </w:t>
      </w:r>
    </w:p>
    <w:tbl>
      <w:tblPr>
        <w:tblW w:w="95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7"/>
        <w:gridCol w:w="4135"/>
        <w:gridCol w:w="3839"/>
      </w:tblGrid>
      <w:tr w:rsidR="00083E59" w:rsidRPr="001A3EC3" w:rsidTr="00433EE6">
        <w:tc>
          <w:tcPr>
            <w:tcW w:w="0" w:type="auto"/>
            <w:vAlign w:val="center"/>
          </w:tcPr>
          <w:p w:rsidR="00083E59" w:rsidRPr="001A3EC3" w:rsidRDefault="00083E59" w:rsidP="00706E4C">
            <w:pPr>
              <w:jc w:val="center"/>
              <w:rPr>
                <w:rFonts w:ascii="Arial" w:hAnsi="Arial" w:cs="Arial"/>
                <w:b/>
                <w:sz w:val="20"/>
                <w:szCs w:val="20"/>
              </w:rPr>
            </w:pPr>
            <w:r w:rsidRPr="001A3EC3">
              <w:rPr>
                <w:rFonts w:ascii="Arial" w:hAnsi="Arial" w:cs="Arial"/>
                <w:b/>
                <w:sz w:val="20"/>
                <w:szCs w:val="20"/>
              </w:rPr>
              <w:t>Обозначения</w:t>
            </w:r>
          </w:p>
        </w:tc>
        <w:tc>
          <w:tcPr>
            <w:tcW w:w="4151" w:type="dxa"/>
            <w:vAlign w:val="center"/>
          </w:tcPr>
          <w:p w:rsidR="00083E59" w:rsidRPr="001A3EC3" w:rsidRDefault="00083E59" w:rsidP="00706E4C">
            <w:pPr>
              <w:jc w:val="center"/>
              <w:rPr>
                <w:rFonts w:ascii="Arial" w:hAnsi="Arial" w:cs="Arial"/>
                <w:b/>
                <w:sz w:val="20"/>
                <w:szCs w:val="20"/>
              </w:rPr>
            </w:pPr>
            <w:r w:rsidRPr="001A3EC3">
              <w:rPr>
                <w:rFonts w:ascii="Arial" w:hAnsi="Arial" w:cs="Arial"/>
                <w:b/>
                <w:sz w:val="20"/>
                <w:szCs w:val="20"/>
              </w:rPr>
              <w:t xml:space="preserve">Наименование </w:t>
            </w:r>
            <w:proofErr w:type="gramStart"/>
            <w:r w:rsidRPr="001A3EC3">
              <w:rPr>
                <w:rFonts w:ascii="Arial" w:hAnsi="Arial" w:cs="Arial"/>
                <w:b/>
                <w:sz w:val="20"/>
                <w:szCs w:val="20"/>
              </w:rPr>
              <w:t xml:space="preserve">зон действия иных </w:t>
            </w:r>
            <w:r w:rsidRPr="001A3EC3">
              <w:rPr>
                <w:rFonts w:ascii="Arial" w:hAnsi="Arial" w:cs="Arial"/>
                <w:b/>
                <w:sz w:val="20"/>
                <w:szCs w:val="20"/>
              </w:rPr>
              <w:lastRenderedPageBreak/>
              <w:t>ограничений использования земельных участков</w:t>
            </w:r>
            <w:proofErr w:type="gramEnd"/>
            <w:r w:rsidRPr="001A3EC3">
              <w:rPr>
                <w:rFonts w:ascii="Arial" w:hAnsi="Arial" w:cs="Arial"/>
                <w:b/>
                <w:sz w:val="20"/>
                <w:szCs w:val="20"/>
              </w:rPr>
              <w:t xml:space="preserve"> и объектов капитального строительства</w:t>
            </w:r>
          </w:p>
        </w:tc>
        <w:tc>
          <w:tcPr>
            <w:tcW w:w="3823" w:type="dxa"/>
            <w:vAlign w:val="center"/>
          </w:tcPr>
          <w:p w:rsidR="00083E59" w:rsidRPr="001A3EC3" w:rsidRDefault="00083E59" w:rsidP="00083E59">
            <w:pPr>
              <w:jc w:val="center"/>
              <w:rPr>
                <w:rFonts w:ascii="Arial" w:hAnsi="Arial" w:cs="Arial"/>
                <w:b/>
                <w:sz w:val="20"/>
                <w:szCs w:val="20"/>
              </w:rPr>
            </w:pPr>
            <w:r w:rsidRPr="001A3EC3">
              <w:rPr>
                <w:rFonts w:ascii="Arial" w:hAnsi="Arial" w:cs="Arial"/>
                <w:b/>
                <w:sz w:val="20"/>
                <w:szCs w:val="20"/>
              </w:rPr>
              <w:lastRenderedPageBreak/>
              <w:t xml:space="preserve">Возникают в силу нормативного </w:t>
            </w:r>
            <w:r w:rsidRPr="001A3EC3">
              <w:rPr>
                <w:rFonts w:ascii="Arial" w:hAnsi="Arial" w:cs="Arial"/>
                <w:b/>
                <w:sz w:val="20"/>
                <w:szCs w:val="20"/>
              </w:rPr>
              <w:lastRenderedPageBreak/>
              <w:t>правового акта, предусматривающего установление ограничений в границах, установленных указанным актом, без принятия решения об установлении либо согласования границ</w:t>
            </w:r>
          </w:p>
        </w:tc>
      </w:tr>
      <w:tr w:rsidR="00083E59" w:rsidRPr="001A3EC3" w:rsidTr="0052010F">
        <w:tc>
          <w:tcPr>
            <w:tcW w:w="0" w:type="auto"/>
            <w:gridSpan w:val="3"/>
            <w:vAlign w:val="center"/>
          </w:tcPr>
          <w:p w:rsidR="00083E59" w:rsidRPr="001A3EC3" w:rsidRDefault="00083E59" w:rsidP="00083E59">
            <w:pPr>
              <w:jc w:val="center"/>
              <w:rPr>
                <w:rFonts w:ascii="Arial" w:hAnsi="Arial" w:cs="Arial"/>
                <w:b/>
                <w:sz w:val="20"/>
                <w:szCs w:val="20"/>
              </w:rPr>
            </w:pPr>
            <w:r w:rsidRPr="001A3EC3">
              <w:rPr>
                <w:rFonts w:ascii="Arial" w:hAnsi="Arial" w:cs="Arial"/>
                <w:b/>
                <w:sz w:val="20"/>
                <w:szCs w:val="20"/>
              </w:rPr>
              <w:lastRenderedPageBreak/>
              <w:t>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 предусмотренные федеральными законами</w:t>
            </w:r>
          </w:p>
        </w:tc>
      </w:tr>
      <w:tr w:rsidR="00083E59" w:rsidRPr="001A3EC3" w:rsidTr="00433EE6">
        <w:trPr>
          <w:trHeight w:val="28"/>
        </w:trPr>
        <w:tc>
          <w:tcPr>
            <w:tcW w:w="0" w:type="auto"/>
          </w:tcPr>
          <w:p w:rsidR="00083E59" w:rsidRPr="001A3EC3" w:rsidRDefault="00083E59" w:rsidP="001B4022">
            <w:pPr>
              <w:jc w:val="center"/>
              <w:rPr>
                <w:rFonts w:ascii="Arial" w:hAnsi="Arial" w:cs="Arial"/>
                <w:sz w:val="20"/>
                <w:szCs w:val="20"/>
              </w:rPr>
            </w:pPr>
            <w:r w:rsidRPr="001A3EC3">
              <w:rPr>
                <w:rFonts w:ascii="Arial" w:hAnsi="Arial" w:cs="Arial"/>
                <w:sz w:val="20"/>
                <w:szCs w:val="20"/>
              </w:rPr>
              <w:t>БП</w:t>
            </w:r>
          </w:p>
        </w:tc>
        <w:tc>
          <w:tcPr>
            <w:tcW w:w="4151" w:type="dxa"/>
          </w:tcPr>
          <w:p w:rsidR="00083E59" w:rsidRPr="001A3EC3" w:rsidRDefault="00083E59" w:rsidP="001B4022">
            <w:pPr>
              <w:rPr>
                <w:rFonts w:ascii="Arial" w:hAnsi="Arial" w:cs="Arial"/>
                <w:sz w:val="20"/>
                <w:szCs w:val="20"/>
              </w:rPr>
            </w:pPr>
            <w:r w:rsidRPr="001A3EC3">
              <w:rPr>
                <w:rFonts w:ascii="Arial" w:hAnsi="Arial" w:cs="Arial"/>
                <w:sz w:val="20"/>
                <w:szCs w:val="20"/>
              </w:rPr>
              <w:t>Береговые полосы</w:t>
            </w:r>
          </w:p>
        </w:tc>
        <w:tc>
          <w:tcPr>
            <w:tcW w:w="3823" w:type="dxa"/>
            <w:vAlign w:val="center"/>
          </w:tcPr>
          <w:p w:rsidR="00083E59" w:rsidRPr="001A3EC3" w:rsidRDefault="00083E59" w:rsidP="00083E59">
            <w:pPr>
              <w:jc w:val="center"/>
              <w:rPr>
                <w:rFonts w:ascii="Arial" w:hAnsi="Arial" w:cs="Arial"/>
                <w:b/>
                <w:sz w:val="20"/>
                <w:szCs w:val="20"/>
              </w:rPr>
            </w:pPr>
            <w:r w:rsidRPr="001A3EC3">
              <w:rPr>
                <w:rFonts w:ascii="Arial" w:hAnsi="Arial" w:cs="Arial"/>
                <w:b/>
                <w:sz w:val="20"/>
                <w:szCs w:val="20"/>
                <w:lang w:val="en-US"/>
              </w:rPr>
              <w:t>v</w:t>
            </w:r>
          </w:p>
        </w:tc>
      </w:tr>
      <w:tr w:rsidR="00083E59" w:rsidRPr="001A3EC3" w:rsidTr="00433EE6">
        <w:trPr>
          <w:trHeight w:val="21"/>
        </w:trPr>
        <w:tc>
          <w:tcPr>
            <w:tcW w:w="0" w:type="auto"/>
          </w:tcPr>
          <w:p w:rsidR="00083E59" w:rsidRPr="001A3EC3" w:rsidRDefault="00083E59" w:rsidP="001B4022">
            <w:pPr>
              <w:jc w:val="center"/>
              <w:rPr>
                <w:rFonts w:ascii="Arial" w:hAnsi="Arial" w:cs="Arial"/>
                <w:sz w:val="20"/>
                <w:szCs w:val="20"/>
              </w:rPr>
            </w:pPr>
            <w:r w:rsidRPr="001A3EC3">
              <w:rPr>
                <w:rFonts w:ascii="Arial" w:hAnsi="Arial" w:cs="Arial"/>
                <w:sz w:val="20"/>
                <w:szCs w:val="20"/>
              </w:rPr>
              <w:t>ООПТ</w:t>
            </w:r>
          </w:p>
        </w:tc>
        <w:tc>
          <w:tcPr>
            <w:tcW w:w="4151" w:type="dxa"/>
          </w:tcPr>
          <w:p w:rsidR="00083E59" w:rsidRPr="001A3EC3" w:rsidRDefault="00083E59" w:rsidP="001B4022">
            <w:pPr>
              <w:ind w:firstLine="33"/>
              <w:rPr>
                <w:rFonts w:ascii="Arial" w:hAnsi="Arial" w:cs="Arial"/>
                <w:sz w:val="20"/>
                <w:szCs w:val="20"/>
              </w:rPr>
            </w:pPr>
            <w:r w:rsidRPr="001A3EC3">
              <w:rPr>
                <w:rFonts w:ascii="Arial" w:hAnsi="Arial" w:cs="Arial"/>
                <w:sz w:val="20"/>
                <w:szCs w:val="20"/>
              </w:rPr>
              <w:t>Особо охраняемые природные территории</w:t>
            </w:r>
          </w:p>
        </w:tc>
        <w:tc>
          <w:tcPr>
            <w:tcW w:w="3823" w:type="dxa"/>
            <w:vAlign w:val="center"/>
          </w:tcPr>
          <w:p w:rsidR="00083E59" w:rsidRPr="001A3EC3" w:rsidRDefault="00083E59" w:rsidP="00083E59">
            <w:pPr>
              <w:ind w:firstLine="33"/>
              <w:jc w:val="center"/>
              <w:rPr>
                <w:rFonts w:ascii="Arial" w:hAnsi="Arial" w:cs="Arial"/>
                <w:b/>
                <w:sz w:val="20"/>
                <w:szCs w:val="20"/>
              </w:rPr>
            </w:pPr>
          </w:p>
        </w:tc>
      </w:tr>
      <w:tr w:rsidR="00083E59" w:rsidRPr="001A3EC3" w:rsidTr="00433EE6">
        <w:trPr>
          <w:trHeight w:val="21"/>
        </w:trPr>
        <w:tc>
          <w:tcPr>
            <w:tcW w:w="0" w:type="auto"/>
          </w:tcPr>
          <w:p w:rsidR="00083E59" w:rsidRPr="001A3EC3" w:rsidRDefault="00083E59" w:rsidP="001B4022">
            <w:pPr>
              <w:jc w:val="center"/>
              <w:rPr>
                <w:rFonts w:ascii="Arial" w:hAnsi="Arial" w:cs="Arial"/>
                <w:sz w:val="20"/>
                <w:szCs w:val="20"/>
              </w:rPr>
            </w:pPr>
            <w:r w:rsidRPr="001A3EC3">
              <w:rPr>
                <w:rFonts w:ascii="Arial" w:hAnsi="Arial" w:cs="Arial"/>
                <w:sz w:val="20"/>
                <w:szCs w:val="20"/>
              </w:rPr>
              <w:t>ЛЗ</w:t>
            </w:r>
          </w:p>
        </w:tc>
        <w:tc>
          <w:tcPr>
            <w:tcW w:w="4151" w:type="dxa"/>
          </w:tcPr>
          <w:p w:rsidR="00083E59" w:rsidRPr="001A3EC3" w:rsidRDefault="00083E59" w:rsidP="001B4022">
            <w:pPr>
              <w:ind w:firstLine="33"/>
              <w:rPr>
                <w:rFonts w:ascii="Arial" w:hAnsi="Arial" w:cs="Arial"/>
                <w:sz w:val="20"/>
                <w:szCs w:val="20"/>
              </w:rPr>
            </w:pPr>
            <w:r w:rsidRPr="001A3EC3">
              <w:rPr>
                <w:rFonts w:ascii="Arial" w:hAnsi="Arial" w:cs="Arial"/>
                <w:sz w:val="20"/>
                <w:szCs w:val="20"/>
              </w:rPr>
              <w:t>Лесопарковые зоны</w:t>
            </w:r>
          </w:p>
        </w:tc>
        <w:tc>
          <w:tcPr>
            <w:tcW w:w="3823" w:type="dxa"/>
            <w:vAlign w:val="center"/>
          </w:tcPr>
          <w:p w:rsidR="00083E59" w:rsidRPr="001A3EC3" w:rsidRDefault="00083E59" w:rsidP="00083E59">
            <w:pPr>
              <w:ind w:firstLine="33"/>
              <w:jc w:val="center"/>
              <w:rPr>
                <w:rFonts w:ascii="Arial" w:hAnsi="Arial" w:cs="Arial"/>
                <w:b/>
                <w:sz w:val="20"/>
                <w:szCs w:val="20"/>
              </w:rPr>
            </w:pPr>
          </w:p>
        </w:tc>
      </w:tr>
      <w:tr w:rsidR="00083E59" w:rsidRPr="001A3EC3" w:rsidTr="00433EE6">
        <w:trPr>
          <w:trHeight w:val="21"/>
        </w:trPr>
        <w:tc>
          <w:tcPr>
            <w:tcW w:w="0" w:type="auto"/>
          </w:tcPr>
          <w:p w:rsidR="00083E59" w:rsidRPr="001A3EC3" w:rsidRDefault="00083E59" w:rsidP="001B4022">
            <w:pPr>
              <w:jc w:val="center"/>
              <w:rPr>
                <w:rFonts w:ascii="Arial" w:hAnsi="Arial" w:cs="Arial"/>
                <w:sz w:val="20"/>
                <w:szCs w:val="20"/>
              </w:rPr>
            </w:pPr>
            <w:proofErr w:type="spellStart"/>
            <w:r w:rsidRPr="001A3EC3">
              <w:rPr>
                <w:rFonts w:ascii="Arial" w:hAnsi="Arial" w:cs="Arial"/>
                <w:sz w:val="20"/>
                <w:szCs w:val="20"/>
              </w:rPr>
              <w:t>ЗелЗ</w:t>
            </w:r>
            <w:proofErr w:type="spellEnd"/>
          </w:p>
        </w:tc>
        <w:tc>
          <w:tcPr>
            <w:tcW w:w="4151" w:type="dxa"/>
          </w:tcPr>
          <w:p w:rsidR="00083E59" w:rsidRPr="001A3EC3" w:rsidRDefault="00083E59" w:rsidP="001B4022">
            <w:pPr>
              <w:ind w:firstLine="33"/>
              <w:rPr>
                <w:rFonts w:ascii="Arial" w:hAnsi="Arial" w:cs="Arial"/>
                <w:sz w:val="20"/>
                <w:szCs w:val="20"/>
              </w:rPr>
            </w:pPr>
            <w:r w:rsidRPr="001A3EC3">
              <w:rPr>
                <w:rFonts w:ascii="Arial" w:hAnsi="Arial" w:cs="Arial"/>
                <w:sz w:val="20"/>
                <w:szCs w:val="20"/>
              </w:rPr>
              <w:t>Зеленые зоны</w:t>
            </w:r>
          </w:p>
        </w:tc>
        <w:tc>
          <w:tcPr>
            <w:tcW w:w="3823" w:type="dxa"/>
            <w:vAlign w:val="center"/>
          </w:tcPr>
          <w:p w:rsidR="00083E59" w:rsidRPr="001A3EC3" w:rsidRDefault="00083E59" w:rsidP="00083E59">
            <w:pPr>
              <w:ind w:firstLine="33"/>
              <w:jc w:val="center"/>
              <w:rPr>
                <w:rFonts w:ascii="Arial" w:hAnsi="Arial" w:cs="Arial"/>
                <w:b/>
                <w:sz w:val="20"/>
                <w:szCs w:val="20"/>
              </w:rPr>
            </w:pPr>
          </w:p>
        </w:tc>
      </w:tr>
      <w:tr w:rsidR="00083E59" w:rsidRPr="001A3EC3" w:rsidTr="00433EE6">
        <w:trPr>
          <w:trHeight w:val="21"/>
        </w:trPr>
        <w:tc>
          <w:tcPr>
            <w:tcW w:w="0" w:type="auto"/>
          </w:tcPr>
          <w:p w:rsidR="00083E59" w:rsidRPr="001A3EC3" w:rsidRDefault="00083E59" w:rsidP="001B4022">
            <w:pPr>
              <w:jc w:val="center"/>
              <w:rPr>
                <w:rFonts w:ascii="Arial" w:hAnsi="Arial" w:cs="Arial"/>
                <w:sz w:val="20"/>
                <w:szCs w:val="20"/>
              </w:rPr>
            </w:pPr>
            <w:r w:rsidRPr="001A3EC3">
              <w:rPr>
                <w:rFonts w:ascii="Arial" w:hAnsi="Arial" w:cs="Arial"/>
                <w:sz w:val="20"/>
                <w:szCs w:val="20"/>
              </w:rPr>
              <w:t>ТОКН</w:t>
            </w:r>
          </w:p>
        </w:tc>
        <w:tc>
          <w:tcPr>
            <w:tcW w:w="4151" w:type="dxa"/>
          </w:tcPr>
          <w:p w:rsidR="00083E59" w:rsidRPr="001A3EC3" w:rsidRDefault="00083E59" w:rsidP="001B4022">
            <w:pPr>
              <w:ind w:firstLine="33"/>
              <w:rPr>
                <w:rFonts w:ascii="Arial" w:hAnsi="Arial" w:cs="Arial"/>
                <w:sz w:val="20"/>
                <w:szCs w:val="20"/>
              </w:rPr>
            </w:pPr>
            <w:r w:rsidRPr="001A3EC3">
              <w:rPr>
                <w:rFonts w:ascii="Arial" w:hAnsi="Arial" w:cs="Arial"/>
                <w:sz w:val="20"/>
                <w:szCs w:val="20"/>
              </w:rPr>
              <w:t>Территория объектов культурного наследия</w:t>
            </w:r>
          </w:p>
        </w:tc>
        <w:tc>
          <w:tcPr>
            <w:tcW w:w="3823" w:type="dxa"/>
            <w:vAlign w:val="center"/>
          </w:tcPr>
          <w:p w:rsidR="00083E59" w:rsidRPr="001A3EC3" w:rsidRDefault="00083E59" w:rsidP="00083E59">
            <w:pPr>
              <w:ind w:firstLine="33"/>
              <w:jc w:val="center"/>
              <w:rPr>
                <w:rFonts w:ascii="Arial" w:hAnsi="Arial" w:cs="Arial"/>
                <w:b/>
                <w:sz w:val="20"/>
                <w:szCs w:val="20"/>
              </w:rPr>
            </w:pPr>
          </w:p>
        </w:tc>
      </w:tr>
      <w:tr w:rsidR="00083E59" w:rsidRPr="001A3EC3" w:rsidTr="0052010F">
        <w:trPr>
          <w:trHeight w:val="21"/>
        </w:trPr>
        <w:tc>
          <w:tcPr>
            <w:tcW w:w="0" w:type="auto"/>
            <w:gridSpan w:val="3"/>
            <w:vAlign w:val="center"/>
          </w:tcPr>
          <w:p w:rsidR="00083E59" w:rsidRPr="001A3EC3" w:rsidRDefault="00083E59" w:rsidP="00083E59">
            <w:pPr>
              <w:jc w:val="center"/>
              <w:rPr>
                <w:rFonts w:ascii="Arial" w:hAnsi="Arial" w:cs="Arial"/>
                <w:b/>
                <w:sz w:val="20"/>
                <w:szCs w:val="20"/>
              </w:rPr>
            </w:pPr>
            <w:r w:rsidRPr="001A3EC3">
              <w:rPr>
                <w:rFonts w:ascii="Arial" w:hAnsi="Arial" w:cs="Arial"/>
                <w:b/>
                <w:sz w:val="20"/>
                <w:szCs w:val="20"/>
              </w:rPr>
              <w:t>Ограничения использования земельных участков и объектов капитального строительства, предусмотренные ст. 25 Закона РФ "О недрах" от 21.02.1992 № 2395-1</w:t>
            </w:r>
          </w:p>
        </w:tc>
      </w:tr>
      <w:tr w:rsidR="00083E59" w:rsidRPr="001A3EC3" w:rsidTr="00433EE6">
        <w:trPr>
          <w:trHeight w:val="21"/>
        </w:trPr>
        <w:tc>
          <w:tcPr>
            <w:tcW w:w="0" w:type="auto"/>
          </w:tcPr>
          <w:p w:rsidR="00083E59" w:rsidRPr="001A3EC3" w:rsidRDefault="00083E59" w:rsidP="001B4022">
            <w:pPr>
              <w:jc w:val="center"/>
              <w:rPr>
                <w:rFonts w:ascii="Arial" w:hAnsi="Arial" w:cs="Arial"/>
                <w:sz w:val="20"/>
                <w:szCs w:val="20"/>
              </w:rPr>
            </w:pPr>
            <w:r w:rsidRPr="001A3EC3">
              <w:rPr>
                <w:rFonts w:ascii="Arial" w:hAnsi="Arial" w:cs="Arial"/>
                <w:sz w:val="20"/>
                <w:szCs w:val="20"/>
              </w:rPr>
              <w:t>ПЗПИ</w:t>
            </w:r>
          </w:p>
        </w:tc>
        <w:tc>
          <w:tcPr>
            <w:tcW w:w="4151" w:type="dxa"/>
          </w:tcPr>
          <w:p w:rsidR="00083E59" w:rsidRPr="001A3EC3" w:rsidRDefault="00083E59" w:rsidP="001B4022">
            <w:pPr>
              <w:rPr>
                <w:rFonts w:ascii="Arial" w:hAnsi="Arial" w:cs="Arial"/>
                <w:sz w:val="20"/>
                <w:szCs w:val="20"/>
              </w:rPr>
            </w:pPr>
            <w:r w:rsidRPr="001A3EC3">
              <w:rPr>
                <w:rFonts w:ascii="Arial" w:hAnsi="Arial" w:cs="Arial"/>
                <w:sz w:val="20"/>
                <w:szCs w:val="20"/>
              </w:rPr>
              <w:t xml:space="preserve">Площади залегания полезных ископаемых </w:t>
            </w:r>
          </w:p>
        </w:tc>
        <w:tc>
          <w:tcPr>
            <w:tcW w:w="3823" w:type="dxa"/>
            <w:vAlign w:val="center"/>
          </w:tcPr>
          <w:p w:rsidR="00083E59" w:rsidRPr="001A3EC3" w:rsidRDefault="00083E59" w:rsidP="00083E59">
            <w:pPr>
              <w:jc w:val="center"/>
              <w:rPr>
                <w:rFonts w:ascii="Arial" w:hAnsi="Arial" w:cs="Arial"/>
                <w:b/>
                <w:sz w:val="20"/>
                <w:szCs w:val="20"/>
              </w:rPr>
            </w:pPr>
          </w:p>
        </w:tc>
      </w:tr>
      <w:tr w:rsidR="00083E59" w:rsidRPr="001A3EC3" w:rsidTr="0052010F">
        <w:tc>
          <w:tcPr>
            <w:tcW w:w="0" w:type="auto"/>
            <w:gridSpan w:val="3"/>
            <w:vAlign w:val="center"/>
          </w:tcPr>
          <w:p w:rsidR="00FF5BA1" w:rsidRPr="001A3EC3" w:rsidRDefault="00083E59" w:rsidP="00083E59">
            <w:pPr>
              <w:jc w:val="center"/>
              <w:rPr>
                <w:rFonts w:ascii="Arial" w:hAnsi="Arial" w:cs="Arial"/>
                <w:b/>
                <w:sz w:val="20"/>
                <w:szCs w:val="20"/>
              </w:rPr>
            </w:pPr>
            <w:r w:rsidRPr="001A3EC3">
              <w:rPr>
                <w:rFonts w:ascii="Arial" w:hAnsi="Arial" w:cs="Arial"/>
                <w:b/>
                <w:sz w:val="20"/>
                <w:szCs w:val="20"/>
              </w:rPr>
              <w:t xml:space="preserve">Ограничения использования земельных участков и объектов капитального строительства, предусмотренные санитарными правилами на основании </w:t>
            </w:r>
            <w:proofErr w:type="gramStart"/>
            <w:r w:rsidRPr="001A3EC3">
              <w:rPr>
                <w:rFonts w:ascii="Arial" w:hAnsi="Arial" w:cs="Arial"/>
                <w:b/>
                <w:sz w:val="20"/>
                <w:szCs w:val="20"/>
              </w:rPr>
              <w:t>ч</w:t>
            </w:r>
            <w:proofErr w:type="gramEnd"/>
            <w:r w:rsidRPr="001A3EC3">
              <w:rPr>
                <w:rFonts w:ascii="Arial" w:hAnsi="Arial" w:cs="Arial"/>
                <w:b/>
                <w:sz w:val="20"/>
                <w:szCs w:val="20"/>
              </w:rPr>
              <w:t>. 2 ст. 12 Федерального закона от 30.03.1999 № 52-ФЗ "О санитарно-эпидемиологическом благополучии населения"</w:t>
            </w:r>
            <w:r w:rsidR="00FF5BA1" w:rsidRPr="001A3EC3">
              <w:rPr>
                <w:rFonts w:ascii="Arial" w:hAnsi="Arial" w:cs="Arial"/>
                <w:b/>
                <w:sz w:val="20"/>
                <w:szCs w:val="20"/>
              </w:rPr>
              <w:t xml:space="preserve"> </w:t>
            </w:r>
          </w:p>
          <w:p w:rsidR="00083E59" w:rsidRPr="001A3EC3" w:rsidRDefault="00FF5BA1" w:rsidP="00083E59">
            <w:pPr>
              <w:jc w:val="center"/>
              <w:rPr>
                <w:rFonts w:ascii="Arial" w:hAnsi="Arial" w:cs="Arial"/>
                <w:b/>
                <w:i/>
                <w:iCs/>
                <w:sz w:val="20"/>
                <w:szCs w:val="20"/>
              </w:rPr>
            </w:pPr>
            <w:proofErr w:type="gramStart"/>
            <w:r w:rsidRPr="001A3EC3">
              <w:rPr>
                <w:rFonts w:ascii="Arial" w:hAnsi="Arial" w:cs="Arial"/>
                <w:b/>
                <w:i/>
                <w:iCs/>
                <w:sz w:val="20"/>
                <w:szCs w:val="20"/>
              </w:rPr>
              <w:t>(утрачивают силу с 01.01.</w:t>
            </w:r>
            <w:r w:rsidR="003578CE" w:rsidRPr="001A3EC3">
              <w:rPr>
                <w:rFonts w:ascii="Arial" w:hAnsi="Arial" w:cs="Arial"/>
                <w:b/>
                <w:i/>
                <w:iCs/>
                <w:sz w:val="20"/>
                <w:szCs w:val="20"/>
              </w:rPr>
              <w:t>2025</w:t>
            </w:r>
            <w:r w:rsidRPr="001A3EC3">
              <w:rPr>
                <w:rFonts w:ascii="Arial" w:hAnsi="Arial" w:cs="Arial"/>
                <w:b/>
                <w:i/>
                <w:iCs/>
                <w:sz w:val="20"/>
                <w:szCs w:val="20"/>
              </w:rPr>
              <w:t xml:space="preserve"> в связи с изданием Постановления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w:t>
            </w:r>
            <w:proofErr w:type="gramEnd"/>
            <w:r w:rsidRPr="001A3EC3">
              <w:rPr>
                <w:rFonts w:ascii="Arial" w:hAnsi="Arial" w:cs="Arial"/>
                <w:b/>
                <w:i/>
                <w:iCs/>
                <w:sz w:val="20"/>
                <w:szCs w:val="20"/>
              </w:rPr>
              <w:t>) мероприятий")</w:t>
            </w:r>
          </w:p>
        </w:tc>
      </w:tr>
      <w:tr w:rsidR="00083E59" w:rsidRPr="001A3EC3" w:rsidTr="00433EE6">
        <w:tc>
          <w:tcPr>
            <w:tcW w:w="0" w:type="auto"/>
          </w:tcPr>
          <w:p w:rsidR="00083E59" w:rsidRPr="001A3EC3" w:rsidRDefault="00083E59" w:rsidP="001B4022">
            <w:pPr>
              <w:jc w:val="center"/>
              <w:rPr>
                <w:rFonts w:ascii="Arial" w:hAnsi="Arial" w:cs="Arial"/>
                <w:sz w:val="20"/>
                <w:szCs w:val="20"/>
              </w:rPr>
            </w:pPr>
            <w:r w:rsidRPr="001A3EC3">
              <w:rPr>
                <w:rFonts w:ascii="Arial" w:hAnsi="Arial" w:cs="Arial"/>
                <w:sz w:val="20"/>
                <w:szCs w:val="20"/>
              </w:rPr>
              <w:t>СР</w:t>
            </w:r>
          </w:p>
        </w:tc>
        <w:tc>
          <w:tcPr>
            <w:tcW w:w="4151" w:type="dxa"/>
          </w:tcPr>
          <w:p w:rsidR="00083E59" w:rsidRPr="001A3EC3" w:rsidRDefault="00083E59" w:rsidP="001B4022">
            <w:pPr>
              <w:rPr>
                <w:rFonts w:ascii="Arial" w:hAnsi="Arial" w:cs="Arial"/>
                <w:sz w:val="20"/>
                <w:szCs w:val="20"/>
              </w:rPr>
            </w:pPr>
            <w:r w:rsidRPr="001A3EC3">
              <w:rPr>
                <w:rFonts w:ascii="Arial" w:hAnsi="Arial" w:cs="Arial"/>
                <w:sz w:val="20"/>
                <w:szCs w:val="20"/>
              </w:rPr>
              <w:t>Санитарные разрывы опасных коммуникаций</w:t>
            </w:r>
          </w:p>
        </w:tc>
        <w:tc>
          <w:tcPr>
            <w:tcW w:w="3823" w:type="dxa"/>
            <w:vAlign w:val="center"/>
          </w:tcPr>
          <w:p w:rsidR="00083E59" w:rsidRPr="001A3EC3" w:rsidRDefault="00083E59" w:rsidP="00083E59">
            <w:pPr>
              <w:jc w:val="center"/>
              <w:rPr>
                <w:rFonts w:ascii="Arial" w:hAnsi="Arial" w:cs="Arial"/>
                <w:sz w:val="20"/>
                <w:szCs w:val="20"/>
              </w:rPr>
            </w:pPr>
            <w:r w:rsidRPr="001A3EC3">
              <w:rPr>
                <w:rFonts w:ascii="Arial" w:hAnsi="Arial" w:cs="Arial"/>
                <w:sz w:val="20"/>
                <w:szCs w:val="20"/>
              </w:rPr>
              <w:t>от воздушных линий электропередачи, от открытых сооружений для хранения легкового автотранспорта</w:t>
            </w:r>
          </w:p>
        </w:tc>
      </w:tr>
      <w:tr w:rsidR="00083E59" w:rsidRPr="001A3EC3" w:rsidTr="00433EE6">
        <w:trPr>
          <w:trHeight w:val="34"/>
        </w:trPr>
        <w:tc>
          <w:tcPr>
            <w:tcW w:w="0" w:type="auto"/>
          </w:tcPr>
          <w:p w:rsidR="00083E59" w:rsidRPr="001A3EC3" w:rsidRDefault="00083E59" w:rsidP="001B4022">
            <w:pPr>
              <w:jc w:val="center"/>
              <w:rPr>
                <w:rFonts w:ascii="Arial" w:hAnsi="Arial" w:cs="Arial"/>
                <w:sz w:val="20"/>
                <w:szCs w:val="20"/>
              </w:rPr>
            </w:pPr>
            <w:r w:rsidRPr="001A3EC3">
              <w:rPr>
                <w:rFonts w:ascii="Arial" w:hAnsi="Arial" w:cs="Arial"/>
                <w:sz w:val="20"/>
                <w:szCs w:val="20"/>
              </w:rPr>
              <w:t>СР-авиа</w:t>
            </w:r>
          </w:p>
        </w:tc>
        <w:tc>
          <w:tcPr>
            <w:tcW w:w="4151" w:type="dxa"/>
          </w:tcPr>
          <w:p w:rsidR="00083E59" w:rsidRPr="001A3EC3" w:rsidRDefault="00083E59" w:rsidP="001B4022">
            <w:pPr>
              <w:rPr>
                <w:rFonts w:ascii="Arial" w:hAnsi="Arial" w:cs="Arial"/>
                <w:sz w:val="20"/>
                <w:szCs w:val="20"/>
              </w:rPr>
            </w:pPr>
            <w:r w:rsidRPr="001A3EC3">
              <w:rPr>
                <w:rFonts w:ascii="Arial" w:hAnsi="Arial" w:cs="Arial"/>
                <w:sz w:val="20"/>
                <w:szCs w:val="20"/>
              </w:rPr>
              <w:t>Санитарные разрывы стандартных маршрутов полета в зоне взлета и посадки воздушных судов</w:t>
            </w:r>
          </w:p>
        </w:tc>
        <w:tc>
          <w:tcPr>
            <w:tcW w:w="3823" w:type="dxa"/>
            <w:vAlign w:val="center"/>
          </w:tcPr>
          <w:p w:rsidR="00083E59" w:rsidRPr="001A3EC3" w:rsidRDefault="00083E59" w:rsidP="00083E59">
            <w:pPr>
              <w:jc w:val="center"/>
              <w:rPr>
                <w:rFonts w:ascii="Arial" w:hAnsi="Arial" w:cs="Arial"/>
                <w:b/>
                <w:sz w:val="20"/>
                <w:szCs w:val="20"/>
              </w:rPr>
            </w:pPr>
          </w:p>
        </w:tc>
      </w:tr>
      <w:tr w:rsidR="00083E59" w:rsidRPr="001A3EC3" w:rsidTr="00433EE6">
        <w:trPr>
          <w:trHeight w:val="21"/>
        </w:trPr>
        <w:tc>
          <w:tcPr>
            <w:tcW w:w="0" w:type="auto"/>
          </w:tcPr>
          <w:p w:rsidR="00083E59" w:rsidRPr="001A3EC3" w:rsidRDefault="00083E59" w:rsidP="001B4022">
            <w:pPr>
              <w:jc w:val="center"/>
              <w:rPr>
                <w:rFonts w:ascii="Arial" w:hAnsi="Arial" w:cs="Arial"/>
                <w:sz w:val="20"/>
                <w:szCs w:val="20"/>
              </w:rPr>
            </w:pPr>
            <w:r w:rsidRPr="001A3EC3">
              <w:rPr>
                <w:rFonts w:ascii="Arial" w:hAnsi="Arial" w:cs="Arial"/>
                <w:sz w:val="20"/>
                <w:szCs w:val="20"/>
              </w:rPr>
              <w:t>СР-газ</w:t>
            </w:r>
          </w:p>
        </w:tc>
        <w:tc>
          <w:tcPr>
            <w:tcW w:w="4151" w:type="dxa"/>
          </w:tcPr>
          <w:p w:rsidR="00083E59" w:rsidRPr="001A3EC3" w:rsidRDefault="00083E59" w:rsidP="001B4022">
            <w:pPr>
              <w:rPr>
                <w:rFonts w:ascii="Arial" w:hAnsi="Arial" w:cs="Arial"/>
                <w:sz w:val="20"/>
                <w:szCs w:val="20"/>
              </w:rPr>
            </w:pPr>
            <w:r w:rsidRPr="001A3EC3">
              <w:rPr>
                <w:rFonts w:ascii="Arial" w:hAnsi="Arial" w:cs="Arial"/>
                <w:sz w:val="20"/>
                <w:szCs w:val="20"/>
              </w:rPr>
              <w:t>Санитарные разрывы (санитарные полосы отчуждения) магистральных трубопроводов углеводородного сырья и компрессорных установок</w:t>
            </w:r>
          </w:p>
        </w:tc>
        <w:tc>
          <w:tcPr>
            <w:tcW w:w="3823" w:type="dxa"/>
            <w:vAlign w:val="center"/>
          </w:tcPr>
          <w:p w:rsidR="00083E59" w:rsidRPr="001A3EC3" w:rsidRDefault="00083E59" w:rsidP="00083E59">
            <w:pPr>
              <w:jc w:val="center"/>
              <w:rPr>
                <w:rFonts w:ascii="Arial" w:hAnsi="Arial" w:cs="Arial"/>
                <w:b/>
                <w:sz w:val="20"/>
                <w:szCs w:val="20"/>
              </w:rPr>
            </w:pPr>
          </w:p>
        </w:tc>
      </w:tr>
      <w:tr w:rsidR="00083E59" w:rsidRPr="001A3EC3" w:rsidTr="00433EE6">
        <w:trPr>
          <w:trHeight w:val="21"/>
        </w:trPr>
        <w:tc>
          <w:tcPr>
            <w:tcW w:w="0" w:type="auto"/>
          </w:tcPr>
          <w:p w:rsidR="00083E59" w:rsidRPr="001A3EC3" w:rsidRDefault="00083E59" w:rsidP="00083E59">
            <w:pPr>
              <w:jc w:val="center"/>
              <w:rPr>
                <w:rFonts w:ascii="Arial" w:hAnsi="Arial" w:cs="Arial"/>
                <w:sz w:val="20"/>
                <w:szCs w:val="20"/>
              </w:rPr>
            </w:pPr>
            <w:proofErr w:type="spellStart"/>
            <w:r w:rsidRPr="001A3EC3">
              <w:rPr>
                <w:rFonts w:ascii="Arial" w:hAnsi="Arial" w:cs="Arial"/>
                <w:sz w:val="20"/>
                <w:szCs w:val="20"/>
              </w:rPr>
              <w:t>ЗСО-НУ-вода</w:t>
            </w:r>
            <w:proofErr w:type="spellEnd"/>
          </w:p>
        </w:tc>
        <w:tc>
          <w:tcPr>
            <w:tcW w:w="4151" w:type="dxa"/>
          </w:tcPr>
          <w:p w:rsidR="00083E59" w:rsidRPr="001A3EC3" w:rsidRDefault="00083E59" w:rsidP="00083E59">
            <w:pPr>
              <w:rPr>
                <w:rFonts w:ascii="Arial" w:hAnsi="Arial" w:cs="Arial"/>
                <w:sz w:val="20"/>
                <w:szCs w:val="20"/>
              </w:rPr>
            </w:pPr>
            <w:r w:rsidRPr="001A3EC3">
              <w:rPr>
                <w:rFonts w:ascii="Arial" w:hAnsi="Arial" w:cs="Arial"/>
                <w:sz w:val="20"/>
                <w:szCs w:val="20"/>
              </w:rPr>
              <w:t>Не утверждённые границы зоны санитарной охраны водопроводных сооружений</w:t>
            </w:r>
          </w:p>
        </w:tc>
        <w:tc>
          <w:tcPr>
            <w:tcW w:w="3823" w:type="dxa"/>
            <w:vAlign w:val="center"/>
          </w:tcPr>
          <w:p w:rsidR="00083E59" w:rsidRPr="001A3EC3" w:rsidRDefault="00083E59" w:rsidP="00083E59">
            <w:pPr>
              <w:jc w:val="center"/>
              <w:rPr>
                <w:rFonts w:ascii="Arial" w:hAnsi="Arial" w:cs="Arial"/>
                <w:b/>
                <w:sz w:val="20"/>
                <w:szCs w:val="20"/>
              </w:rPr>
            </w:pPr>
            <w:r w:rsidRPr="001A3EC3">
              <w:rPr>
                <w:rFonts w:ascii="Arial" w:hAnsi="Arial" w:cs="Arial"/>
                <w:b/>
                <w:sz w:val="20"/>
                <w:szCs w:val="20"/>
                <w:lang w:val="en-US"/>
              </w:rPr>
              <w:t>v</w:t>
            </w:r>
          </w:p>
        </w:tc>
      </w:tr>
      <w:tr w:rsidR="00083E59" w:rsidRPr="001A3EC3" w:rsidTr="00433EE6">
        <w:trPr>
          <w:trHeight w:val="21"/>
        </w:trPr>
        <w:tc>
          <w:tcPr>
            <w:tcW w:w="0" w:type="auto"/>
          </w:tcPr>
          <w:p w:rsidR="00083E59" w:rsidRPr="001A3EC3" w:rsidRDefault="00083E59" w:rsidP="00083E59">
            <w:pPr>
              <w:jc w:val="center"/>
              <w:rPr>
                <w:rFonts w:ascii="Arial" w:hAnsi="Arial" w:cs="Arial"/>
                <w:sz w:val="20"/>
                <w:szCs w:val="20"/>
              </w:rPr>
            </w:pPr>
            <w:proofErr w:type="spellStart"/>
            <w:r w:rsidRPr="001A3EC3">
              <w:rPr>
                <w:rFonts w:ascii="Arial" w:hAnsi="Arial" w:cs="Arial"/>
                <w:sz w:val="20"/>
                <w:szCs w:val="20"/>
              </w:rPr>
              <w:t>СЗП-НУ-вода</w:t>
            </w:r>
            <w:proofErr w:type="spellEnd"/>
          </w:p>
        </w:tc>
        <w:tc>
          <w:tcPr>
            <w:tcW w:w="4151" w:type="dxa"/>
          </w:tcPr>
          <w:p w:rsidR="00083E59" w:rsidRPr="001A3EC3" w:rsidRDefault="00083E59" w:rsidP="00083E59">
            <w:pPr>
              <w:rPr>
                <w:rFonts w:ascii="Arial" w:hAnsi="Arial" w:cs="Arial"/>
                <w:sz w:val="20"/>
                <w:szCs w:val="20"/>
              </w:rPr>
            </w:pPr>
            <w:r w:rsidRPr="001A3EC3">
              <w:rPr>
                <w:rFonts w:ascii="Arial" w:hAnsi="Arial" w:cs="Arial"/>
                <w:sz w:val="20"/>
                <w:szCs w:val="20"/>
              </w:rPr>
              <w:t>Не утверждённые границы санитарно-защитной полосы водоводов</w:t>
            </w:r>
          </w:p>
        </w:tc>
        <w:tc>
          <w:tcPr>
            <w:tcW w:w="3823" w:type="dxa"/>
            <w:vAlign w:val="center"/>
          </w:tcPr>
          <w:p w:rsidR="00083E59" w:rsidRPr="001A3EC3" w:rsidRDefault="00083E59" w:rsidP="00083E59">
            <w:pPr>
              <w:jc w:val="center"/>
              <w:rPr>
                <w:rFonts w:ascii="Arial" w:hAnsi="Arial" w:cs="Arial"/>
                <w:b/>
                <w:sz w:val="20"/>
                <w:szCs w:val="20"/>
              </w:rPr>
            </w:pPr>
            <w:r w:rsidRPr="001A3EC3">
              <w:rPr>
                <w:rFonts w:ascii="Arial" w:hAnsi="Arial" w:cs="Arial"/>
                <w:b/>
                <w:sz w:val="20"/>
                <w:szCs w:val="20"/>
                <w:lang w:val="en-US"/>
              </w:rPr>
              <w:t>v</w:t>
            </w:r>
          </w:p>
        </w:tc>
      </w:tr>
      <w:tr w:rsidR="00083E59" w:rsidRPr="001A3EC3" w:rsidTr="00433EE6">
        <w:trPr>
          <w:trHeight w:val="21"/>
        </w:trPr>
        <w:tc>
          <w:tcPr>
            <w:tcW w:w="0" w:type="auto"/>
          </w:tcPr>
          <w:p w:rsidR="00083E59" w:rsidRPr="001A3EC3" w:rsidRDefault="00083E59" w:rsidP="00083E59">
            <w:pPr>
              <w:jc w:val="center"/>
              <w:rPr>
                <w:rFonts w:ascii="Arial" w:hAnsi="Arial" w:cs="Arial"/>
                <w:sz w:val="20"/>
                <w:szCs w:val="20"/>
              </w:rPr>
            </w:pPr>
            <w:r w:rsidRPr="001A3EC3">
              <w:rPr>
                <w:rFonts w:ascii="Arial" w:hAnsi="Arial" w:cs="Arial"/>
                <w:sz w:val="20"/>
                <w:szCs w:val="20"/>
              </w:rPr>
              <w:t>ЗСО-НУ-</w:t>
            </w:r>
            <w:proofErr w:type="gramStart"/>
            <w:r w:rsidRPr="001A3EC3">
              <w:rPr>
                <w:rFonts w:ascii="Arial" w:hAnsi="Arial" w:cs="Arial"/>
                <w:sz w:val="20"/>
                <w:szCs w:val="20"/>
                <w:lang w:val="en-US"/>
              </w:rPr>
              <w:t>I</w:t>
            </w:r>
            <w:proofErr w:type="gramEnd"/>
            <w:r w:rsidRPr="001A3EC3">
              <w:rPr>
                <w:rFonts w:ascii="Arial" w:hAnsi="Arial" w:cs="Arial"/>
                <w:sz w:val="20"/>
                <w:szCs w:val="20"/>
                <w:lang w:val="en-US"/>
              </w:rPr>
              <w:t xml:space="preserve"> </w:t>
            </w:r>
            <w:proofErr w:type="spellStart"/>
            <w:r w:rsidRPr="001A3EC3">
              <w:rPr>
                <w:rFonts w:ascii="Arial" w:hAnsi="Arial" w:cs="Arial"/>
                <w:sz w:val="20"/>
                <w:szCs w:val="20"/>
              </w:rPr>
              <w:t>пов</w:t>
            </w:r>
            <w:proofErr w:type="spellEnd"/>
          </w:p>
        </w:tc>
        <w:tc>
          <w:tcPr>
            <w:tcW w:w="4151" w:type="dxa"/>
          </w:tcPr>
          <w:p w:rsidR="00083E59" w:rsidRPr="001A3EC3" w:rsidRDefault="00083E59" w:rsidP="00083E59">
            <w:pPr>
              <w:rPr>
                <w:rFonts w:ascii="Arial" w:hAnsi="Arial" w:cs="Arial"/>
                <w:sz w:val="20"/>
                <w:szCs w:val="20"/>
              </w:rPr>
            </w:pPr>
            <w:r w:rsidRPr="001A3EC3">
              <w:rPr>
                <w:rFonts w:ascii="Arial" w:hAnsi="Arial" w:cs="Arial"/>
                <w:sz w:val="20"/>
                <w:szCs w:val="20"/>
              </w:rPr>
              <w:t xml:space="preserve">Не утверждённые границы </w:t>
            </w:r>
            <w:r w:rsidRPr="001A3EC3">
              <w:rPr>
                <w:rFonts w:ascii="Arial" w:hAnsi="Arial" w:cs="Arial"/>
                <w:sz w:val="20"/>
                <w:szCs w:val="20"/>
                <w:lang w:val="en-US"/>
              </w:rPr>
              <w:t>I</w:t>
            </w:r>
            <w:r w:rsidRPr="001A3EC3">
              <w:rPr>
                <w:rFonts w:ascii="Arial" w:hAnsi="Arial" w:cs="Arial"/>
                <w:sz w:val="20"/>
                <w:szCs w:val="20"/>
              </w:rPr>
              <w:t xml:space="preserve"> пояса зоны санитарной охраны поверхностного источника питьевого водоснабжения</w:t>
            </w:r>
          </w:p>
        </w:tc>
        <w:tc>
          <w:tcPr>
            <w:tcW w:w="3823" w:type="dxa"/>
            <w:vAlign w:val="center"/>
          </w:tcPr>
          <w:p w:rsidR="00083E59" w:rsidRPr="001A3EC3" w:rsidRDefault="00083E59" w:rsidP="00083E59">
            <w:pPr>
              <w:jc w:val="center"/>
              <w:rPr>
                <w:rFonts w:ascii="Arial" w:hAnsi="Arial" w:cs="Arial"/>
                <w:b/>
                <w:sz w:val="20"/>
                <w:szCs w:val="20"/>
              </w:rPr>
            </w:pPr>
            <w:r w:rsidRPr="001A3EC3">
              <w:rPr>
                <w:rFonts w:ascii="Arial" w:hAnsi="Arial" w:cs="Arial"/>
                <w:b/>
                <w:sz w:val="20"/>
                <w:szCs w:val="20"/>
                <w:lang w:val="en-US"/>
              </w:rPr>
              <w:t>v</w:t>
            </w:r>
          </w:p>
        </w:tc>
      </w:tr>
      <w:tr w:rsidR="00083E59" w:rsidRPr="001A3EC3" w:rsidTr="00433EE6">
        <w:trPr>
          <w:trHeight w:val="21"/>
        </w:trPr>
        <w:tc>
          <w:tcPr>
            <w:tcW w:w="0" w:type="auto"/>
          </w:tcPr>
          <w:p w:rsidR="00083E59" w:rsidRPr="001A3EC3" w:rsidRDefault="00083E59" w:rsidP="00083E59">
            <w:pPr>
              <w:jc w:val="center"/>
              <w:rPr>
                <w:rFonts w:ascii="Arial" w:hAnsi="Arial" w:cs="Arial"/>
                <w:sz w:val="20"/>
                <w:szCs w:val="20"/>
              </w:rPr>
            </w:pPr>
            <w:r w:rsidRPr="001A3EC3">
              <w:rPr>
                <w:rFonts w:ascii="Arial" w:hAnsi="Arial" w:cs="Arial"/>
                <w:sz w:val="20"/>
                <w:szCs w:val="20"/>
              </w:rPr>
              <w:t>ЗСО-НУ-</w:t>
            </w:r>
            <w:proofErr w:type="gramStart"/>
            <w:r w:rsidRPr="001A3EC3">
              <w:rPr>
                <w:rFonts w:ascii="Arial" w:hAnsi="Arial" w:cs="Arial"/>
                <w:sz w:val="20"/>
                <w:szCs w:val="20"/>
                <w:lang w:val="en-US"/>
              </w:rPr>
              <w:t>I</w:t>
            </w:r>
            <w:proofErr w:type="gramEnd"/>
            <w:r w:rsidRPr="001A3EC3">
              <w:rPr>
                <w:rFonts w:ascii="Arial" w:hAnsi="Arial" w:cs="Arial"/>
                <w:sz w:val="20"/>
                <w:szCs w:val="20"/>
                <w:lang w:val="en-US"/>
              </w:rPr>
              <w:t xml:space="preserve"> </w:t>
            </w:r>
            <w:proofErr w:type="spellStart"/>
            <w:r w:rsidRPr="001A3EC3">
              <w:rPr>
                <w:rFonts w:ascii="Arial" w:hAnsi="Arial" w:cs="Arial"/>
                <w:sz w:val="20"/>
                <w:szCs w:val="20"/>
              </w:rPr>
              <w:t>подз</w:t>
            </w:r>
            <w:proofErr w:type="spellEnd"/>
          </w:p>
        </w:tc>
        <w:tc>
          <w:tcPr>
            <w:tcW w:w="4151" w:type="dxa"/>
          </w:tcPr>
          <w:p w:rsidR="00083E59" w:rsidRPr="001A3EC3" w:rsidRDefault="00083E59" w:rsidP="00083E59">
            <w:pPr>
              <w:rPr>
                <w:rFonts w:ascii="Arial" w:hAnsi="Arial" w:cs="Arial"/>
                <w:sz w:val="20"/>
                <w:szCs w:val="20"/>
              </w:rPr>
            </w:pPr>
            <w:r w:rsidRPr="001A3EC3">
              <w:rPr>
                <w:rFonts w:ascii="Arial" w:hAnsi="Arial" w:cs="Arial"/>
                <w:sz w:val="20"/>
                <w:szCs w:val="20"/>
              </w:rPr>
              <w:t xml:space="preserve">Не утверждённые границы </w:t>
            </w:r>
            <w:r w:rsidRPr="001A3EC3">
              <w:rPr>
                <w:rFonts w:ascii="Arial" w:hAnsi="Arial" w:cs="Arial"/>
                <w:sz w:val="20"/>
                <w:szCs w:val="20"/>
                <w:lang w:val="en-US"/>
              </w:rPr>
              <w:t>I</w:t>
            </w:r>
            <w:r w:rsidRPr="001A3EC3">
              <w:rPr>
                <w:rFonts w:ascii="Arial" w:hAnsi="Arial" w:cs="Arial"/>
                <w:sz w:val="20"/>
                <w:szCs w:val="20"/>
              </w:rPr>
              <w:t xml:space="preserve"> пояса зоны санитарной охраны подземного источника питьевого водоснабжения</w:t>
            </w:r>
          </w:p>
        </w:tc>
        <w:tc>
          <w:tcPr>
            <w:tcW w:w="3823" w:type="dxa"/>
            <w:vAlign w:val="center"/>
          </w:tcPr>
          <w:p w:rsidR="00083E59" w:rsidRPr="001A3EC3" w:rsidRDefault="00083E59" w:rsidP="00083E59">
            <w:pPr>
              <w:jc w:val="center"/>
              <w:rPr>
                <w:rFonts w:ascii="Arial" w:hAnsi="Arial" w:cs="Arial"/>
                <w:b/>
                <w:sz w:val="20"/>
                <w:szCs w:val="20"/>
              </w:rPr>
            </w:pPr>
            <w:r w:rsidRPr="001A3EC3">
              <w:rPr>
                <w:rFonts w:ascii="Arial" w:hAnsi="Arial" w:cs="Arial"/>
                <w:b/>
                <w:sz w:val="20"/>
                <w:szCs w:val="20"/>
                <w:lang w:val="en-US"/>
              </w:rPr>
              <w:t>v</w:t>
            </w:r>
          </w:p>
        </w:tc>
      </w:tr>
      <w:tr w:rsidR="0052010F" w:rsidRPr="001A3EC3" w:rsidTr="0052010F">
        <w:tc>
          <w:tcPr>
            <w:tcW w:w="9511" w:type="dxa"/>
            <w:gridSpan w:val="3"/>
            <w:vAlign w:val="center"/>
          </w:tcPr>
          <w:p w:rsidR="0052010F" w:rsidRPr="001A3EC3" w:rsidRDefault="0052010F" w:rsidP="00291D42">
            <w:pPr>
              <w:jc w:val="center"/>
              <w:rPr>
                <w:rFonts w:ascii="Arial" w:hAnsi="Arial" w:cs="Arial"/>
                <w:b/>
                <w:sz w:val="20"/>
                <w:szCs w:val="20"/>
              </w:rPr>
            </w:pPr>
            <w:r w:rsidRPr="001A3EC3">
              <w:rPr>
                <w:rFonts w:ascii="Arial" w:hAnsi="Arial" w:cs="Arial"/>
                <w:b/>
                <w:sz w:val="20"/>
                <w:szCs w:val="20"/>
              </w:rPr>
              <w:t>Ограничения использования земельных участков и объектов капитального строительства, предусмотренные ст. 74 Федерального закона № 123-ФЗ «Технический регламент о требованиях пожарной безопасности»</w:t>
            </w:r>
          </w:p>
        </w:tc>
      </w:tr>
      <w:tr w:rsidR="0052010F" w:rsidRPr="001A3EC3" w:rsidTr="00433EE6">
        <w:trPr>
          <w:trHeight w:val="28"/>
        </w:trPr>
        <w:tc>
          <w:tcPr>
            <w:tcW w:w="0" w:type="auto"/>
          </w:tcPr>
          <w:p w:rsidR="0052010F" w:rsidRPr="001A3EC3" w:rsidRDefault="0052010F" w:rsidP="00291D42">
            <w:pPr>
              <w:jc w:val="center"/>
              <w:rPr>
                <w:rFonts w:ascii="Arial" w:hAnsi="Arial" w:cs="Arial"/>
                <w:sz w:val="20"/>
                <w:szCs w:val="20"/>
              </w:rPr>
            </w:pPr>
            <w:proofErr w:type="spellStart"/>
            <w:r w:rsidRPr="001A3EC3">
              <w:rPr>
                <w:rFonts w:ascii="Arial" w:hAnsi="Arial" w:cs="Arial"/>
                <w:sz w:val="20"/>
                <w:szCs w:val="20"/>
              </w:rPr>
              <w:t>МР-НУ-газ</w:t>
            </w:r>
            <w:proofErr w:type="spellEnd"/>
          </w:p>
        </w:tc>
        <w:tc>
          <w:tcPr>
            <w:tcW w:w="4151" w:type="dxa"/>
          </w:tcPr>
          <w:p w:rsidR="0052010F" w:rsidRPr="001A3EC3" w:rsidRDefault="0052010F" w:rsidP="00291D42">
            <w:pPr>
              <w:rPr>
                <w:rFonts w:ascii="Arial" w:hAnsi="Arial" w:cs="Arial"/>
                <w:sz w:val="20"/>
                <w:szCs w:val="20"/>
              </w:rPr>
            </w:pPr>
            <w:r w:rsidRPr="001A3EC3">
              <w:rPr>
                <w:rFonts w:ascii="Arial" w:hAnsi="Arial" w:cs="Arial"/>
                <w:sz w:val="20"/>
                <w:szCs w:val="20"/>
              </w:rPr>
              <w:t xml:space="preserve">Не утверждённые границы минимальных расстояний до магистральных или промышленных трубопроводов (газопроводов, нефтепроводов и </w:t>
            </w:r>
            <w:r w:rsidRPr="001A3EC3">
              <w:rPr>
                <w:rFonts w:ascii="Arial" w:hAnsi="Arial" w:cs="Arial"/>
                <w:sz w:val="20"/>
                <w:szCs w:val="20"/>
              </w:rPr>
              <w:lastRenderedPageBreak/>
              <w:t xml:space="preserve">нефтепродуктопроводов, </w:t>
            </w:r>
            <w:proofErr w:type="spellStart"/>
            <w:r w:rsidRPr="001A3EC3">
              <w:rPr>
                <w:rFonts w:ascii="Arial" w:hAnsi="Arial" w:cs="Arial"/>
                <w:sz w:val="20"/>
                <w:szCs w:val="20"/>
              </w:rPr>
              <w:t>аммиакопроводов</w:t>
            </w:r>
            <w:proofErr w:type="spellEnd"/>
            <w:r w:rsidRPr="001A3EC3">
              <w:rPr>
                <w:rFonts w:ascii="Arial" w:hAnsi="Arial" w:cs="Arial"/>
                <w:sz w:val="20"/>
                <w:szCs w:val="20"/>
              </w:rPr>
              <w:t>)</w:t>
            </w:r>
          </w:p>
        </w:tc>
        <w:tc>
          <w:tcPr>
            <w:tcW w:w="3823" w:type="dxa"/>
            <w:vAlign w:val="center"/>
          </w:tcPr>
          <w:p w:rsidR="0052010F" w:rsidRPr="001A3EC3" w:rsidRDefault="0052010F" w:rsidP="00291D42">
            <w:pPr>
              <w:jc w:val="center"/>
              <w:rPr>
                <w:rFonts w:ascii="Arial" w:hAnsi="Arial" w:cs="Arial"/>
                <w:sz w:val="20"/>
                <w:szCs w:val="20"/>
              </w:rPr>
            </w:pPr>
            <w:proofErr w:type="spellStart"/>
            <w:r w:rsidRPr="001A3EC3">
              <w:rPr>
                <w:rFonts w:ascii="Arial" w:hAnsi="Arial" w:cs="Arial"/>
                <w:sz w:val="20"/>
                <w:szCs w:val="20"/>
              </w:rPr>
              <w:lastRenderedPageBreak/>
              <w:t>v</w:t>
            </w:r>
            <w:proofErr w:type="spellEnd"/>
          </w:p>
        </w:tc>
      </w:tr>
      <w:tr w:rsidR="00083E59" w:rsidRPr="001A3EC3" w:rsidTr="0052010F">
        <w:tc>
          <w:tcPr>
            <w:tcW w:w="0" w:type="auto"/>
            <w:gridSpan w:val="3"/>
            <w:vAlign w:val="center"/>
          </w:tcPr>
          <w:p w:rsidR="00083E59" w:rsidRPr="001A3EC3" w:rsidRDefault="00083E59" w:rsidP="00083E59">
            <w:pPr>
              <w:jc w:val="center"/>
              <w:rPr>
                <w:rFonts w:ascii="Arial" w:hAnsi="Arial" w:cs="Arial"/>
                <w:b/>
                <w:sz w:val="20"/>
                <w:szCs w:val="20"/>
              </w:rPr>
            </w:pPr>
            <w:r w:rsidRPr="001A3EC3">
              <w:rPr>
                <w:rFonts w:ascii="Arial" w:hAnsi="Arial" w:cs="Arial"/>
                <w:b/>
                <w:sz w:val="20"/>
                <w:szCs w:val="20"/>
              </w:rPr>
              <w:lastRenderedPageBreak/>
              <w:t>Ограничения использования земельных участков и объектов капитального строительства, предусмотренные сводами правил на основании технических регламентов</w:t>
            </w:r>
          </w:p>
        </w:tc>
      </w:tr>
      <w:tr w:rsidR="00D85FF3" w:rsidRPr="001A3EC3" w:rsidTr="00433EE6">
        <w:trPr>
          <w:trHeight w:val="21"/>
        </w:trPr>
        <w:tc>
          <w:tcPr>
            <w:tcW w:w="0" w:type="auto"/>
          </w:tcPr>
          <w:p w:rsidR="00D85FF3" w:rsidRPr="001A3EC3" w:rsidRDefault="00D85FF3" w:rsidP="00D85FF3">
            <w:pPr>
              <w:jc w:val="center"/>
              <w:rPr>
                <w:rFonts w:ascii="Arial" w:hAnsi="Arial" w:cs="Arial"/>
                <w:sz w:val="20"/>
                <w:szCs w:val="20"/>
              </w:rPr>
            </w:pPr>
            <w:proofErr w:type="spellStart"/>
            <w:r w:rsidRPr="001A3EC3">
              <w:rPr>
                <w:rFonts w:ascii="Arial" w:hAnsi="Arial" w:cs="Arial"/>
                <w:sz w:val="20"/>
                <w:szCs w:val="20"/>
              </w:rPr>
              <w:t>ППР-лес</w:t>
            </w:r>
            <w:proofErr w:type="spellEnd"/>
          </w:p>
        </w:tc>
        <w:tc>
          <w:tcPr>
            <w:tcW w:w="4151" w:type="dxa"/>
          </w:tcPr>
          <w:p w:rsidR="00D85FF3" w:rsidRPr="001A3EC3" w:rsidRDefault="00D85FF3" w:rsidP="00D85FF3">
            <w:pPr>
              <w:rPr>
                <w:rFonts w:ascii="Arial" w:hAnsi="Arial" w:cs="Arial"/>
                <w:sz w:val="20"/>
                <w:szCs w:val="20"/>
              </w:rPr>
            </w:pPr>
            <w:r w:rsidRPr="001A3EC3">
              <w:rPr>
                <w:rFonts w:ascii="Arial" w:hAnsi="Arial" w:cs="Arial"/>
                <w:sz w:val="20"/>
                <w:szCs w:val="20"/>
              </w:rPr>
              <w:t>Противопожарные расстояния от зданий, сооружений до границ лесных насаждений</w:t>
            </w:r>
          </w:p>
        </w:tc>
        <w:tc>
          <w:tcPr>
            <w:tcW w:w="3823" w:type="dxa"/>
            <w:vAlign w:val="center"/>
          </w:tcPr>
          <w:p w:rsidR="00D85FF3" w:rsidRPr="001A3EC3" w:rsidRDefault="00D85FF3" w:rsidP="00D85FF3">
            <w:pPr>
              <w:jc w:val="center"/>
              <w:rPr>
                <w:rFonts w:ascii="Arial" w:hAnsi="Arial" w:cs="Arial"/>
                <w:b/>
                <w:sz w:val="20"/>
                <w:szCs w:val="20"/>
              </w:rPr>
            </w:pPr>
            <w:r w:rsidRPr="001A3EC3">
              <w:rPr>
                <w:rFonts w:ascii="Arial" w:hAnsi="Arial" w:cs="Arial"/>
                <w:b/>
                <w:sz w:val="20"/>
                <w:szCs w:val="20"/>
                <w:lang w:val="en-US"/>
              </w:rPr>
              <w:t>v</w:t>
            </w:r>
          </w:p>
        </w:tc>
      </w:tr>
      <w:tr w:rsidR="00D85FF3" w:rsidRPr="001A3EC3" w:rsidTr="00433EE6">
        <w:trPr>
          <w:trHeight w:val="21"/>
        </w:trPr>
        <w:tc>
          <w:tcPr>
            <w:tcW w:w="0" w:type="auto"/>
          </w:tcPr>
          <w:p w:rsidR="00D85FF3" w:rsidRPr="001A3EC3" w:rsidRDefault="00D85FF3" w:rsidP="00D85FF3">
            <w:pPr>
              <w:jc w:val="center"/>
              <w:rPr>
                <w:rFonts w:ascii="Arial" w:hAnsi="Arial" w:cs="Arial"/>
                <w:sz w:val="20"/>
                <w:szCs w:val="20"/>
              </w:rPr>
            </w:pPr>
            <w:proofErr w:type="spellStart"/>
            <w:r w:rsidRPr="001A3EC3">
              <w:rPr>
                <w:rFonts w:ascii="Arial" w:hAnsi="Arial" w:cs="Arial"/>
                <w:sz w:val="20"/>
                <w:szCs w:val="20"/>
              </w:rPr>
              <w:t>ППР-зд</w:t>
            </w:r>
            <w:proofErr w:type="spellEnd"/>
          </w:p>
        </w:tc>
        <w:tc>
          <w:tcPr>
            <w:tcW w:w="4151" w:type="dxa"/>
          </w:tcPr>
          <w:p w:rsidR="00D85FF3" w:rsidRPr="001A3EC3" w:rsidRDefault="00D85FF3" w:rsidP="00D85FF3">
            <w:pPr>
              <w:rPr>
                <w:rFonts w:ascii="Arial" w:hAnsi="Arial" w:cs="Arial"/>
                <w:sz w:val="20"/>
                <w:szCs w:val="20"/>
              </w:rPr>
            </w:pPr>
            <w:r w:rsidRPr="001A3EC3">
              <w:rPr>
                <w:rFonts w:ascii="Arial" w:hAnsi="Arial" w:cs="Arial"/>
                <w:sz w:val="20"/>
                <w:szCs w:val="20"/>
              </w:rPr>
              <w:t>Противопожарные расстояния от жилых, общественных зданий и сооружений</w:t>
            </w:r>
          </w:p>
        </w:tc>
        <w:tc>
          <w:tcPr>
            <w:tcW w:w="3823" w:type="dxa"/>
            <w:vAlign w:val="center"/>
          </w:tcPr>
          <w:p w:rsidR="00D85FF3" w:rsidRPr="001A3EC3" w:rsidRDefault="00D85FF3" w:rsidP="00D85FF3">
            <w:pPr>
              <w:jc w:val="center"/>
              <w:rPr>
                <w:rFonts w:ascii="Arial" w:hAnsi="Arial" w:cs="Arial"/>
                <w:b/>
                <w:sz w:val="20"/>
                <w:szCs w:val="20"/>
              </w:rPr>
            </w:pPr>
            <w:r w:rsidRPr="001A3EC3">
              <w:rPr>
                <w:rFonts w:ascii="Arial" w:hAnsi="Arial" w:cs="Arial"/>
                <w:b/>
                <w:sz w:val="20"/>
                <w:szCs w:val="20"/>
                <w:lang w:val="en-US"/>
              </w:rPr>
              <w:t>v</w:t>
            </w:r>
          </w:p>
        </w:tc>
      </w:tr>
    </w:tbl>
    <w:p w:rsidR="007166B8" w:rsidRPr="001A3EC3" w:rsidRDefault="007166B8"/>
    <w:p w:rsidR="00230DCF" w:rsidRPr="001A3EC3" w:rsidRDefault="00230DCF" w:rsidP="00BD2611">
      <w:pPr>
        <w:keepNext/>
        <w:spacing w:before="120"/>
        <w:ind w:firstLine="567"/>
        <w:jc w:val="both"/>
        <w:outlineLvl w:val="2"/>
        <w:rPr>
          <w:b/>
          <w:bCs/>
          <w:szCs w:val="26"/>
        </w:rPr>
      </w:pPr>
      <w:bookmarkStart w:id="429" w:name="_Toc330317454"/>
      <w:bookmarkStart w:id="430" w:name="_Toc336271790"/>
      <w:bookmarkStart w:id="431" w:name="_Toc336271810"/>
      <w:bookmarkStart w:id="432" w:name="_Toc398890958"/>
      <w:bookmarkStart w:id="433" w:name="_Toc414831581"/>
      <w:bookmarkStart w:id="434" w:name="_Toc531808784"/>
      <w:bookmarkStart w:id="435" w:name="_Toc121868272"/>
      <w:r w:rsidRPr="001A3EC3">
        <w:rPr>
          <w:b/>
          <w:bCs/>
          <w:szCs w:val="26"/>
        </w:rPr>
        <w:t xml:space="preserve">Статья </w:t>
      </w:r>
      <w:r w:rsidR="001E7994" w:rsidRPr="001A3EC3">
        <w:rPr>
          <w:b/>
          <w:bCs/>
          <w:szCs w:val="26"/>
        </w:rPr>
        <w:t>2</w:t>
      </w:r>
      <w:r w:rsidR="009209A8" w:rsidRPr="001A3EC3">
        <w:rPr>
          <w:b/>
          <w:bCs/>
          <w:szCs w:val="26"/>
        </w:rPr>
        <w:t>6</w:t>
      </w:r>
      <w:r w:rsidRPr="001A3EC3">
        <w:rPr>
          <w:b/>
          <w:bCs/>
          <w:szCs w:val="26"/>
        </w:rPr>
        <w:t xml:space="preserve">. Санитарно-защитные зоны </w:t>
      </w:r>
      <w:bookmarkEnd w:id="429"/>
      <w:bookmarkEnd w:id="430"/>
      <w:bookmarkEnd w:id="431"/>
      <w:r w:rsidRPr="001A3EC3">
        <w:rPr>
          <w:b/>
          <w:bCs/>
          <w:szCs w:val="26"/>
        </w:rPr>
        <w:t>промышленных объектов и производств,</w:t>
      </w:r>
      <w:r w:rsidRPr="001A3EC3">
        <w:rPr>
          <w:rFonts w:eastAsia="MS Mincho"/>
          <w:bCs/>
          <w:szCs w:val="26"/>
        </w:rPr>
        <w:t xml:space="preserve"> </w:t>
      </w:r>
      <w:r w:rsidRPr="001A3EC3">
        <w:rPr>
          <w:rFonts w:eastAsia="MS Mincho"/>
          <w:b/>
          <w:bCs/>
          <w:szCs w:val="26"/>
        </w:rPr>
        <w:t>объектов транспорта, связи, сельского хозяйства, энергетики, объекты коммунального назначения, спорта, торговли и общественного питания</w:t>
      </w:r>
      <w:r w:rsidRPr="001A3EC3">
        <w:rPr>
          <w:b/>
          <w:bCs/>
          <w:szCs w:val="26"/>
        </w:rPr>
        <w:t>, являющихся источниками воздействия на среду обитания и здоровье человека.</w:t>
      </w:r>
      <w:bookmarkEnd w:id="432"/>
      <w:bookmarkEnd w:id="433"/>
      <w:bookmarkEnd w:id="434"/>
      <w:bookmarkEnd w:id="435"/>
      <w:r w:rsidR="00570431" w:rsidRPr="001A3EC3">
        <w:rPr>
          <w:b/>
          <w:bCs/>
          <w:szCs w:val="26"/>
        </w:rPr>
        <w:t xml:space="preserve"> </w:t>
      </w:r>
    </w:p>
    <w:p w:rsidR="00230DCF" w:rsidRPr="001A3EC3" w:rsidRDefault="00230DCF" w:rsidP="00230DCF">
      <w:pPr>
        <w:spacing w:before="120"/>
        <w:ind w:firstLine="567"/>
        <w:jc w:val="both"/>
        <w:rPr>
          <w:b/>
        </w:rPr>
      </w:pPr>
      <w:r w:rsidRPr="001A3EC3">
        <w:rPr>
          <w:b/>
        </w:rPr>
        <w:t>Регламентирующий документ.</w:t>
      </w:r>
    </w:p>
    <w:p w:rsidR="00CD55C6" w:rsidRPr="001A3EC3" w:rsidRDefault="00CD55C6" w:rsidP="00230DCF">
      <w:pPr>
        <w:ind w:firstLine="567"/>
        <w:jc w:val="both"/>
      </w:pPr>
      <w:proofErr w:type="gramStart"/>
      <w:r w:rsidRPr="001A3EC3">
        <w:t>Постановление Правительства РФ от 03.03.2018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003962CD" w:rsidRPr="001A3EC3">
        <w:t xml:space="preserve"> (Ст. 106 Земельного кодекса Российской Федерации предусмотрен новый порядок установления, изменения, прекращения существования зон с особыми условиями использования территорий.</w:t>
      </w:r>
      <w:proofErr w:type="gramEnd"/>
      <w:r w:rsidR="003962CD" w:rsidRPr="001A3EC3">
        <w:t xml:space="preserve"> </w:t>
      </w:r>
      <w:proofErr w:type="gramStart"/>
      <w:r w:rsidR="003962CD" w:rsidRPr="001A3EC3">
        <w:t>До 01.01.</w:t>
      </w:r>
      <w:r w:rsidR="00C82BFC" w:rsidRPr="001A3EC3">
        <w:t>2025</w:t>
      </w:r>
      <w:r w:rsidR="003962CD" w:rsidRPr="001A3EC3">
        <w:t xml:space="preserve"> применяется данный порядок, с учетом особенностей, установленных ст. 26 Федерального закона от 03.08.2018 № 342-ФЗ).</w:t>
      </w:r>
      <w:proofErr w:type="gramEnd"/>
    </w:p>
    <w:p w:rsidR="00230DCF" w:rsidRPr="001A3EC3" w:rsidRDefault="00230DCF" w:rsidP="00230DCF">
      <w:pPr>
        <w:ind w:firstLine="567"/>
        <w:jc w:val="both"/>
      </w:pPr>
      <w:proofErr w:type="gramStart"/>
      <w:r w:rsidRPr="001A3EC3">
        <w:t>СанПиН 2.2.1/2.1.1.1200-03 «Санитарно-защитные зоны и санитарная классификация предприятий, сооружений и иных объектов»</w:t>
      </w:r>
      <w:bookmarkStart w:id="436" w:name="_Hlk80191800"/>
      <w:r w:rsidR="007448A9" w:rsidRPr="001A3EC3">
        <w:t xml:space="preserve"> (утрачивают силу с 01.01.</w:t>
      </w:r>
      <w:r w:rsidR="003578CE" w:rsidRPr="001A3EC3">
        <w:t>2025</w:t>
      </w:r>
      <w:r w:rsidR="007448A9" w:rsidRPr="001A3EC3">
        <w:t xml:space="preserve"> в связи с изданием </w:t>
      </w:r>
      <w:r w:rsidR="00445E46" w:rsidRPr="001A3EC3">
        <w:t>Постановления Главного государственного санитарного врача РФ от 28 января 2021 г. № 3</w:t>
      </w:r>
      <w:r w:rsidR="004D4B42" w:rsidRPr="001A3EC3">
        <w:t xml:space="preserve"> </w:t>
      </w:r>
      <w:r w:rsidR="00445E46" w:rsidRPr="001A3EC3">
        <w:t>"Об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w:t>
      </w:r>
      <w:proofErr w:type="gramEnd"/>
      <w:r w:rsidR="00445E46" w:rsidRPr="001A3EC3">
        <w:t>,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616D69" w:rsidRPr="001A3EC3">
        <w:t>, соответствующие нормы выделены в статье ниже курсивом</w:t>
      </w:r>
      <w:r w:rsidR="007448A9" w:rsidRPr="001A3EC3">
        <w:t>)</w:t>
      </w:r>
      <w:r w:rsidRPr="001A3EC3">
        <w:t>.</w:t>
      </w:r>
      <w:bookmarkEnd w:id="436"/>
    </w:p>
    <w:p w:rsidR="00FA7478" w:rsidRPr="001A3EC3" w:rsidRDefault="00FA7478" w:rsidP="00FA7478">
      <w:pPr>
        <w:ind w:firstLine="567"/>
        <w:jc w:val="both"/>
      </w:pPr>
      <w:r w:rsidRPr="001A3EC3">
        <w:t xml:space="preserve">Приказ </w:t>
      </w:r>
      <w:proofErr w:type="spellStart"/>
      <w:r w:rsidRPr="001A3EC3">
        <w:t>Роспотребнадзора</w:t>
      </w:r>
      <w:proofErr w:type="spellEnd"/>
      <w:r w:rsidRPr="001A3EC3">
        <w:t xml:space="preserve"> от 09.03.2022 № 84 "Об определении видов объектов, в отношении которых решения об установлении, изменении или о прекращении существования санитарно-защитных зон принимаются территориальными органами Федеральной службы по надзору в сфере защиты прав потребителей и благополучия человека".</w:t>
      </w:r>
    </w:p>
    <w:p w:rsidR="00B564A6" w:rsidRPr="001A3EC3" w:rsidRDefault="00B564A6" w:rsidP="00B564A6">
      <w:pPr>
        <w:ind w:firstLine="567"/>
        <w:jc w:val="both"/>
        <w:rPr>
          <w:bCs/>
        </w:rPr>
      </w:pPr>
      <w:proofErr w:type="gramStart"/>
      <w:r w:rsidRPr="001A3EC3">
        <w:rPr>
          <w:bCs/>
        </w:rPr>
        <w:t>СанПиН 2.1.8/2.2.4.1383-03 "Гигиенические требования к размещению и эксплуатации передающих радиотехнических объектов" (Пункты 3.17, 3.19, 3.20-3.22 включены в Перечень нормативных правовых актов и групп нормативных правовых актов,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утвержденный постановлением Правительства Российской Федерации от 31</w:t>
      </w:r>
      <w:proofErr w:type="gramEnd"/>
      <w:r w:rsidRPr="001A3EC3">
        <w:rPr>
          <w:bCs/>
        </w:rPr>
        <w:t xml:space="preserve"> декабря 2020 года № 2467. </w:t>
      </w:r>
      <w:proofErr w:type="gramStart"/>
      <w:r w:rsidRPr="001A3EC3">
        <w:rPr>
          <w:bCs/>
        </w:rPr>
        <w:t>Срок действия указанных пунктов в Перечне - до 1 января 2025 года.).</w:t>
      </w:r>
      <w:proofErr w:type="gramEnd"/>
    </w:p>
    <w:p w:rsidR="00B564A6" w:rsidRPr="001A3EC3" w:rsidRDefault="00B564A6" w:rsidP="00B564A6">
      <w:pPr>
        <w:ind w:firstLine="567"/>
        <w:jc w:val="both"/>
        <w:rPr>
          <w:bCs/>
        </w:rPr>
      </w:pPr>
      <w:proofErr w:type="gramStart"/>
      <w:r w:rsidRPr="001A3EC3">
        <w:rPr>
          <w:bCs/>
        </w:rPr>
        <w:t>СанПиН 2.1.8/2.2.4.1190-03 «Гигиенические требования к размещению и эксплуатации средств сухопутной подвижной радиосвязи» (Пункты 3.16-3.19 включены в Перечень нормативных правовых актов и групп нормативных правовых актов,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утвержденный постановлением Правительства Российской Федерации от 31 декабря</w:t>
      </w:r>
      <w:proofErr w:type="gramEnd"/>
      <w:r w:rsidRPr="001A3EC3">
        <w:rPr>
          <w:bCs/>
        </w:rPr>
        <w:t xml:space="preserve"> 2020 года № 2467. </w:t>
      </w:r>
      <w:proofErr w:type="gramStart"/>
      <w:r w:rsidRPr="001A3EC3">
        <w:rPr>
          <w:bCs/>
        </w:rPr>
        <w:t>Срок действия указанных пунктов в Перечне - до 1 января 2025 года.).</w:t>
      </w:r>
      <w:proofErr w:type="gramEnd"/>
    </w:p>
    <w:p w:rsidR="00230DCF" w:rsidRPr="001A3EC3" w:rsidRDefault="00230DCF" w:rsidP="00230DCF">
      <w:pPr>
        <w:spacing w:before="120"/>
        <w:ind w:firstLine="567"/>
        <w:jc w:val="both"/>
      </w:pPr>
      <w:r w:rsidRPr="001A3EC3">
        <w:rPr>
          <w:b/>
        </w:rPr>
        <w:t>Порядок установления и размеры.</w:t>
      </w:r>
      <w:r w:rsidRPr="001A3EC3">
        <w:t xml:space="preserve"> </w:t>
      </w:r>
    </w:p>
    <w:p w:rsidR="00551E74" w:rsidRPr="001A3EC3" w:rsidRDefault="00551E74" w:rsidP="00230DCF">
      <w:pPr>
        <w:ind w:firstLine="567"/>
        <w:jc w:val="both"/>
      </w:pPr>
      <w:r w:rsidRPr="001A3EC3">
        <w:t xml:space="preserve">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w:t>
      </w:r>
      <w:r w:rsidRPr="001A3EC3">
        <w:lastRenderedPageBreak/>
        <w:t>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551E74" w:rsidRPr="001A3EC3" w:rsidRDefault="00FA7478" w:rsidP="00551E74">
      <w:pPr>
        <w:ind w:firstLine="567"/>
        <w:jc w:val="both"/>
      </w:pPr>
      <w:r w:rsidRPr="001A3EC3">
        <w:t>Решения об установлении, изменении или о прекращении существования санитарно-защитных зон принимает Федеральная служба по надзору в сфере защиты прав потребителей и благополучия человека или ее территориальные органы по результатам рассмотрения заявлений об установлении, изменении или о прекращении существования санитарно-защитных зон.</w:t>
      </w:r>
    </w:p>
    <w:p w:rsidR="00551E74" w:rsidRPr="001A3EC3" w:rsidRDefault="00FA7478" w:rsidP="00551E74">
      <w:pPr>
        <w:ind w:firstLine="567"/>
        <w:jc w:val="both"/>
      </w:pPr>
      <w:proofErr w:type="gramStart"/>
      <w:r w:rsidRPr="001A3EC3">
        <w:t>В отношении объектов II - V классов опасности, приведенных в главе VII СанПиН 2.2.1/2.1.1.1200-03 "Санитарно-защитные зоны и санитарная классификация предприятий, сооружений и иных объектов", решения об установлении, изменении или о прекращении существования санитарно-защитных зон по результатам рассмотрения заявлений об установлении, изменении или о прекращении существования санитарно-защитных зон принимаются территориальными органами Федеральной службы по надзору в сфере защиты прав потребителей</w:t>
      </w:r>
      <w:proofErr w:type="gramEnd"/>
      <w:r w:rsidRPr="001A3EC3">
        <w:t xml:space="preserve"> и благополучия человека.</w:t>
      </w:r>
    </w:p>
    <w:p w:rsidR="00530F8F" w:rsidRPr="001A3EC3" w:rsidRDefault="00530F8F" w:rsidP="00551E74">
      <w:pPr>
        <w:ind w:firstLine="567"/>
        <w:jc w:val="both"/>
      </w:pPr>
      <w:r w:rsidRPr="001A3EC3">
        <w:t xml:space="preserve">С 1 января </w:t>
      </w:r>
      <w:r w:rsidR="00C82BFC" w:rsidRPr="001A3EC3">
        <w:t>2025</w:t>
      </w:r>
      <w:r w:rsidRPr="001A3EC3">
        <w:t xml:space="preserve"> года определенные в соответствии с требованиями законодательства в области обеспечения санитарно-эпидемиологического благополучия населения ориентировочные, расчетные (предварительные) санитарно-защитные зоны прекращают существование, а ограничения использования земельных участков в них не действуют.</w:t>
      </w:r>
    </w:p>
    <w:p w:rsidR="005750C2" w:rsidRPr="001A3EC3" w:rsidRDefault="005750C2" w:rsidP="00551E74">
      <w:pPr>
        <w:ind w:firstLine="567"/>
        <w:jc w:val="both"/>
      </w:pPr>
    </w:p>
    <w:p w:rsidR="00E7528C" w:rsidRPr="001A3EC3" w:rsidRDefault="00E7528C" w:rsidP="00230DCF">
      <w:pPr>
        <w:ind w:firstLine="567"/>
        <w:jc w:val="both"/>
        <w:rPr>
          <w:i/>
          <w:iCs/>
        </w:rPr>
      </w:pPr>
      <w:r w:rsidRPr="001A3EC3">
        <w:rPr>
          <w:i/>
          <w:iCs/>
        </w:rPr>
        <w:t>Размер санитарно-защитной зоны устанавлива</w:t>
      </w:r>
      <w:r w:rsidR="0089599F" w:rsidRPr="001A3EC3">
        <w:rPr>
          <w:i/>
          <w:iCs/>
        </w:rPr>
        <w:t>е</w:t>
      </w:r>
      <w:r w:rsidRPr="001A3EC3">
        <w:rPr>
          <w:i/>
          <w:iCs/>
        </w:rPr>
        <w:t xml:space="preserve">тся в соответствии с главой VII. </w:t>
      </w:r>
      <w:proofErr w:type="gramStart"/>
      <w:r w:rsidRPr="001A3EC3">
        <w:rPr>
          <w:i/>
          <w:iCs/>
        </w:rPr>
        <w:t>«Санитарная классификация промышленных объектов и производств</w:t>
      </w:r>
      <w:r w:rsidR="00BF73C3" w:rsidRPr="001A3EC3">
        <w:rPr>
          <w:i/>
          <w:iCs/>
        </w:rPr>
        <w:t>,</w:t>
      </w:r>
      <w:r w:rsidRPr="001A3EC3">
        <w:rPr>
          <w:i/>
          <w:iCs/>
        </w:rPr>
        <w:t xml:space="preserve"> тепловых электрических станций, складских зданий и сооружений и размеры ориентировочных санитарно-защитных зон для них» и приложениями 1 - 6 к СанПиН 2.2.1/2.1.1.1200-03</w:t>
      </w:r>
      <w:r w:rsidR="00694758" w:rsidRPr="001A3EC3">
        <w:rPr>
          <w:i/>
          <w:iCs/>
        </w:rPr>
        <w:t xml:space="preserve"> (утрачивают силу с 01.01.</w:t>
      </w:r>
      <w:r w:rsidR="003578CE" w:rsidRPr="001A3EC3">
        <w:rPr>
          <w:i/>
          <w:iCs/>
        </w:rPr>
        <w:t>2025</w:t>
      </w:r>
      <w:r w:rsidR="00694758" w:rsidRPr="001A3EC3">
        <w:rPr>
          <w:i/>
          <w:iCs/>
        </w:rPr>
        <w:t xml:space="preserve"> в связи с изданием Постановления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w:t>
      </w:r>
      <w:proofErr w:type="gramEnd"/>
      <w:r w:rsidR="00694758" w:rsidRPr="001A3EC3">
        <w:rPr>
          <w:i/>
          <w:iCs/>
        </w:rPr>
        <w:t xml:space="preserve">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230DCF" w:rsidRPr="001A3EC3" w:rsidRDefault="00230DCF" w:rsidP="00230DCF">
      <w:pPr>
        <w:ind w:firstLine="567"/>
        <w:jc w:val="both"/>
        <w:rPr>
          <w:i/>
          <w:iCs/>
        </w:rPr>
      </w:pPr>
      <w:r w:rsidRPr="001A3EC3">
        <w:rPr>
          <w:i/>
          <w:iCs/>
        </w:rPr>
        <w:t xml:space="preserve">Размеры и границы санитарно-защитной зоны определяются в проекте санитарно-защитной зоны. </w:t>
      </w:r>
    </w:p>
    <w:p w:rsidR="00F44461" w:rsidRPr="001A3EC3" w:rsidRDefault="00F44461" w:rsidP="00230DCF">
      <w:pPr>
        <w:ind w:firstLine="567"/>
        <w:jc w:val="both"/>
        <w:rPr>
          <w:i/>
          <w:iCs/>
        </w:rPr>
      </w:pPr>
      <w:r w:rsidRPr="001A3EC3">
        <w:rPr>
          <w:i/>
          <w:iCs/>
        </w:rPr>
        <w:t xml:space="preserve">Критерием для определения размера санитарно-защитной зоны является </w:t>
      </w:r>
      <w:proofErr w:type="spellStart"/>
      <w:r w:rsidRPr="001A3EC3">
        <w:rPr>
          <w:i/>
          <w:iCs/>
        </w:rPr>
        <w:t>непревышение</w:t>
      </w:r>
      <w:proofErr w:type="spellEnd"/>
      <w:r w:rsidRPr="001A3EC3">
        <w:rPr>
          <w:i/>
          <w:iCs/>
        </w:rPr>
        <w:t xml:space="preserve"> на ее внешней границе и за ее пределами ПДК (предельно допустимых концентраций) загрязняющих веще</w:t>
      </w:r>
      <w:proofErr w:type="gramStart"/>
      <w:r w:rsidRPr="001A3EC3">
        <w:rPr>
          <w:i/>
          <w:iCs/>
        </w:rPr>
        <w:t>ств дл</w:t>
      </w:r>
      <w:proofErr w:type="gramEnd"/>
      <w:r w:rsidRPr="001A3EC3">
        <w:rPr>
          <w:i/>
          <w:iCs/>
        </w:rPr>
        <w:t>я атмосферного воздуха населенных мест, ПДУ (предельно допустимых уровней) физического воздействия на атмосферный воздух.</w:t>
      </w:r>
    </w:p>
    <w:p w:rsidR="00D51FC9" w:rsidRPr="001A3EC3" w:rsidRDefault="00D51FC9" w:rsidP="00230DCF">
      <w:pPr>
        <w:ind w:firstLine="567"/>
        <w:jc w:val="both"/>
        <w:rPr>
          <w:i/>
          <w:iCs/>
        </w:rPr>
      </w:pPr>
      <w:r w:rsidRPr="001A3EC3">
        <w:rPr>
          <w:i/>
          <w:iCs/>
        </w:rPr>
        <w:t xml:space="preserve">Размеры санитарно-защитных зон для промышленных объектов и </w:t>
      </w:r>
      <w:proofErr w:type="gramStart"/>
      <w:r w:rsidRPr="001A3EC3">
        <w:rPr>
          <w:i/>
          <w:iCs/>
        </w:rPr>
        <w:t>производств, являющихся источниками физических факторов воздействия на население устанавливаются</w:t>
      </w:r>
      <w:proofErr w:type="gramEnd"/>
      <w:r w:rsidRPr="001A3EC3">
        <w:rPr>
          <w:i/>
          <w:iCs/>
        </w:rPr>
        <w:t xml:space="preserve"> на основании акустических расчетов с учетом места расположения источников и характера создаваемого ими шума, </w:t>
      </w:r>
      <w:r w:rsidR="00B22FCE" w:rsidRPr="001A3EC3">
        <w:rPr>
          <w:i/>
          <w:iCs/>
        </w:rPr>
        <w:t>электромагнитных</w:t>
      </w:r>
      <w:r w:rsidRPr="001A3EC3">
        <w:rPr>
          <w:i/>
          <w:iCs/>
        </w:rPr>
        <w:t xml:space="preserve"> полей, излучений, инфразвука и других физических факторов. Для установления размеров санитарно-защитных зон расчетные параметры должны быть подтверждены натурными измерениями факторов физического воздействия на атмосферный воздух.</w:t>
      </w:r>
    </w:p>
    <w:p w:rsidR="00230DCF" w:rsidRPr="001A3EC3" w:rsidRDefault="00230DCF" w:rsidP="00230DCF">
      <w:pPr>
        <w:ind w:firstLine="567"/>
        <w:jc w:val="both"/>
        <w:rPr>
          <w:i/>
          <w:iCs/>
        </w:rPr>
      </w:pPr>
      <w:bookmarkStart w:id="437" w:name="_Toc268485786"/>
      <w:bookmarkStart w:id="438" w:name="_Toc268487870"/>
      <w:bookmarkStart w:id="439" w:name="_Toc268488690"/>
    </w:p>
    <w:p w:rsidR="00DA3A6B" w:rsidRPr="001A3EC3" w:rsidRDefault="00DA3A6B" w:rsidP="00DA3A6B">
      <w:pPr>
        <w:ind w:firstLine="709"/>
        <w:jc w:val="both"/>
        <w:rPr>
          <w:i/>
          <w:iCs/>
        </w:rPr>
      </w:pPr>
      <w:r w:rsidRPr="001A3EC3">
        <w:rPr>
          <w:i/>
          <w:iCs/>
        </w:rPr>
        <w:t>В целях защиты населения от воздействия ЭМП, создаваемых антеннами стационарных передающих радиотехнических объектов (ПРТО), устанавливаются санитарно-защитные зоны (СЗЗ) с учетом перспективного развития ПРТО и населенного пункта.</w:t>
      </w:r>
    </w:p>
    <w:p w:rsidR="00DA3A6B" w:rsidRPr="001A3EC3" w:rsidRDefault="00DA3A6B" w:rsidP="00DA3A6B">
      <w:pPr>
        <w:ind w:firstLine="709"/>
        <w:jc w:val="both"/>
        <w:rPr>
          <w:i/>
          <w:iCs/>
        </w:rPr>
      </w:pPr>
      <w:r w:rsidRPr="001A3EC3">
        <w:rPr>
          <w:i/>
          <w:iCs/>
        </w:rPr>
        <w:t>Границы санитарно-защитных зон стационарных передающих радиотехнических объектов определяются на высоте 2 м от поверхности земли по ПДУ, указанным в п.п. 3.3 и 3.4 СанПиН 2.1.8/2.2.4.1383-03.</w:t>
      </w:r>
    </w:p>
    <w:p w:rsidR="00DA3A6B" w:rsidRPr="001A3EC3" w:rsidRDefault="00DA3A6B" w:rsidP="00DA3A6B">
      <w:pPr>
        <w:ind w:firstLine="709"/>
        <w:jc w:val="both"/>
        <w:rPr>
          <w:i/>
          <w:iCs/>
        </w:rPr>
      </w:pPr>
      <w:r w:rsidRPr="001A3EC3">
        <w:rPr>
          <w:i/>
          <w:iCs/>
        </w:rPr>
        <w:t xml:space="preserve">Санитарно-защитные зоны стационарных передающих радиотехнических объектов определяются в соответствии с методическими указаниями, утвержденными Минздравом </w:t>
      </w:r>
      <w:r w:rsidRPr="001A3EC3">
        <w:rPr>
          <w:i/>
          <w:iCs/>
        </w:rPr>
        <w:lastRenderedPageBreak/>
        <w:t>России, с учетом возможного суммирования ЭМП, создаваемых отдельными источниками, входящим в состав ПРТО (п. 3.</w:t>
      </w:r>
      <w:r w:rsidR="009C5B9A" w:rsidRPr="001A3EC3">
        <w:rPr>
          <w:i/>
          <w:iCs/>
        </w:rPr>
        <w:t>20</w:t>
      </w:r>
      <w:r w:rsidRPr="001A3EC3">
        <w:rPr>
          <w:i/>
          <w:iCs/>
        </w:rPr>
        <w:t xml:space="preserve"> СанПиН 2.1.8/2.2.4.1383-03). Границы СЗЗ определяются расчетным методом и уточняются по результатам измерений уровней ЭМП.</w:t>
      </w:r>
    </w:p>
    <w:p w:rsidR="00230DCF" w:rsidRPr="001A3EC3" w:rsidRDefault="00230DCF" w:rsidP="00230DCF">
      <w:pPr>
        <w:spacing w:before="120"/>
        <w:ind w:firstLine="567"/>
        <w:jc w:val="both"/>
        <w:rPr>
          <w:b/>
        </w:rPr>
      </w:pPr>
      <w:bookmarkStart w:id="440" w:name="_Toc301256041"/>
      <w:r w:rsidRPr="001A3EC3">
        <w:rPr>
          <w:b/>
        </w:rPr>
        <w:t>Режим использования территории</w:t>
      </w:r>
      <w:bookmarkEnd w:id="437"/>
      <w:bookmarkEnd w:id="438"/>
      <w:bookmarkEnd w:id="439"/>
      <w:bookmarkEnd w:id="440"/>
      <w:r w:rsidRPr="001A3EC3">
        <w:rPr>
          <w:b/>
        </w:rPr>
        <w:t>.</w:t>
      </w:r>
    </w:p>
    <w:p w:rsidR="00551E74" w:rsidRPr="001A3EC3" w:rsidRDefault="00551E74" w:rsidP="00551E74">
      <w:pPr>
        <w:ind w:firstLine="567"/>
        <w:jc w:val="both"/>
      </w:pPr>
      <w:r w:rsidRPr="001A3EC3">
        <w:t>В границах санитарно-защитной зоны не допускается использования земельных участков в целях:</w:t>
      </w:r>
    </w:p>
    <w:p w:rsidR="00551E74" w:rsidRPr="001A3EC3" w:rsidRDefault="00551E74" w:rsidP="00551E74">
      <w:pPr>
        <w:ind w:firstLine="567"/>
        <w:jc w:val="both"/>
      </w:pPr>
      <w:r w:rsidRPr="001A3EC3">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rsidR="00551E74" w:rsidRPr="001A3EC3" w:rsidRDefault="00551E74" w:rsidP="00551E74">
      <w:pPr>
        <w:ind w:firstLine="567"/>
        <w:jc w:val="both"/>
      </w:pPr>
      <w:proofErr w:type="gramStart"/>
      <w:r w:rsidRPr="001A3EC3">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w:t>
      </w:r>
      <w:proofErr w:type="gramEnd"/>
      <w:r w:rsidRPr="001A3EC3">
        <w:t xml:space="preserve">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5750C2" w:rsidRPr="001A3EC3" w:rsidRDefault="005750C2" w:rsidP="005750C2">
      <w:pPr>
        <w:ind w:firstLine="567"/>
        <w:jc w:val="both"/>
      </w:pPr>
      <w:proofErr w:type="gramStart"/>
      <w:r w:rsidRPr="001A3EC3">
        <w:t>Со дня установления санитарно-защитной зоны на земельных участках, расположенных в границах такой зоны, не допускаются строительство, реконструкция объектов капитального строительства, разрешенное использование которых не соответствует ограничениям использования земельных участков, предусмотренным решением об установлении санитарно-защитной зоны, а также использование земельных участков, не соответствующее указанным ограничениям, за исключением случаев, предусмотренных Правилами установления санитарно-защитных зон и использования земельных участков, расположенных в границах санитарно-защитных</w:t>
      </w:r>
      <w:proofErr w:type="gramEnd"/>
      <w:r w:rsidRPr="001A3EC3">
        <w:t xml:space="preserve"> зон.</w:t>
      </w:r>
    </w:p>
    <w:p w:rsidR="005750C2" w:rsidRPr="001A3EC3" w:rsidRDefault="005750C2" w:rsidP="005750C2">
      <w:pPr>
        <w:ind w:firstLine="567"/>
        <w:jc w:val="both"/>
      </w:pPr>
      <w:r w:rsidRPr="001A3EC3">
        <w:t>Реконструкция указанных объектов капитального строительства осуществляется только путем их приведения в соответствие с ограничениями использования земельных участков, предусмотренными решением об установлении санитарно-защитной зоны.</w:t>
      </w:r>
    </w:p>
    <w:p w:rsidR="005750C2" w:rsidRPr="001A3EC3" w:rsidRDefault="005750C2" w:rsidP="005750C2">
      <w:pPr>
        <w:ind w:firstLine="567"/>
        <w:jc w:val="both"/>
      </w:pPr>
      <w:proofErr w:type="gramStart"/>
      <w:r w:rsidRPr="001A3EC3">
        <w:t>Со дня установления или изменения санитарно-защитной зоны планируемых к строительству или реконструкции объектов и до дня ввода их в эксплуатацию независимо от ограничений использования земельных участков, предусмотренных решением об установлении или изменении санитарно-защитной зоны, допускается использование земельных участков в границах такой зоны для целей, не связанных со строительством, реконструкцией объектов капитального строительства, за исключением строительства, реконструкции объектов капитального строительства на</w:t>
      </w:r>
      <w:proofErr w:type="gramEnd"/>
      <w:r w:rsidRPr="001A3EC3">
        <w:t xml:space="preserve"> </w:t>
      </w:r>
      <w:proofErr w:type="gramStart"/>
      <w:r w:rsidRPr="001A3EC3">
        <w:t>основании</w:t>
      </w:r>
      <w:proofErr w:type="gramEnd"/>
      <w:r w:rsidRPr="001A3EC3">
        <w:t xml:space="preserve"> разрешения на строительство, выданного до дня установления или изменения указанной зоны, а также допускается использование зданий и сооружений, расположенных в границах зоны.</w:t>
      </w:r>
    </w:p>
    <w:p w:rsidR="005750C2" w:rsidRPr="001A3EC3" w:rsidRDefault="005750C2" w:rsidP="005750C2">
      <w:pPr>
        <w:ind w:firstLine="567"/>
        <w:jc w:val="both"/>
      </w:pPr>
    </w:p>
    <w:p w:rsidR="005750C2" w:rsidRPr="001A3EC3" w:rsidRDefault="005750C2" w:rsidP="005750C2">
      <w:pPr>
        <w:ind w:firstLine="567"/>
        <w:jc w:val="both"/>
      </w:pPr>
      <w:r w:rsidRPr="001A3EC3">
        <w:t xml:space="preserve">При планировании строительства или реконструкции объекта застройщик не </w:t>
      </w:r>
      <w:proofErr w:type="gramStart"/>
      <w:r w:rsidRPr="001A3EC3">
        <w:t>позднее</w:t>
      </w:r>
      <w:proofErr w:type="gramEnd"/>
      <w:r w:rsidRPr="001A3EC3">
        <w:t xml:space="preserve">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5750C2" w:rsidRPr="001A3EC3" w:rsidRDefault="005750C2" w:rsidP="005750C2">
      <w:pPr>
        <w:ind w:firstLine="567"/>
        <w:jc w:val="both"/>
      </w:pPr>
      <w:r w:rsidRPr="001A3EC3">
        <w:t xml:space="preserve">В срок не более одного года со дня </w:t>
      </w:r>
      <w:proofErr w:type="gramStart"/>
      <w:r w:rsidRPr="001A3EC3">
        <w:t>ввода</w:t>
      </w:r>
      <w:proofErr w:type="gramEnd"/>
      <w:r w:rsidRPr="001A3EC3">
        <w:t xml:space="preserve"> в эксплуатацию построенного, реконструированного объекта, в отношении которого установлена или изменена санитарно-защитная зона, правообладатель такого объекта обязан обеспечить проведение исследований (измерений) атмосферного воздуха, уровней физического и (или) биологического воздействия на атмосферный воздух за контуром объекта и в случае, если выявится необходимость изменения санитарно-защитной зоны, установленной или измененной исходя из расчетных показателей уровня химического, физического и (или) биологического воздействия объекта на среду обитания человека, представить в уполномоченный орган заявление об изменении санитарно-защитной зоны.</w:t>
      </w:r>
    </w:p>
    <w:p w:rsidR="005750C2" w:rsidRPr="001A3EC3" w:rsidRDefault="005750C2" w:rsidP="005750C2">
      <w:pPr>
        <w:ind w:firstLine="567"/>
        <w:jc w:val="both"/>
      </w:pPr>
      <w:proofErr w:type="gramStart"/>
      <w:r w:rsidRPr="001A3EC3">
        <w:lastRenderedPageBreak/>
        <w:t>В случае технического перевооружения объекта, изменения применяемых на объекте технологий производства продукции, изменения вида разрешенного использования или назначения объекта, за исключением случаев, предусмотренных следующим абзацем, а также в случае прекращения эксплуатации или ликвидации (в том числе сноса) объекта, являющегося объектом накопленного вреда окружающей среде, правообладатель объекта обязан в срок не более одного года со дня наступления указанных обстоятельств провести исследования</w:t>
      </w:r>
      <w:proofErr w:type="gramEnd"/>
      <w:r w:rsidRPr="001A3EC3">
        <w:t xml:space="preserve"> (</w:t>
      </w:r>
      <w:proofErr w:type="gramStart"/>
      <w:r w:rsidRPr="001A3EC3">
        <w:t>измерения) атмосферного воздуха, уровней физического и (или) биологического воздействия на атмосферный воздух за контуром объекта (контуром ранее существовавшего объекта при его ликвидации) и при выявлении превышения установленных гигиенических нормативов либо изменения такого воздействия объекта на среду обитания человека по сравнению с уровнем воздействия, исходя из которого была установлена санитарно-защитная зона, представить в уполномоченный орган заявление об установлении, изменении или о</w:t>
      </w:r>
      <w:proofErr w:type="gramEnd"/>
      <w:r w:rsidRPr="001A3EC3">
        <w:t xml:space="preserve"> </w:t>
      </w:r>
      <w:proofErr w:type="gramStart"/>
      <w:r w:rsidRPr="001A3EC3">
        <w:t>прекращении</w:t>
      </w:r>
      <w:proofErr w:type="gramEnd"/>
      <w:r w:rsidRPr="001A3EC3">
        <w:t xml:space="preserve"> существования санитарно-защитной зоны.</w:t>
      </w:r>
    </w:p>
    <w:p w:rsidR="005750C2" w:rsidRPr="001A3EC3" w:rsidRDefault="005750C2" w:rsidP="005750C2">
      <w:pPr>
        <w:ind w:firstLine="567"/>
        <w:jc w:val="both"/>
      </w:pPr>
      <w:proofErr w:type="gramStart"/>
      <w:r w:rsidRPr="001A3EC3">
        <w:t>В случае прекращения эксплуатации, ликвидации (в том числе сноса) объекта, не являющегося объектом накопленного вреда окружающей среде, изменения вида разрешенного использования или назначения такого объекта, предусматривающего осуществление деятельности, в результате которой за контурами объекта его химическое, физическое и (или) биологическое воздействие на среду обитания человека не превышает установленных гигиенических нормативов, правообладатель объекта обязан в срок не более одного месяца со</w:t>
      </w:r>
      <w:proofErr w:type="gramEnd"/>
      <w:r w:rsidRPr="001A3EC3">
        <w:t xml:space="preserve"> дня наступления указанных обстоятель</w:t>
      </w:r>
      <w:proofErr w:type="gramStart"/>
      <w:r w:rsidRPr="001A3EC3">
        <w:t>ств пр</w:t>
      </w:r>
      <w:proofErr w:type="gramEnd"/>
      <w:r w:rsidRPr="001A3EC3">
        <w:t>едставить в уполномоченный орган заявление о прекращении существования санитарно-защитной зоны.</w:t>
      </w:r>
    </w:p>
    <w:p w:rsidR="005750C2" w:rsidRPr="001A3EC3" w:rsidRDefault="005750C2" w:rsidP="005750C2">
      <w:pPr>
        <w:ind w:firstLine="567"/>
        <w:jc w:val="both"/>
      </w:pPr>
    </w:p>
    <w:p w:rsidR="00230DCF" w:rsidRPr="001A3EC3" w:rsidRDefault="00230DCF" w:rsidP="00230DCF">
      <w:pPr>
        <w:ind w:firstLine="567"/>
        <w:jc w:val="both"/>
        <w:rPr>
          <w:i/>
          <w:iCs/>
        </w:rPr>
      </w:pPr>
      <w:r w:rsidRPr="001A3EC3">
        <w:rPr>
          <w:i/>
          <w:iCs/>
        </w:rPr>
        <w:t xml:space="preserve">В санитарно-защитной зоне (далее СЗЗ)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w:t>
      </w:r>
      <w:proofErr w:type="spellStart"/>
      <w:r w:rsidRPr="001A3EC3">
        <w:rPr>
          <w:i/>
          <w:iCs/>
        </w:rPr>
        <w:t>коттеджной</w:t>
      </w:r>
      <w:proofErr w:type="spellEnd"/>
      <w:r w:rsidRPr="001A3EC3">
        <w:rPr>
          <w:i/>
          <w:iCs/>
        </w:rPr>
        <w:t xml:space="preserve">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230DCF" w:rsidRPr="001A3EC3" w:rsidRDefault="00230DCF" w:rsidP="00230DCF">
      <w:pPr>
        <w:ind w:firstLine="567"/>
        <w:jc w:val="both"/>
        <w:rPr>
          <w:i/>
          <w:iCs/>
        </w:rPr>
      </w:pPr>
      <w:proofErr w:type="gramStart"/>
      <w:r w:rsidRPr="001A3EC3">
        <w:rPr>
          <w:i/>
          <w:iCs/>
        </w:rPr>
        <w:t>Допускается размещать в границах санитарно-защитной зоны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w:t>
      </w:r>
      <w:proofErr w:type="gramEnd"/>
      <w:r w:rsidRPr="001A3EC3">
        <w:rPr>
          <w:i/>
          <w:iCs/>
        </w:rPr>
        <w:t xml:space="preserve">, пожарные депо, местные и транзитные коммуникации, ЛЭП, </w:t>
      </w:r>
      <w:proofErr w:type="spellStart"/>
      <w:r w:rsidRPr="001A3EC3">
        <w:rPr>
          <w:i/>
          <w:iCs/>
        </w:rPr>
        <w:t>электроподстанции</w:t>
      </w:r>
      <w:proofErr w:type="spellEnd"/>
      <w:r w:rsidRPr="001A3EC3">
        <w:rPr>
          <w:i/>
          <w:iCs/>
        </w:rPr>
        <w:t xml:space="preserve">, </w:t>
      </w:r>
      <w:proofErr w:type="spellStart"/>
      <w:r w:rsidRPr="001A3EC3">
        <w:rPr>
          <w:i/>
          <w:iCs/>
        </w:rPr>
        <w:t>нефте</w:t>
      </w:r>
      <w:proofErr w:type="spellEnd"/>
      <w:r w:rsidRPr="001A3EC3">
        <w:rPr>
          <w:i/>
          <w:iCs/>
        </w:rPr>
        <w:t xml:space="preserve">- и газопроводы, артезианские скважины для технического водоснабжения, </w:t>
      </w:r>
      <w:proofErr w:type="spellStart"/>
      <w:r w:rsidRPr="001A3EC3">
        <w:rPr>
          <w:i/>
          <w:iCs/>
        </w:rPr>
        <w:t>водоохлаждающие</w:t>
      </w:r>
      <w:proofErr w:type="spellEnd"/>
      <w:r w:rsidRPr="001A3EC3">
        <w:rPr>
          <w:i/>
          <w:iCs/>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230DCF" w:rsidRPr="001A3EC3" w:rsidRDefault="00230DCF" w:rsidP="00230DCF">
      <w:pPr>
        <w:ind w:firstLine="567"/>
        <w:jc w:val="both"/>
        <w:rPr>
          <w:i/>
          <w:iCs/>
        </w:rPr>
      </w:pPr>
      <w:r w:rsidRPr="001A3EC3">
        <w:rPr>
          <w:i/>
          <w:iCs/>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bookmarkStart w:id="441" w:name="_Toc398890959"/>
    </w:p>
    <w:p w:rsidR="00130A96" w:rsidRPr="001A3EC3" w:rsidRDefault="00130A96" w:rsidP="00230DCF">
      <w:pPr>
        <w:ind w:firstLine="567"/>
        <w:jc w:val="both"/>
        <w:rPr>
          <w:i/>
          <w:iCs/>
        </w:rPr>
      </w:pPr>
      <w:r w:rsidRPr="001A3EC3">
        <w:rPr>
          <w:i/>
          <w:iCs/>
        </w:rPr>
        <w:t>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 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w:t>
      </w:r>
      <w:proofErr w:type="gramStart"/>
      <w:r w:rsidRPr="001A3EC3">
        <w:rPr>
          <w:i/>
          <w:iCs/>
        </w:rPr>
        <w:t>дств пр</w:t>
      </w:r>
      <w:proofErr w:type="gramEnd"/>
      <w:r w:rsidRPr="001A3EC3">
        <w:rPr>
          <w:i/>
          <w:iCs/>
        </w:rPr>
        <w:t xml:space="preserve">и условии снижения всех видов </w:t>
      </w:r>
      <w:r w:rsidRPr="001A3EC3">
        <w:rPr>
          <w:i/>
          <w:iCs/>
        </w:rPr>
        <w:lastRenderedPageBreak/>
        <w:t>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6A5A1B" w:rsidRPr="001A3EC3" w:rsidRDefault="006A5A1B" w:rsidP="006A5A1B">
      <w:pPr>
        <w:ind w:firstLine="567"/>
        <w:jc w:val="both"/>
        <w:rPr>
          <w:i/>
          <w:iCs/>
        </w:rPr>
      </w:pPr>
      <w:r w:rsidRPr="001A3EC3">
        <w:rPr>
          <w:i/>
          <w:iCs/>
        </w:rPr>
        <w:t>Выполнение мероприятий, включая отселение жителей, обеспечивают должностные лица соответствующих промышленных объектов и производств.</w:t>
      </w:r>
    </w:p>
    <w:p w:rsidR="00BF590C" w:rsidRPr="001A3EC3" w:rsidRDefault="00BF590C" w:rsidP="006A5A1B">
      <w:pPr>
        <w:ind w:firstLine="567"/>
        <w:jc w:val="both"/>
      </w:pPr>
    </w:p>
    <w:p w:rsidR="00DA3A6B" w:rsidRPr="001A3EC3" w:rsidRDefault="00DA3A6B" w:rsidP="00DA3A6B">
      <w:pPr>
        <w:ind w:firstLine="567"/>
        <w:jc w:val="both"/>
        <w:rPr>
          <w:i/>
          <w:iCs/>
        </w:rPr>
      </w:pPr>
      <w:r w:rsidRPr="001A3EC3">
        <w:rPr>
          <w:i/>
          <w:iCs/>
        </w:rPr>
        <w:t>СЗЗ стационарных передающих радиотехнических объектов не могут иметь статус селитебной территории, а также не могут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DA3A6B" w:rsidRPr="001A3EC3" w:rsidRDefault="00DA3A6B" w:rsidP="00DA3A6B">
      <w:pPr>
        <w:ind w:firstLine="567"/>
        <w:jc w:val="both"/>
        <w:rPr>
          <w:i/>
          <w:iCs/>
        </w:rPr>
      </w:pPr>
      <w:r w:rsidRPr="001A3EC3">
        <w:rPr>
          <w:i/>
          <w:iCs/>
        </w:rPr>
        <w:t>СЗЗ стационарных передающих радиотехнических объектов или какая-либо их часть не могут рассматриваться как резервная территория ПРТО и использоваться для расширения промышленной площадки.</w:t>
      </w:r>
    </w:p>
    <w:p w:rsidR="00DA3A6B" w:rsidRPr="001A3EC3" w:rsidRDefault="00DA3A6B" w:rsidP="00DA3A6B">
      <w:pPr>
        <w:ind w:firstLine="567"/>
        <w:jc w:val="both"/>
        <w:rPr>
          <w:i/>
          <w:iCs/>
        </w:rPr>
      </w:pPr>
      <w:r w:rsidRPr="001A3EC3">
        <w:rPr>
          <w:i/>
          <w:iCs/>
        </w:rPr>
        <w:t>СЗЗ стационарных передающих радиотехнических объектов не может рассматриваться как территория для размещения коллективных или индивидуальных дачных и садово-огородных участков.</w:t>
      </w:r>
    </w:p>
    <w:p w:rsidR="00DA3A6B" w:rsidRPr="001A3EC3" w:rsidRDefault="00DA3A6B" w:rsidP="00DA3A6B">
      <w:pPr>
        <w:ind w:firstLine="567"/>
        <w:jc w:val="both"/>
        <w:rPr>
          <w:i/>
          <w:iCs/>
        </w:rPr>
      </w:pPr>
      <w:r w:rsidRPr="001A3EC3">
        <w:rPr>
          <w:i/>
          <w:iCs/>
        </w:rPr>
        <w:t>На технической территории ПРТО и территориях специальных полигонов не допускается размещение жилых и общественных зданий.</w:t>
      </w:r>
    </w:p>
    <w:p w:rsidR="006A5A1B" w:rsidRPr="001A3EC3" w:rsidRDefault="006A5A1B" w:rsidP="00985A5A">
      <w:pPr>
        <w:ind w:firstLine="567"/>
        <w:jc w:val="both"/>
      </w:pPr>
    </w:p>
    <w:p w:rsidR="00985A5A" w:rsidRPr="001A3EC3" w:rsidRDefault="009C7BBC" w:rsidP="00985A5A">
      <w:pPr>
        <w:ind w:firstLine="567"/>
        <w:jc w:val="both"/>
      </w:pPr>
      <w:r w:rsidRPr="001A3EC3">
        <w:t>Минимальную площадь озеленения санитарно-защитных зон следует принимать в зависимости от ширины зоны с учетом экологических норм и архитектурно-планировочных условий</w:t>
      </w:r>
      <w:proofErr w:type="gramStart"/>
      <w:r w:rsidRPr="001A3EC3">
        <w:t>, %:</w:t>
      </w:r>
      <w:proofErr w:type="gramEnd"/>
    </w:p>
    <w:tbl>
      <w:tblPr>
        <w:tblW w:w="36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5"/>
        <w:gridCol w:w="2786"/>
      </w:tblGrid>
      <w:tr w:rsidR="00985A5A" w:rsidRPr="001A3EC3" w:rsidTr="00CC63D0">
        <w:trPr>
          <w:jc w:val="center"/>
        </w:trPr>
        <w:tc>
          <w:tcPr>
            <w:tcW w:w="3115" w:type="pct"/>
            <w:shd w:val="clear" w:color="auto" w:fill="auto"/>
            <w:vAlign w:val="center"/>
            <w:hideMark/>
          </w:tcPr>
          <w:p w:rsidR="00985A5A" w:rsidRPr="001A3EC3" w:rsidRDefault="00985A5A" w:rsidP="00CC63D0">
            <w:pPr>
              <w:jc w:val="center"/>
            </w:pPr>
            <w:r w:rsidRPr="001A3EC3">
              <w:t>до 300 м</w:t>
            </w:r>
          </w:p>
        </w:tc>
        <w:tc>
          <w:tcPr>
            <w:tcW w:w="1885" w:type="pct"/>
            <w:shd w:val="clear" w:color="auto" w:fill="auto"/>
            <w:vAlign w:val="center"/>
            <w:hideMark/>
          </w:tcPr>
          <w:p w:rsidR="00985A5A" w:rsidRPr="001A3EC3" w:rsidRDefault="00985A5A" w:rsidP="00CC63D0">
            <w:pPr>
              <w:jc w:val="center"/>
            </w:pPr>
            <w:r w:rsidRPr="001A3EC3">
              <w:t>60</w:t>
            </w:r>
          </w:p>
        </w:tc>
      </w:tr>
      <w:tr w:rsidR="00985A5A" w:rsidRPr="001A3EC3" w:rsidTr="00CC63D0">
        <w:trPr>
          <w:jc w:val="center"/>
        </w:trPr>
        <w:tc>
          <w:tcPr>
            <w:tcW w:w="3115" w:type="pct"/>
            <w:shd w:val="clear" w:color="auto" w:fill="auto"/>
            <w:vAlign w:val="center"/>
            <w:hideMark/>
          </w:tcPr>
          <w:p w:rsidR="00985A5A" w:rsidRPr="001A3EC3" w:rsidRDefault="00985A5A" w:rsidP="00CC63D0">
            <w:pPr>
              <w:jc w:val="center"/>
            </w:pPr>
            <w:r w:rsidRPr="001A3EC3">
              <w:t>св. 300 до 1000 м</w:t>
            </w:r>
          </w:p>
        </w:tc>
        <w:tc>
          <w:tcPr>
            <w:tcW w:w="1885" w:type="pct"/>
            <w:shd w:val="clear" w:color="auto" w:fill="auto"/>
            <w:vAlign w:val="center"/>
            <w:hideMark/>
          </w:tcPr>
          <w:p w:rsidR="00985A5A" w:rsidRPr="001A3EC3" w:rsidRDefault="00985A5A" w:rsidP="00CC63D0">
            <w:pPr>
              <w:jc w:val="center"/>
            </w:pPr>
            <w:r w:rsidRPr="001A3EC3">
              <w:t>50</w:t>
            </w:r>
          </w:p>
        </w:tc>
      </w:tr>
      <w:tr w:rsidR="00985A5A" w:rsidRPr="001A3EC3" w:rsidTr="00CC63D0">
        <w:trPr>
          <w:jc w:val="center"/>
        </w:trPr>
        <w:tc>
          <w:tcPr>
            <w:tcW w:w="3115" w:type="pct"/>
            <w:shd w:val="clear" w:color="auto" w:fill="auto"/>
            <w:vAlign w:val="center"/>
            <w:hideMark/>
          </w:tcPr>
          <w:p w:rsidR="00985A5A" w:rsidRPr="001A3EC3" w:rsidRDefault="00985A5A" w:rsidP="00CC63D0">
            <w:pPr>
              <w:jc w:val="center"/>
            </w:pPr>
            <w:r w:rsidRPr="001A3EC3">
              <w:t>св. 1000 до 3000 м</w:t>
            </w:r>
          </w:p>
        </w:tc>
        <w:tc>
          <w:tcPr>
            <w:tcW w:w="1885" w:type="pct"/>
            <w:shd w:val="clear" w:color="auto" w:fill="auto"/>
            <w:vAlign w:val="center"/>
            <w:hideMark/>
          </w:tcPr>
          <w:p w:rsidR="00985A5A" w:rsidRPr="001A3EC3" w:rsidRDefault="00985A5A" w:rsidP="00CC63D0">
            <w:pPr>
              <w:jc w:val="center"/>
            </w:pPr>
            <w:r w:rsidRPr="001A3EC3">
              <w:t>40</w:t>
            </w:r>
          </w:p>
        </w:tc>
      </w:tr>
      <w:tr w:rsidR="00985A5A" w:rsidRPr="001A3EC3" w:rsidTr="00CC63D0">
        <w:trPr>
          <w:jc w:val="center"/>
        </w:trPr>
        <w:tc>
          <w:tcPr>
            <w:tcW w:w="3115" w:type="pct"/>
            <w:shd w:val="clear" w:color="auto" w:fill="auto"/>
            <w:vAlign w:val="center"/>
            <w:hideMark/>
          </w:tcPr>
          <w:p w:rsidR="00985A5A" w:rsidRPr="001A3EC3" w:rsidRDefault="00985A5A" w:rsidP="00CC63D0">
            <w:pPr>
              <w:jc w:val="center"/>
            </w:pPr>
            <w:r w:rsidRPr="001A3EC3">
              <w:t>св. 3000 м</w:t>
            </w:r>
          </w:p>
        </w:tc>
        <w:tc>
          <w:tcPr>
            <w:tcW w:w="1885" w:type="pct"/>
            <w:shd w:val="clear" w:color="auto" w:fill="auto"/>
            <w:vAlign w:val="center"/>
            <w:hideMark/>
          </w:tcPr>
          <w:p w:rsidR="00985A5A" w:rsidRPr="001A3EC3" w:rsidRDefault="00985A5A" w:rsidP="00CC63D0">
            <w:pPr>
              <w:jc w:val="center"/>
            </w:pPr>
            <w:r w:rsidRPr="001A3EC3">
              <w:t>20</w:t>
            </w:r>
          </w:p>
        </w:tc>
      </w:tr>
    </w:tbl>
    <w:p w:rsidR="00985A5A" w:rsidRPr="001A3EC3" w:rsidRDefault="00985A5A" w:rsidP="00985A5A">
      <w:pPr>
        <w:ind w:firstLine="567"/>
        <w:jc w:val="both"/>
      </w:pPr>
      <w:r w:rsidRPr="001A3EC3">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230DCF" w:rsidRPr="001A3EC3" w:rsidRDefault="00230DCF" w:rsidP="00230DCF">
      <w:pPr>
        <w:ind w:firstLine="567"/>
        <w:jc w:val="both"/>
      </w:pPr>
    </w:p>
    <w:p w:rsidR="00230DCF" w:rsidRPr="001A3EC3" w:rsidRDefault="00230DCF" w:rsidP="00230DCF">
      <w:pPr>
        <w:keepNext/>
        <w:spacing w:before="120"/>
        <w:ind w:firstLine="709"/>
        <w:jc w:val="both"/>
        <w:outlineLvl w:val="2"/>
        <w:rPr>
          <w:b/>
          <w:bCs/>
          <w:szCs w:val="26"/>
        </w:rPr>
      </w:pPr>
      <w:bookmarkStart w:id="442" w:name="_Toc398890960"/>
      <w:bookmarkStart w:id="443" w:name="_Toc414831583"/>
      <w:bookmarkStart w:id="444" w:name="_Toc531808786"/>
      <w:bookmarkStart w:id="445" w:name="_Toc121868273"/>
      <w:bookmarkEnd w:id="441"/>
      <w:r w:rsidRPr="001A3EC3">
        <w:rPr>
          <w:b/>
          <w:bCs/>
          <w:szCs w:val="26"/>
        </w:rPr>
        <w:t xml:space="preserve">Статья </w:t>
      </w:r>
      <w:r w:rsidR="001E7994" w:rsidRPr="001A3EC3">
        <w:rPr>
          <w:b/>
          <w:bCs/>
          <w:szCs w:val="26"/>
        </w:rPr>
        <w:t>2</w:t>
      </w:r>
      <w:r w:rsidR="000E15EB" w:rsidRPr="001A3EC3">
        <w:rPr>
          <w:b/>
          <w:bCs/>
          <w:szCs w:val="26"/>
        </w:rPr>
        <w:t>8</w:t>
      </w:r>
      <w:r w:rsidRPr="001A3EC3">
        <w:rPr>
          <w:b/>
          <w:bCs/>
          <w:szCs w:val="26"/>
        </w:rPr>
        <w:t>. Зон</w:t>
      </w:r>
      <w:r w:rsidR="00E4343C" w:rsidRPr="001A3EC3">
        <w:rPr>
          <w:b/>
          <w:bCs/>
          <w:szCs w:val="26"/>
        </w:rPr>
        <w:t>а</w:t>
      </w:r>
      <w:r w:rsidRPr="001A3EC3">
        <w:rPr>
          <w:b/>
          <w:bCs/>
          <w:szCs w:val="26"/>
        </w:rPr>
        <w:t xml:space="preserve"> ограничения </w:t>
      </w:r>
      <w:r w:rsidR="008418BF" w:rsidRPr="001A3EC3">
        <w:rPr>
          <w:b/>
          <w:bCs/>
          <w:szCs w:val="26"/>
        </w:rPr>
        <w:t>передающего радиотехнического объекта, являющегося объектом капитального строительства</w:t>
      </w:r>
      <w:r w:rsidRPr="001A3EC3">
        <w:rPr>
          <w:b/>
          <w:bCs/>
          <w:szCs w:val="26"/>
        </w:rPr>
        <w:t>.</w:t>
      </w:r>
      <w:bookmarkEnd w:id="442"/>
      <w:bookmarkEnd w:id="443"/>
      <w:bookmarkEnd w:id="444"/>
      <w:bookmarkEnd w:id="445"/>
    </w:p>
    <w:p w:rsidR="00230DCF" w:rsidRPr="001A3EC3" w:rsidRDefault="00230DCF" w:rsidP="00230DCF">
      <w:pPr>
        <w:spacing w:before="120"/>
        <w:ind w:firstLine="567"/>
        <w:jc w:val="both"/>
        <w:rPr>
          <w:b/>
        </w:rPr>
      </w:pPr>
      <w:r w:rsidRPr="001A3EC3">
        <w:rPr>
          <w:b/>
        </w:rPr>
        <w:t>Регламентирующий документ.</w:t>
      </w:r>
    </w:p>
    <w:p w:rsidR="00E10BF2" w:rsidRPr="001A3EC3" w:rsidRDefault="00E10BF2" w:rsidP="00E10BF2">
      <w:pPr>
        <w:ind w:firstLine="567"/>
        <w:jc w:val="both"/>
        <w:rPr>
          <w:bCs/>
        </w:rPr>
      </w:pPr>
      <w:proofErr w:type="gramStart"/>
      <w:r w:rsidRPr="001A3EC3">
        <w:rPr>
          <w:bCs/>
        </w:rPr>
        <w:t>СанПиН 2.1.8/2.2.4.1383-03 "Гигиенические требования к размещению и эксплуатации передающих радиотехнических объектов" (Пункты 3.17, 3.19, 3.20-3.22 включены в Перечень нормативных правовых актов и групп нормативных правовых актов,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утвержденный постановлением Правительства Российской Федерации от 31</w:t>
      </w:r>
      <w:proofErr w:type="gramEnd"/>
      <w:r w:rsidRPr="001A3EC3">
        <w:rPr>
          <w:bCs/>
        </w:rPr>
        <w:t xml:space="preserve"> декабря 2020 года № 2467. </w:t>
      </w:r>
      <w:proofErr w:type="gramStart"/>
      <w:r w:rsidRPr="001A3EC3">
        <w:rPr>
          <w:bCs/>
        </w:rPr>
        <w:t>Срок действия указанных пунктов в Перечне - до 1 января 2025 года.).</w:t>
      </w:r>
      <w:proofErr w:type="gramEnd"/>
    </w:p>
    <w:p w:rsidR="00E10BF2" w:rsidRPr="001A3EC3" w:rsidRDefault="00E10BF2" w:rsidP="00E10BF2">
      <w:pPr>
        <w:ind w:firstLine="567"/>
        <w:jc w:val="both"/>
        <w:rPr>
          <w:bCs/>
        </w:rPr>
      </w:pPr>
      <w:proofErr w:type="gramStart"/>
      <w:r w:rsidRPr="001A3EC3">
        <w:rPr>
          <w:bCs/>
        </w:rPr>
        <w:t>СанПиН 2.1.8/2.2.4.1190-03 «Гигиенические требования к размещению и эксплуатации средств сухопутной подвижной радиосвязи» (Пункты 3.16-3.19 включены в Перечень нормативных правовых актов и групп нормативных правовых актов,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утвержденный постановлением Правительства Российской Федерации от 31 декабря</w:t>
      </w:r>
      <w:proofErr w:type="gramEnd"/>
      <w:r w:rsidRPr="001A3EC3">
        <w:rPr>
          <w:bCs/>
        </w:rPr>
        <w:t xml:space="preserve"> 2020 года № 2467. </w:t>
      </w:r>
      <w:proofErr w:type="gramStart"/>
      <w:r w:rsidRPr="001A3EC3">
        <w:rPr>
          <w:bCs/>
        </w:rPr>
        <w:t>Срок действия указанных пунктов в Перечне - до 1 января 2025 года.).</w:t>
      </w:r>
      <w:proofErr w:type="gramEnd"/>
    </w:p>
    <w:p w:rsidR="00230DCF" w:rsidRPr="001A3EC3" w:rsidRDefault="00230DCF" w:rsidP="00230DCF">
      <w:pPr>
        <w:spacing w:before="120"/>
        <w:ind w:firstLine="567"/>
        <w:jc w:val="both"/>
        <w:rPr>
          <w:b/>
        </w:rPr>
      </w:pPr>
      <w:r w:rsidRPr="001A3EC3">
        <w:rPr>
          <w:b/>
        </w:rPr>
        <w:t xml:space="preserve">Порядок установления и размеры. </w:t>
      </w:r>
    </w:p>
    <w:p w:rsidR="00230DCF" w:rsidRPr="001A3EC3" w:rsidRDefault="00230DCF" w:rsidP="00230DCF">
      <w:pPr>
        <w:ind w:firstLine="567"/>
        <w:jc w:val="both"/>
      </w:pPr>
      <w:r w:rsidRPr="001A3EC3">
        <w:t>В целях защиты населения от воздействия ЭМП, создаваемых антеннами стационарных передающих радиотехнических объектов (ПРТО), устанавливаются зоны ограничения с учетом перспективного развития ПРТО и населенного пункта.</w:t>
      </w:r>
    </w:p>
    <w:p w:rsidR="00230DCF" w:rsidRPr="001A3EC3" w:rsidRDefault="00230DCF" w:rsidP="00230DCF">
      <w:pPr>
        <w:ind w:firstLine="567"/>
        <w:jc w:val="both"/>
      </w:pPr>
      <w:r w:rsidRPr="001A3EC3">
        <w:lastRenderedPageBreak/>
        <w:t>Зона ограничения представляет собой территорию, на внешних границах которой на высоте от поверхности земли более 2 м уровни ЭМП превышают ПДУ по п.п.</w:t>
      </w:r>
      <w:r w:rsidR="00AA698D" w:rsidRPr="001A3EC3">
        <w:t xml:space="preserve"> </w:t>
      </w:r>
      <w:r w:rsidRPr="001A3EC3">
        <w:t>3.3 и 3.4 СанПиН 2.1.8/2.2.4.1383-03.</w:t>
      </w:r>
    </w:p>
    <w:p w:rsidR="00230DCF" w:rsidRPr="001A3EC3" w:rsidRDefault="00230DCF" w:rsidP="00230DCF">
      <w:pPr>
        <w:ind w:firstLine="567"/>
        <w:jc w:val="both"/>
      </w:pPr>
      <w:r w:rsidRPr="001A3EC3">
        <w:t>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по п.п.</w:t>
      </w:r>
      <w:r w:rsidR="00AA698D" w:rsidRPr="001A3EC3">
        <w:t xml:space="preserve"> </w:t>
      </w:r>
      <w:r w:rsidRPr="001A3EC3">
        <w:t>3.3 и 3.4 СанПиН 2.1.8/2.2.4.1383-03.</w:t>
      </w:r>
    </w:p>
    <w:p w:rsidR="00230DCF" w:rsidRPr="001A3EC3" w:rsidRDefault="00230DCF" w:rsidP="00230DCF">
      <w:pPr>
        <w:ind w:firstLine="567"/>
        <w:jc w:val="both"/>
      </w:pPr>
      <w:r w:rsidRPr="001A3EC3">
        <w:t>Зоны ограничений определяются в соответствии с методическими указаниями, утвержденными Минздравом России, с учетом возможного суммирования ЭМП, создаваемых отдельными источниками, входящим в состав ПРТО (п.</w:t>
      </w:r>
      <w:r w:rsidR="00AA698D" w:rsidRPr="001A3EC3">
        <w:t xml:space="preserve"> </w:t>
      </w:r>
      <w:r w:rsidRPr="001A3EC3">
        <w:t>3.4 СанПиН 2.1.8/2.2.4.1383-03).</w:t>
      </w:r>
    </w:p>
    <w:p w:rsidR="00230DCF" w:rsidRPr="001A3EC3" w:rsidRDefault="00230DCF" w:rsidP="00230DCF">
      <w:pPr>
        <w:ind w:firstLine="567"/>
        <w:jc w:val="both"/>
      </w:pPr>
      <w:r w:rsidRPr="001A3EC3">
        <w:t>Границы зон ограничения определяются расчетным методом и уточняются по результатам измерений уровней ЭМП.</w:t>
      </w:r>
    </w:p>
    <w:p w:rsidR="00230DCF" w:rsidRPr="001A3EC3" w:rsidRDefault="00230DCF" w:rsidP="00230DCF">
      <w:pPr>
        <w:ind w:firstLine="567"/>
        <w:jc w:val="both"/>
      </w:pPr>
      <w:r w:rsidRPr="001A3EC3">
        <w:t xml:space="preserve">При определении границ зон ограничения следует учитывать необходимость защиты от воздействия вторичного ЭМП, </w:t>
      </w:r>
      <w:proofErr w:type="spellStart"/>
      <w:r w:rsidRPr="001A3EC3">
        <w:t>переизлучаемого</w:t>
      </w:r>
      <w:proofErr w:type="spellEnd"/>
      <w:r w:rsidRPr="001A3EC3">
        <w:t xml:space="preserve"> элементами конструкции здания, коммуникациями, внутренней проводкой и т.д.</w:t>
      </w:r>
    </w:p>
    <w:p w:rsidR="00230DCF" w:rsidRPr="001A3EC3" w:rsidRDefault="00230DCF" w:rsidP="00230DCF">
      <w:pPr>
        <w:spacing w:before="120"/>
        <w:ind w:firstLine="567"/>
        <w:jc w:val="both"/>
        <w:rPr>
          <w:b/>
        </w:rPr>
      </w:pPr>
      <w:r w:rsidRPr="001A3EC3">
        <w:rPr>
          <w:b/>
        </w:rPr>
        <w:t>Режим использования территории.</w:t>
      </w:r>
    </w:p>
    <w:p w:rsidR="00230DCF" w:rsidRPr="001A3EC3" w:rsidRDefault="00230DCF" w:rsidP="00230DCF">
      <w:pPr>
        <w:ind w:firstLine="567"/>
        <w:jc w:val="both"/>
      </w:pPr>
      <w:r w:rsidRPr="001A3EC3">
        <w:t>Зоны ограничений не могут иметь статус селитебной территории, а также не могут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230DCF" w:rsidRPr="001A3EC3" w:rsidRDefault="00230DCF" w:rsidP="00230DCF">
      <w:pPr>
        <w:ind w:firstLine="567"/>
        <w:jc w:val="both"/>
      </w:pPr>
      <w:r w:rsidRPr="001A3EC3">
        <w:t>Зоны ограничений или какая-либо их часть не могут рассматриваться как резервная территория ПРТО и использоваться для расширения промышленной площадки.</w:t>
      </w:r>
    </w:p>
    <w:p w:rsidR="00230DCF" w:rsidRPr="001A3EC3" w:rsidRDefault="00230DCF" w:rsidP="00230DCF">
      <w:pPr>
        <w:ind w:firstLine="567"/>
        <w:jc w:val="both"/>
      </w:pPr>
      <w:r w:rsidRPr="001A3EC3">
        <w:t>На технической территории ПРТО и территориях специальных полигонов не допускается размещение жилых и общественных зданий.</w:t>
      </w:r>
    </w:p>
    <w:p w:rsidR="003638C9" w:rsidRPr="001A3EC3" w:rsidRDefault="003638C9" w:rsidP="00230DCF">
      <w:pPr>
        <w:ind w:firstLine="567"/>
        <w:jc w:val="both"/>
      </w:pPr>
    </w:p>
    <w:p w:rsidR="00230DCF" w:rsidRPr="001A3EC3" w:rsidRDefault="00230DCF" w:rsidP="00230DCF">
      <w:pPr>
        <w:ind w:firstLine="567"/>
        <w:jc w:val="both"/>
      </w:pPr>
    </w:p>
    <w:p w:rsidR="00230DCF" w:rsidRPr="001A3EC3" w:rsidRDefault="00230DCF" w:rsidP="00230DCF">
      <w:pPr>
        <w:keepNext/>
        <w:spacing w:before="120"/>
        <w:ind w:firstLine="567"/>
        <w:jc w:val="both"/>
        <w:outlineLvl w:val="2"/>
        <w:rPr>
          <w:b/>
          <w:bCs/>
          <w:szCs w:val="26"/>
        </w:rPr>
      </w:pPr>
      <w:bookmarkStart w:id="446" w:name="_Toc398890962"/>
      <w:bookmarkStart w:id="447" w:name="_Toc414831585"/>
      <w:bookmarkStart w:id="448" w:name="_Toc531808787"/>
      <w:bookmarkStart w:id="449" w:name="_Toc121868274"/>
      <w:r w:rsidRPr="001A3EC3">
        <w:rPr>
          <w:b/>
          <w:bCs/>
          <w:szCs w:val="26"/>
        </w:rPr>
        <w:t xml:space="preserve">Статья </w:t>
      </w:r>
      <w:r w:rsidR="001E7994" w:rsidRPr="001A3EC3">
        <w:rPr>
          <w:b/>
          <w:bCs/>
          <w:szCs w:val="26"/>
        </w:rPr>
        <w:t>2</w:t>
      </w:r>
      <w:r w:rsidR="000E15EB" w:rsidRPr="001A3EC3">
        <w:rPr>
          <w:b/>
          <w:bCs/>
          <w:szCs w:val="26"/>
        </w:rPr>
        <w:t>9</w:t>
      </w:r>
      <w:r w:rsidRPr="001A3EC3">
        <w:rPr>
          <w:b/>
          <w:bCs/>
          <w:szCs w:val="26"/>
        </w:rPr>
        <w:t>. Придорожные полосы автомобильных дорог.</w:t>
      </w:r>
      <w:bookmarkEnd w:id="446"/>
      <w:bookmarkEnd w:id="447"/>
      <w:bookmarkEnd w:id="448"/>
      <w:bookmarkEnd w:id="449"/>
    </w:p>
    <w:p w:rsidR="00230DCF" w:rsidRPr="001A3EC3" w:rsidRDefault="00230DCF" w:rsidP="00230DCF">
      <w:pPr>
        <w:spacing w:before="120"/>
        <w:ind w:firstLine="567"/>
        <w:jc w:val="both"/>
        <w:rPr>
          <w:b/>
        </w:rPr>
      </w:pPr>
      <w:r w:rsidRPr="001A3EC3">
        <w:rPr>
          <w:b/>
        </w:rPr>
        <w:t>Регламентирующий документ.</w:t>
      </w:r>
    </w:p>
    <w:p w:rsidR="00230DCF" w:rsidRPr="001A3EC3" w:rsidRDefault="00230DCF" w:rsidP="00230DCF">
      <w:pPr>
        <w:ind w:firstLine="567"/>
        <w:jc w:val="both"/>
      </w:pPr>
      <w:r w:rsidRPr="001A3EC3">
        <w:t>Федеральн</w:t>
      </w:r>
      <w:r w:rsidR="009165BC" w:rsidRPr="001A3EC3">
        <w:t>ый</w:t>
      </w:r>
      <w:r w:rsidRPr="001A3EC3">
        <w:t xml:space="preserve"> закон от 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9165BC" w:rsidRPr="001A3EC3">
        <w:t>, ст. 26.</w:t>
      </w:r>
    </w:p>
    <w:p w:rsidR="00230DCF" w:rsidRPr="001A3EC3" w:rsidRDefault="00230DCF" w:rsidP="00230DCF">
      <w:pPr>
        <w:spacing w:before="120"/>
        <w:ind w:firstLine="567"/>
        <w:jc w:val="both"/>
      </w:pPr>
      <w:r w:rsidRPr="001A3EC3">
        <w:rPr>
          <w:b/>
        </w:rPr>
        <w:t>Порядок установления и размеры.</w:t>
      </w:r>
    </w:p>
    <w:p w:rsidR="008847DB" w:rsidRPr="001A3EC3" w:rsidRDefault="008847DB" w:rsidP="008847DB">
      <w:pPr>
        <w:ind w:firstLine="567"/>
        <w:jc w:val="both"/>
      </w:pPr>
      <w:r w:rsidRPr="001A3EC3">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8847DB" w:rsidRPr="001A3EC3" w:rsidRDefault="008847DB" w:rsidP="008847DB">
      <w:pPr>
        <w:ind w:firstLine="567"/>
        <w:jc w:val="both"/>
      </w:pPr>
      <w:r w:rsidRPr="001A3EC3">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8847DB" w:rsidRPr="001A3EC3" w:rsidRDefault="008847DB" w:rsidP="008847DB">
      <w:pPr>
        <w:ind w:firstLine="567"/>
        <w:jc w:val="both"/>
      </w:pPr>
      <w:r w:rsidRPr="001A3EC3">
        <w:t>1) семидесяти пяти метров - для автомобильных дорог первой и второй категорий;</w:t>
      </w:r>
    </w:p>
    <w:p w:rsidR="008847DB" w:rsidRPr="001A3EC3" w:rsidRDefault="008847DB" w:rsidP="008847DB">
      <w:pPr>
        <w:ind w:firstLine="567"/>
        <w:jc w:val="both"/>
      </w:pPr>
      <w:r w:rsidRPr="001A3EC3">
        <w:t>2) пятидесяти метров - для автомобильных дорог третьей и четвертой категорий;</w:t>
      </w:r>
    </w:p>
    <w:p w:rsidR="008847DB" w:rsidRPr="001A3EC3" w:rsidRDefault="008847DB" w:rsidP="008847DB">
      <w:pPr>
        <w:ind w:firstLine="567"/>
        <w:jc w:val="both"/>
      </w:pPr>
      <w:r w:rsidRPr="001A3EC3">
        <w:t>3) двадцати пяти метров - для автомобильных дорог пятой категории;</w:t>
      </w:r>
    </w:p>
    <w:p w:rsidR="008847DB" w:rsidRPr="001A3EC3" w:rsidRDefault="008847DB" w:rsidP="008847DB">
      <w:pPr>
        <w:ind w:firstLine="567"/>
        <w:jc w:val="both"/>
      </w:pPr>
      <w:r w:rsidRPr="001A3EC3">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8847DB" w:rsidRPr="001A3EC3" w:rsidRDefault="008847DB" w:rsidP="008847DB">
      <w:pPr>
        <w:ind w:firstLine="567"/>
        <w:jc w:val="both"/>
      </w:pPr>
      <w:r w:rsidRPr="001A3EC3">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F119C1" w:rsidRPr="001A3EC3" w:rsidRDefault="008847DB" w:rsidP="008847DB">
      <w:pPr>
        <w:ind w:firstLine="567"/>
        <w:jc w:val="both"/>
      </w:pPr>
      <w:r w:rsidRPr="001A3EC3">
        <w:t>3. 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230DCF" w:rsidRPr="001A3EC3" w:rsidRDefault="00230DCF" w:rsidP="00230DCF">
      <w:pPr>
        <w:spacing w:before="120"/>
        <w:ind w:firstLine="567"/>
        <w:jc w:val="both"/>
        <w:rPr>
          <w:b/>
        </w:rPr>
      </w:pPr>
      <w:r w:rsidRPr="001A3EC3">
        <w:rPr>
          <w:b/>
        </w:rPr>
        <w:lastRenderedPageBreak/>
        <w:t>Режим использования территории.</w:t>
      </w:r>
    </w:p>
    <w:p w:rsidR="00230DCF" w:rsidRPr="001A3EC3" w:rsidRDefault="00230DCF" w:rsidP="00230DCF">
      <w:pPr>
        <w:ind w:firstLine="567"/>
        <w:jc w:val="both"/>
      </w:pPr>
      <w:r w:rsidRPr="001A3EC3">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230DCF" w:rsidRPr="001A3EC3" w:rsidRDefault="00230DCF" w:rsidP="00230DCF">
      <w:pPr>
        <w:ind w:firstLine="567"/>
        <w:jc w:val="both"/>
      </w:pPr>
      <w:proofErr w:type="gramStart"/>
      <w:r w:rsidRPr="001A3EC3">
        <w:t xml:space="preserve">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ст. 26 Федерального закона от 8.11.2007 г. № 257-ФЗ </w:t>
      </w:r>
      <w:r w:rsidR="008847DB" w:rsidRPr="001A3EC3">
        <w:t>согласия или с</w:t>
      </w:r>
      <w:proofErr w:type="gramEnd"/>
      <w:r w:rsidR="008847DB" w:rsidRPr="001A3EC3">
        <w:t xml:space="preserve"> </w:t>
      </w:r>
      <w:proofErr w:type="gramStart"/>
      <w:r w:rsidR="008847DB" w:rsidRPr="001A3EC3">
        <w:t>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w:t>
      </w:r>
      <w:proofErr w:type="gramEnd"/>
      <w:r w:rsidR="008847DB" w:rsidRPr="001A3EC3">
        <w:t xml:space="preserve">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230DCF" w:rsidRPr="001A3EC3" w:rsidRDefault="00230DCF" w:rsidP="00230DCF">
      <w:pPr>
        <w:ind w:firstLine="567"/>
        <w:jc w:val="both"/>
      </w:pPr>
    </w:p>
    <w:p w:rsidR="00ED46E9" w:rsidRPr="001A3EC3" w:rsidRDefault="00ED46E9" w:rsidP="00ED46E9">
      <w:pPr>
        <w:keepNext/>
        <w:spacing w:before="120"/>
        <w:ind w:firstLine="567"/>
        <w:jc w:val="both"/>
        <w:outlineLvl w:val="2"/>
        <w:rPr>
          <w:b/>
          <w:bCs/>
          <w:szCs w:val="26"/>
        </w:rPr>
      </w:pPr>
      <w:bookmarkStart w:id="450" w:name="_Toc531808788"/>
      <w:bookmarkStart w:id="451" w:name="_Toc121868275"/>
      <w:r w:rsidRPr="001A3EC3">
        <w:rPr>
          <w:b/>
          <w:bCs/>
          <w:szCs w:val="26"/>
        </w:rPr>
        <w:t xml:space="preserve">Статья </w:t>
      </w:r>
      <w:r w:rsidR="00FD277B" w:rsidRPr="001A3EC3">
        <w:rPr>
          <w:b/>
          <w:bCs/>
          <w:szCs w:val="26"/>
        </w:rPr>
        <w:t>30</w:t>
      </w:r>
      <w:r w:rsidRPr="001A3EC3">
        <w:rPr>
          <w:b/>
          <w:bCs/>
          <w:szCs w:val="26"/>
        </w:rPr>
        <w:t xml:space="preserve">. </w:t>
      </w:r>
      <w:proofErr w:type="spellStart"/>
      <w:r w:rsidRPr="001A3EC3">
        <w:rPr>
          <w:b/>
          <w:bCs/>
          <w:szCs w:val="26"/>
        </w:rPr>
        <w:t>Приаэродромная</w:t>
      </w:r>
      <w:proofErr w:type="spellEnd"/>
      <w:r w:rsidRPr="001A3EC3">
        <w:rPr>
          <w:b/>
          <w:bCs/>
          <w:szCs w:val="26"/>
        </w:rPr>
        <w:t xml:space="preserve"> территория.</w:t>
      </w:r>
      <w:bookmarkEnd w:id="450"/>
      <w:bookmarkEnd w:id="451"/>
    </w:p>
    <w:p w:rsidR="00ED46E9" w:rsidRPr="001A3EC3" w:rsidRDefault="00ED46E9" w:rsidP="00ED46E9">
      <w:pPr>
        <w:spacing w:before="120"/>
        <w:ind w:firstLine="567"/>
        <w:jc w:val="both"/>
        <w:rPr>
          <w:b/>
        </w:rPr>
      </w:pPr>
      <w:r w:rsidRPr="001A3EC3">
        <w:rPr>
          <w:b/>
        </w:rPr>
        <w:t>Регламентирующий документ.</w:t>
      </w:r>
    </w:p>
    <w:p w:rsidR="00ED46E9" w:rsidRPr="001A3EC3" w:rsidRDefault="00ED46E9" w:rsidP="00ED46E9">
      <w:pPr>
        <w:ind w:firstLine="567"/>
        <w:jc w:val="both"/>
      </w:pPr>
      <w:r w:rsidRPr="001A3EC3">
        <w:t>Воздушный кодекс Российской Федерации от 19.03.1997 № 60-ФЗ, ст. 47.</w:t>
      </w:r>
    </w:p>
    <w:p w:rsidR="00ED46E9" w:rsidRPr="001A3EC3" w:rsidRDefault="00ED46E9" w:rsidP="00ED46E9">
      <w:pPr>
        <w:spacing w:before="120"/>
        <w:ind w:firstLine="567"/>
        <w:jc w:val="both"/>
        <w:rPr>
          <w:b/>
        </w:rPr>
      </w:pPr>
      <w:r w:rsidRPr="001A3EC3">
        <w:rPr>
          <w:b/>
        </w:rPr>
        <w:t>Порядок установления и размеры, режим использования территории.</w:t>
      </w:r>
    </w:p>
    <w:p w:rsidR="00ED46E9" w:rsidRPr="001A3EC3" w:rsidRDefault="00262E4A" w:rsidP="00262E4A">
      <w:pPr>
        <w:ind w:firstLine="567"/>
        <w:jc w:val="both"/>
      </w:pPr>
      <w:proofErr w:type="gramStart"/>
      <w:r w:rsidRPr="001A3EC3">
        <w:t>В соответствии с</w:t>
      </w:r>
      <w:r w:rsidR="00852CA6" w:rsidRPr="001A3EC3">
        <w:t>о</w:t>
      </w:r>
      <w:r w:rsidRPr="001A3EC3">
        <w:t xml:space="preserve"> </w:t>
      </w:r>
      <w:r w:rsidR="00852CA6" w:rsidRPr="001A3EC3">
        <w:t xml:space="preserve">ст. 47 </w:t>
      </w:r>
      <w:r w:rsidRPr="001A3EC3">
        <w:t>Воздушн</w:t>
      </w:r>
      <w:r w:rsidR="00852CA6" w:rsidRPr="001A3EC3">
        <w:t>ого</w:t>
      </w:r>
      <w:r w:rsidRPr="001A3EC3">
        <w:t xml:space="preserve"> кодекс</w:t>
      </w:r>
      <w:r w:rsidR="00852CA6" w:rsidRPr="001A3EC3">
        <w:t>а</w:t>
      </w:r>
      <w:r w:rsidRPr="001A3EC3">
        <w:t xml:space="preserve"> Российской Федерации от 19.03.1997 № 60-ФЗ, </w:t>
      </w:r>
      <w:proofErr w:type="spellStart"/>
      <w:r w:rsidRPr="001A3EC3">
        <w:t>приаэродромная</w:t>
      </w:r>
      <w:proofErr w:type="spellEnd"/>
      <w:r w:rsidRPr="001A3EC3">
        <w:t xml:space="preserve"> территория устанавливается </w:t>
      </w:r>
      <w:r w:rsidR="004632D9" w:rsidRPr="001A3EC3">
        <w:t>акто</w:t>
      </w:r>
      <w:r w:rsidRPr="001A3EC3">
        <w:t>м уполномоченного Правительством Российской Федерации федерального органа исполнительной власти 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Воздушным кодексом Российской Федерации от 19.03.1997 № 60-ФЗ</w:t>
      </w:r>
      <w:proofErr w:type="gramEnd"/>
      <w:r w:rsidRPr="001A3EC3">
        <w:t xml:space="preserve">, земельным законодательством, законодательством о градостроительной деятельности с учетом требований законодательства в области обеспечения санитарно-эпидемиологического благополучия населения. Указанным </w:t>
      </w:r>
      <w:r w:rsidR="004632D9" w:rsidRPr="001A3EC3">
        <w:t xml:space="preserve">актом </w:t>
      </w:r>
      <w:r w:rsidRPr="001A3EC3">
        <w:t xml:space="preserve">на </w:t>
      </w:r>
      <w:proofErr w:type="spellStart"/>
      <w:r w:rsidRPr="001A3EC3">
        <w:t>приаэродромной</w:t>
      </w:r>
      <w:proofErr w:type="spellEnd"/>
      <w:r w:rsidRPr="001A3EC3">
        <w:t xml:space="preserve"> территории устанавливаются ограничения использования земельных участков и (или) расположенных на них объектов недвижимости и осуществления экономической и иной деятельности в соответствии с Воздушным кодексом Российской Федерации от 19.03.1997 № 60-ФЗ.</w:t>
      </w:r>
    </w:p>
    <w:p w:rsidR="00230DCF" w:rsidRPr="001A3EC3" w:rsidRDefault="00230DCF" w:rsidP="00230DCF">
      <w:pPr>
        <w:ind w:firstLine="567"/>
        <w:jc w:val="both"/>
      </w:pPr>
    </w:p>
    <w:p w:rsidR="00230DCF" w:rsidRPr="001A3EC3" w:rsidRDefault="00230DCF" w:rsidP="00230DCF">
      <w:pPr>
        <w:keepNext/>
        <w:spacing w:before="120"/>
        <w:ind w:firstLine="567"/>
        <w:jc w:val="both"/>
        <w:outlineLvl w:val="2"/>
        <w:rPr>
          <w:b/>
          <w:bCs/>
          <w:szCs w:val="26"/>
        </w:rPr>
      </w:pPr>
      <w:bookmarkStart w:id="452" w:name="_Toc398890966"/>
      <w:bookmarkStart w:id="453" w:name="_Toc414831590"/>
      <w:bookmarkStart w:id="454" w:name="_Toc531808789"/>
      <w:bookmarkStart w:id="455" w:name="_Toc121868276"/>
      <w:r w:rsidRPr="001A3EC3">
        <w:rPr>
          <w:b/>
          <w:bCs/>
          <w:szCs w:val="26"/>
        </w:rPr>
        <w:lastRenderedPageBreak/>
        <w:t xml:space="preserve">Статья </w:t>
      </w:r>
      <w:r w:rsidR="0063336F" w:rsidRPr="001A3EC3">
        <w:rPr>
          <w:b/>
          <w:bCs/>
          <w:szCs w:val="26"/>
        </w:rPr>
        <w:t>31</w:t>
      </w:r>
      <w:r w:rsidRPr="001A3EC3">
        <w:rPr>
          <w:b/>
          <w:bCs/>
          <w:szCs w:val="26"/>
        </w:rPr>
        <w:t xml:space="preserve">. Зоны минимальных расстояний </w:t>
      </w:r>
      <w:r w:rsidR="00585D9F" w:rsidRPr="001A3EC3">
        <w:rPr>
          <w:b/>
          <w:bCs/>
          <w:szCs w:val="26"/>
        </w:rPr>
        <w:t xml:space="preserve">до магистральных или промышленных трубопроводов (газопроводов, нефтепроводов и нефтепродуктопроводов, </w:t>
      </w:r>
      <w:proofErr w:type="spellStart"/>
      <w:r w:rsidR="00585D9F" w:rsidRPr="001A3EC3">
        <w:rPr>
          <w:b/>
          <w:bCs/>
          <w:szCs w:val="26"/>
        </w:rPr>
        <w:t>аммиакопроводов</w:t>
      </w:r>
      <w:proofErr w:type="spellEnd"/>
      <w:r w:rsidR="00585D9F" w:rsidRPr="001A3EC3">
        <w:rPr>
          <w:b/>
          <w:bCs/>
          <w:szCs w:val="26"/>
        </w:rPr>
        <w:t>)</w:t>
      </w:r>
      <w:r w:rsidRPr="001A3EC3">
        <w:rPr>
          <w:b/>
          <w:bCs/>
          <w:szCs w:val="26"/>
        </w:rPr>
        <w:t>.</w:t>
      </w:r>
      <w:bookmarkEnd w:id="452"/>
      <w:bookmarkEnd w:id="453"/>
      <w:bookmarkEnd w:id="454"/>
      <w:bookmarkEnd w:id="455"/>
    </w:p>
    <w:p w:rsidR="00230DCF" w:rsidRPr="001A3EC3" w:rsidRDefault="00230DCF" w:rsidP="00230DCF">
      <w:pPr>
        <w:spacing w:before="120"/>
        <w:ind w:firstLine="567"/>
        <w:jc w:val="both"/>
        <w:rPr>
          <w:b/>
        </w:rPr>
      </w:pPr>
      <w:r w:rsidRPr="001A3EC3">
        <w:rPr>
          <w:b/>
        </w:rPr>
        <w:t>Регламентирующий документ.</w:t>
      </w:r>
    </w:p>
    <w:p w:rsidR="00C970D8" w:rsidRPr="001A3EC3" w:rsidRDefault="00BA6ABB" w:rsidP="00230DCF">
      <w:pPr>
        <w:ind w:firstLine="567"/>
        <w:jc w:val="both"/>
      </w:pPr>
      <w:r w:rsidRPr="001A3EC3">
        <w:t xml:space="preserve">Федеральный закон № </w:t>
      </w:r>
      <w:r w:rsidR="006E1382" w:rsidRPr="001A3EC3">
        <w:t>123-ФЗ «</w:t>
      </w:r>
      <w:r w:rsidR="00C970D8" w:rsidRPr="001A3EC3">
        <w:t>Технический регламент о требованиях пожарной безопасности»</w:t>
      </w:r>
      <w:r w:rsidRPr="001A3EC3">
        <w:t>, ст. 74.</w:t>
      </w:r>
    </w:p>
    <w:p w:rsidR="00F2412A" w:rsidRPr="0014143C" w:rsidRDefault="00F2412A" w:rsidP="00F2412A">
      <w:pPr>
        <w:ind w:firstLine="567"/>
        <w:jc w:val="both"/>
      </w:pPr>
      <w:proofErr w:type="gramStart"/>
      <w:r w:rsidRPr="0014143C">
        <w:t xml:space="preserve">СП 36.13330.2012 «Магистральные трубопроводы», п. </w:t>
      </w:r>
      <w:r w:rsidRPr="0014143C">
        <w:rPr>
          <w:bCs/>
        </w:rPr>
        <w:t>7.15, 7.16</w:t>
      </w:r>
      <w:r>
        <w:rPr>
          <w:bCs/>
        </w:rPr>
        <w:t xml:space="preserve"> </w:t>
      </w:r>
      <w:r>
        <w:rPr>
          <w:iCs/>
        </w:rPr>
        <w:t>(</w:t>
      </w:r>
      <w:r>
        <w:rPr>
          <w:bCs/>
        </w:rPr>
        <w:t xml:space="preserve">в соответствии с </w:t>
      </w:r>
      <w:r w:rsidRPr="00027AA4">
        <w:t xml:space="preserve">ч. 6 ст. </w:t>
      </w:r>
      <w:r>
        <w:t xml:space="preserve">23 </w:t>
      </w:r>
      <w:r>
        <w:rPr>
          <w:iCs/>
        </w:rPr>
        <w:t xml:space="preserve">настоящих Правил, с учётом абзаца 10 </w:t>
      </w:r>
      <w:r w:rsidRPr="00144AF8">
        <w:rPr>
          <w:iCs/>
        </w:rPr>
        <w:t>Обзор</w:t>
      </w:r>
      <w:r>
        <w:rPr>
          <w:iCs/>
        </w:rPr>
        <w:t>а</w:t>
      </w:r>
      <w:r w:rsidRPr="00144AF8">
        <w:rPr>
          <w:iCs/>
        </w:rPr>
        <w:t xml:space="preserve"> судебной практики по спорам, связанным с возведением зданий и сооружений в охранных зонах трубопроводов и в границах минимальных расстояний до магистральных или промышленных трубопроводов</w:t>
      </w:r>
      <w:r>
        <w:rPr>
          <w:iCs/>
        </w:rPr>
        <w:t xml:space="preserve">, </w:t>
      </w:r>
      <w:r w:rsidRPr="00144AF8">
        <w:rPr>
          <w:iCs/>
        </w:rPr>
        <w:t>утв. Президиумом Верховного Суда РФ 23.06.2021</w:t>
      </w:r>
      <w:r w:rsidRPr="007759CE">
        <w:rPr>
          <w:iCs/>
        </w:rPr>
        <w:t>)</w:t>
      </w:r>
      <w:r>
        <w:t>.</w:t>
      </w:r>
      <w:proofErr w:type="gramEnd"/>
    </w:p>
    <w:p w:rsidR="0020120B" w:rsidRPr="001A3EC3" w:rsidRDefault="0020120B" w:rsidP="0020120B">
      <w:pPr>
        <w:ind w:firstLine="567"/>
        <w:jc w:val="both"/>
      </w:pPr>
      <w:proofErr w:type="gramStart"/>
      <w:r w:rsidRPr="001A3EC3">
        <w:t>СанПиН 2.2.1/2.1.1.1200-03 «Санитарно-защитные зоны и санитарная классификация предприятий, сооружений и иных объектов», п. 2.7</w:t>
      </w:r>
      <w:r w:rsidR="00D66ECE" w:rsidRPr="001A3EC3">
        <w:t xml:space="preserve"> (Требования настоящих санитарных правил распространяются на размещение, проектирование, строительство и эксплуатацию вновь строящихся, реконструируемых объектов, являющихся источниками воздействия на среду обитания и здоровье человека</w:t>
      </w:r>
      <w:r w:rsidR="00694758" w:rsidRPr="001A3EC3">
        <w:t>.</w:t>
      </w:r>
      <w:proofErr w:type="gramEnd"/>
      <w:r w:rsidR="00694758" w:rsidRPr="001A3EC3">
        <w:t xml:space="preserve">  </w:t>
      </w:r>
      <w:proofErr w:type="gramStart"/>
      <w:r w:rsidR="00694758" w:rsidRPr="001A3EC3">
        <w:t>Утрачивают силу с 01.01.</w:t>
      </w:r>
      <w:r w:rsidR="003578CE" w:rsidRPr="001A3EC3">
        <w:t>2025</w:t>
      </w:r>
      <w:r w:rsidR="00694758" w:rsidRPr="001A3EC3">
        <w:t xml:space="preserve"> в связи с изданием Постановления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w:t>
      </w:r>
      <w:proofErr w:type="gramEnd"/>
      <w:r w:rsidR="00694758" w:rsidRPr="001A3EC3">
        <w:t>) мероприятий").</w:t>
      </w:r>
    </w:p>
    <w:p w:rsidR="00230DCF" w:rsidRPr="001A3EC3" w:rsidRDefault="00230DCF" w:rsidP="00230DCF">
      <w:pPr>
        <w:spacing w:before="120"/>
        <w:ind w:firstLine="567"/>
        <w:jc w:val="both"/>
      </w:pPr>
      <w:r w:rsidRPr="001A3EC3">
        <w:rPr>
          <w:b/>
        </w:rPr>
        <w:t>Порядок установления и размеры, режим использования территории.</w:t>
      </w:r>
    </w:p>
    <w:p w:rsidR="00C970D8" w:rsidRPr="001A3EC3" w:rsidRDefault="00F33BB3" w:rsidP="00F33BB3">
      <w:pPr>
        <w:ind w:firstLine="567"/>
        <w:jc w:val="both"/>
      </w:pPr>
      <w:r w:rsidRPr="001A3EC3">
        <w:t xml:space="preserve">1. </w:t>
      </w:r>
      <w:proofErr w:type="gramStart"/>
      <w:r w:rsidR="00C970D8" w:rsidRPr="001A3EC3">
        <w:t xml:space="preserve">Противопожарные расстояния от оси подземных и надземных (в насыпи) магистральных, </w:t>
      </w:r>
      <w:proofErr w:type="spellStart"/>
      <w:r w:rsidR="00C970D8" w:rsidRPr="001A3EC3">
        <w:t>внутрипромысловых</w:t>
      </w:r>
      <w:proofErr w:type="spellEnd"/>
      <w:r w:rsidR="00C970D8" w:rsidRPr="001A3EC3">
        <w:t xml:space="preserve"> и местных распределительных газопроводов, нефтепроводов, нефтепродуктопроводов и </w:t>
      </w:r>
      <w:proofErr w:type="spellStart"/>
      <w:r w:rsidR="00C970D8" w:rsidRPr="001A3EC3">
        <w:t>конденсатопроводов</w:t>
      </w:r>
      <w:proofErr w:type="spellEnd"/>
      <w:r w:rsidR="00C970D8" w:rsidRPr="001A3EC3">
        <w:t xml:space="preserve">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w:t>
      </w:r>
      <w:proofErr w:type="gramEnd"/>
      <w:r w:rsidR="00C970D8" w:rsidRPr="001A3EC3">
        <w:t xml:space="preserve"> </w:t>
      </w:r>
      <w:proofErr w:type="gramStart"/>
      <w:r w:rsidR="00C970D8" w:rsidRPr="001A3EC3">
        <w:t>соответствии с Федеральным законом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roofErr w:type="gramEnd"/>
    </w:p>
    <w:p w:rsidR="009F5010" w:rsidRPr="001A3EC3" w:rsidRDefault="009F5010" w:rsidP="00F33BB3">
      <w:pPr>
        <w:ind w:firstLine="567"/>
        <w:jc w:val="both"/>
      </w:pPr>
      <w:proofErr w:type="gramStart"/>
      <w:r w:rsidRPr="001A3EC3">
        <w:t xml:space="preserve">До дня установления зоны минимальных расстояний до магистральных или промышленных трубопроводов (газопроводов, нефтепроводов и нефтепродуктопроводов, </w:t>
      </w:r>
      <w:proofErr w:type="spellStart"/>
      <w:r w:rsidRPr="001A3EC3">
        <w:t>аммиакопроводов</w:t>
      </w:r>
      <w:proofErr w:type="spellEnd"/>
      <w:r w:rsidRPr="001A3EC3">
        <w:t>) в соответствии со статьей 106 Земельного кодекса Российской Федерации и с утвержденным Правительством Российской Федерации положением о такой зоне строительство, реконструкция зданий, сооружений в границах минимальных расстояний до указанных трубопроводов допускаются только по согласованию с организацией - собственником системы газоснабжения, собственником нефтепровода, собственником нефтепродуктопровода, собственником</w:t>
      </w:r>
      <w:proofErr w:type="gramEnd"/>
      <w:r w:rsidRPr="001A3EC3">
        <w:t xml:space="preserve"> </w:t>
      </w:r>
      <w:proofErr w:type="spellStart"/>
      <w:r w:rsidRPr="001A3EC3">
        <w:t>аммиакопровода</w:t>
      </w:r>
      <w:proofErr w:type="spellEnd"/>
      <w:r w:rsidRPr="001A3EC3">
        <w:t xml:space="preserve"> или уполномоченной ими организацией.</w:t>
      </w:r>
    </w:p>
    <w:p w:rsidR="00230DCF" w:rsidRPr="001A3EC3" w:rsidRDefault="00C970D8" w:rsidP="00230DCF">
      <w:pPr>
        <w:ind w:firstLine="567"/>
        <w:jc w:val="both"/>
      </w:pPr>
      <w:r w:rsidRPr="001A3EC3">
        <w:t xml:space="preserve">2. </w:t>
      </w:r>
      <w:r w:rsidR="00230DCF" w:rsidRPr="001A3EC3">
        <w:t xml:space="preserve">Расстояния от оси подземных и наземных (в насыпи) трубопроводов до населенных пунктов, отдельных промышленных и сельскохозяйственных предприятий, зданий и сооружений должны приниматься в зависимости от класса и диаметра трубопроводов, степени ответственности объектов и необходимости обеспечения их безопасности, но не менее значений, указанных в таблице 4 (п. </w:t>
      </w:r>
      <w:bookmarkStart w:id="456" w:name="i3217654"/>
      <w:r w:rsidR="00230DCF" w:rsidRPr="001A3EC3">
        <w:rPr>
          <w:bCs/>
        </w:rPr>
        <w:t>7.1</w:t>
      </w:r>
      <w:bookmarkEnd w:id="456"/>
      <w:r w:rsidR="00230DCF" w:rsidRPr="001A3EC3">
        <w:rPr>
          <w:bCs/>
        </w:rPr>
        <w:t xml:space="preserve">5 </w:t>
      </w:r>
      <w:r w:rsidR="00230DCF" w:rsidRPr="001A3EC3">
        <w:t>СП 36.13330.2012).</w:t>
      </w:r>
    </w:p>
    <w:p w:rsidR="00230DCF" w:rsidRPr="001A3EC3" w:rsidRDefault="00230DCF" w:rsidP="00230DCF">
      <w:pPr>
        <w:keepNext/>
        <w:spacing w:before="240"/>
        <w:ind w:firstLine="709"/>
        <w:jc w:val="right"/>
        <w:outlineLvl w:val="3"/>
        <w:rPr>
          <w:b/>
          <w:bCs/>
          <w:sz w:val="20"/>
        </w:rPr>
      </w:pPr>
      <w:r w:rsidRPr="001A3EC3">
        <w:rPr>
          <w:b/>
          <w:bCs/>
          <w:sz w:val="20"/>
        </w:rPr>
        <w:t>Таблица 4 СП 36.13330.2012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66"/>
        <w:gridCol w:w="617"/>
        <w:gridCol w:w="691"/>
        <w:gridCol w:w="691"/>
        <w:gridCol w:w="691"/>
        <w:gridCol w:w="691"/>
        <w:gridCol w:w="691"/>
        <w:gridCol w:w="618"/>
        <w:gridCol w:w="691"/>
        <w:gridCol w:w="618"/>
        <w:gridCol w:w="691"/>
        <w:gridCol w:w="691"/>
        <w:gridCol w:w="691"/>
      </w:tblGrid>
      <w:tr w:rsidR="00D437C5" w:rsidRPr="001A3EC3" w:rsidTr="00D437C5">
        <w:trPr>
          <w:trHeight w:val="202"/>
          <w:jc w:val="center"/>
        </w:trPr>
        <w:tc>
          <w:tcPr>
            <w:tcW w:w="1796" w:type="dxa"/>
            <w:vMerge w:val="restart"/>
            <w:hideMark/>
          </w:tcPr>
          <w:p w:rsidR="00D437C5" w:rsidRPr="001A3EC3" w:rsidRDefault="00D437C5" w:rsidP="00230DCF">
            <w:pPr>
              <w:spacing w:before="100" w:beforeAutospacing="1" w:after="100" w:afterAutospacing="1"/>
              <w:jc w:val="center"/>
              <w:rPr>
                <w:b/>
                <w:sz w:val="20"/>
                <w:szCs w:val="20"/>
              </w:rPr>
            </w:pPr>
            <w:r w:rsidRPr="001A3EC3">
              <w:rPr>
                <w:b/>
                <w:sz w:val="20"/>
                <w:szCs w:val="20"/>
              </w:rPr>
              <w:t xml:space="preserve">Объекты, здания и </w:t>
            </w:r>
            <w:r w:rsidRPr="001A3EC3">
              <w:rPr>
                <w:b/>
                <w:sz w:val="20"/>
                <w:szCs w:val="20"/>
              </w:rPr>
              <w:lastRenderedPageBreak/>
              <w:t>сооружения</w:t>
            </w:r>
          </w:p>
        </w:tc>
        <w:tc>
          <w:tcPr>
            <w:tcW w:w="7266" w:type="dxa"/>
            <w:gridSpan w:val="12"/>
            <w:hideMark/>
          </w:tcPr>
          <w:p w:rsidR="00D437C5" w:rsidRPr="001A3EC3" w:rsidRDefault="00D437C5" w:rsidP="00230DCF">
            <w:pPr>
              <w:spacing w:before="100" w:beforeAutospacing="1" w:after="100" w:afterAutospacing="1"/>
              <w:jc w:val="center"/>
              <w:rPr>
                <w:b/>
                <w:sz w:val="20"/>
                <w:szCs w:val="20"/>
              </w:rPr>
            </w:pPr>
            <w:r w:rsidRPr="001A3EC3">
              <w:rPr>
                <w:b/>
                <w:sz w:val="20"/>
                <w:szCs w:val="20"/>
              </w:rPr>
              <w:lastRenderedPageBreak/>
              <w:t xml:space="preserve">Минимальные расстояния, </w:t>
            </w:r>
            <w:proofErr w:type="gramStart"/>
            <w:r w:rsidRPr="001A3EC3">
              <w:rPr>
                <w:b/>
                <w:sz w:val="20"/>
                <w:szCs w:val="20"/>
              </w:rPr>
              <w:t>м</w:t>
            </w:r>
            <w:proofErr w:type="gramEnd"/>
            <w:r w:rsidRPr="001A3EC3">
              <w:rPr>
                <w:b/>
                <w:sz w:val="20"/>
                <w:szCs w:val="20"/>
              </w:rPr>
              <w:t>, от оси</w:t>
            </w:r>
          </w:p>
        </w:tc>
      </w:tr>
      <w:tr w:rsidR="00D437C5" w:rsidRPr="001A3EC3" w:rsidTr="00D437C5">
        <w:trPr>
          <w:jc w:val="center"/>
        </w:trPr>
        <w:tc>
          <w:tcPr>
            <w:tcW w:w="1796" w:type="dxa"/>
            <w:vMerge/>
          </w:tcPr>
          <w:p w:rsidR="00D437C5" w:rsidRPr="001A3EC3" w:rsidRDefault="00D437C5" w:rsidP="00D437C5">
            <w:pPr>
              <w:jc w:val="center"/>
              <w:rPr>
                <w:b/>
                <w:sz w:val="20"/>
                <w:szCs w:val="20"/>
              </w:rPr>
            </w:pPr>
          </w:p>
        </w:tc>
        <w:tc>
          <w:tcPr>
            <w:tcW w:w="4844" w:type="dxa"/>
            <w:gridSpan w:val="8"/>
          </w:tcPr>
          <w:p w:rsidR="00D437C5" w:rsidRPr="001A3EC3" w:rsidRDefault="00D437C5" w:rsidP="00D437C5">
            <w:pPr>
              <w:spacing w:before="100" w:beforeAutospacing="1" w:after="100" w:afterAutospacing="1"/>
              <w:jc w:val="center"/>
              <w:rPr>
                <w:b/>
                <w:sz w:val="20"/>
                <w:szCs w:val="20"/>
              </w:rPr>
            </w:pPr>
            <w:r w:rsidRPr="001A3EC3">
              <w:rPr>
                <w:b/>
                <w:sz w:val="20"/>
                <w:szCs w:val="20"/>
              </w:rPr>
              <w:t>газопроводов</w:t>
            </w:r>
          </w:p>
        </w:tc>
        <w:tc>
          <w:tcPr>
            <w:tcW w:w="0" w:type="auto"/>
            <w:gridSpan w:val="4"/>
          </w:tcPr>
          <w:p w:rsidR="00D437C5" w:rsidRPr="001A3EC3" w:rsidRDefault="00D437C5" w:rsidP="00D437C5">
            <w:pPr>
              <w:spacing w:before="100" w:beforeAutospacing="1" w:after="100" w:afterAutospacing="1"/>
              <w:jc w:val="center"/>
              <w:rPr>
                <w:b/>
                <w:sz w:val="20"/>
                <w:szCs w:val="20"/>
              </w:rPr>
            </w:pPr>
            <w:r w:rsidRPr="001A3EC3">
              <w:rPr>
                <w:b/>
                <w:sz w:val="20"/>
                <w:szCs w:val="20"/>
              </w:rPr>
              <w:t>нефтепроводов и нефтепродуктопроводов</w:t>
            </w:r>
          </w:p>
        </w:tc>
      </w:tr>
      <w:tr w:rsidR="00D437C5" w:rsidRPr="001A3EC3" w:rsidTr="00D437C5">
        <w:trPr>
          <w:jc w:val="center"/>
        </w:trPr>
        <w:tc>
          <w:tcPr>
            <w:tcW w:w="1796" w:type="dxa"/>
            <w:vMerge/>
          </w:tcPr>
          <w:p w:rsidR="00D437C5" w:rsidRPr="001A3EC3" w:rsidRDefault="00D437C5" w:rsidP="00D437C5">
            <w:pPr>
              <w:jc w:val="center"/>
              <w:rPr>
                <w:b/>
                <w:sz w:val="20"/>
                <w:szCs w:val="20"/>
              </w:rPr>
            </w:pPr>
          </w:p>
        </w:tc>
        <w:tc>
          <w:tcPr>
            <w:tcW w:w="7266" w:type="dxa"/>
            <w:gridSpan w:val="12"/>
          </w:tcPr>
          <w:p w:rsidR="00D437C5" w:rsidRPr="001A3EC3" w:rsidRDefault="00D437C5" w:rsidP="00D437C5">
            <w:pPr>
              <w:spacing w:before="100" w:beforeAutospacing="1" w:after="100" w:afterAutospacing="1"/>
              <w:jc w:val="center"/>
              <w:rPr>
                <w:b/>
                <w:sz w:val="20"/>
                <w:szCs w:val="20"/>
              </w:rPr>
            </w:pPr>
            <w:r w:rsidRPr="001A3EC3">
              <w:rPr>
                <w:b/>
                <w:sz w:val="20"/>
                <w:szCs w:val="20"/>
              </w:rPr>
              <w:t>класса</w:t>
            </w:r>
          </w:p>
        </w:tc>
      </w:tr>
      <w:tr w:rsidR="00D437C5" w:rsidRPr="001A3EC3" w:rsidTr="00D437C5">
        <w:trPr>
          <w:jc w:val="center"/>
        </w:trPr>
        <w:tc>
          <w:tcPr>
            <w:tcW w:w="1796" w:type="dxa"/>
            <w:vMerge/>
          </w:tcPr>
          <w:p w:rsidR="00D437C5" w:rsidRPr="001A3EC3" w:rsidRDefault="00D437C5" w:rsidP="00D437C5">
            <w:pPr>
              <w:jc w:val="center"/>
              <w:rPr>
                <w:b/>
                <w:sz w:val="20"/>
                <w:szCs w:val="20"/>
              </w:rPr>
            </w:pPr>
          </w:p>
        </w:tc>
        <w:tc>
          <w:tcPr>
            <w:tcW w:w="3664" w:type="dxa"/>
            <w:gridSpan w:val="6"/>
          </w:tcPr>
          <w:p w:rsidR="00D437C5" w:rsidRPr="001A3EC3" w:rsidRDefault="00D437C5" w:rsidP="00D437C5">
            <w:pPr>
              <w:spacing w:before="100" w:beforeAutospacing="1" w:after="100" w:afterAutospacing="1"/>
              <w:jc w:val="center"/>
              <w:rPr>
                <w:b/>
                <w:sz w:val="20"/>
                <w:szCs w:val="20"/>
              </w:rPr>
            </w:pPr>
            <w:r w:rsidRPr="001A3EC3">
              <w:rPr>
                <w:b/>
                <w:sz w:val="20"/>
                <w:szCs w:val="20"/>
              </w:rPr>
              <w:t>I</w:t>
            </w:r>
          </w:p>
        </w:tc>
        <w:tc>
          <w:tcPr>
            <w:tcW w:w="0" w:type="auto"/>
            <w:gridSpan w:val="2"/>
          </w:tcPr>
          <w:p w:rsidR="00D437C5" w:rsidRPr="001A3EC3" w:rsidRDefault="00D437C5" w:rsidP="00D437C5">
            <w:pPr>
              <w:spacing w:before="100" w:beforeAutospacing="1" w:after="100" w:afterAutospacing="1"/>
              <w:jc w:val="center"/>
              <w:rPr>
                <w:b/>
                <w:sz w:val="20"/>
                <w:szCs w:val="20"/>
              </w:rPr>
            </w:pPr>
            <w:r w:rsidRPr="001A3EC3">
              <w:rPr>
                <w:b/>
                <w:sz w:val="20"/>
                <w:szCs w:val="20"/>
              </w:rPr>
              <w:t>II</w:t>
            </w:r>
          </w:p>
        </w:tc>
        <w:tc>
          <w:tcPr>
            <w:tcW w:w="0" w:type="auto"/>
          </w:tcPr>
          <w:p w:rsidR="00D437C5" w:rsidRPr="001A3EC3" w:rsidRDefault="00D437C5" w:rsidP="00D437C5">
            <w:pPr>
              <w:spacing w:before="100" w:beforeAutospacing="1" w:after="100" w:afterAutospacing="1"/>
              <w:jc w:val="center"/>
              <w:rPr>
                <w:b/>
                <w:sz w:val="20"/>
                <w:szCs w:val="20"/>
              </w:rPr>
            </w:pPr>
            <w:r w:rsidRPr="001A3EC3">
              <w:rPr>
                <w:b/>
                <w:sz w:val="20"/>
                <w:szCs w:val="20"/>
              </w:rPr>
              <w:t>IV</w:t>
            </w:r>
          </w:p>
        </w:tc>
        <w:tc>
          <w:tcPr>
            <w:tcW w:w="0" w:type="auto"/>
          </w:tcPr>
          <w:p w:rsidR="00D437C5" w:rsidRPr="001A3EC3" w:rsidRDefault="00D437C5" w:rsidP="00D437C5">
            <w:pPr>
              <w:spacing w:before="100" w:beforeAutospacing="1" w:after="100" w:afterAutospacing="1"/>
              <w:jc w:val="center"/>
              <w:rPr>
                <w:b/>
                <w:sz w:val="20"/>
                <w:szCs w:val="20"/>
              </w:rPr>
            </w:pPr>
            <w:r w:rsidRPr="001A3EC3">
              <w:rPr>
                <w:b/>
                <w:sz w:val="20"/>
                <w:szCs w:val="20"/>
              </w:rPr>
              <w:t>III</w:t>
            </w:r>
          </w:p>
        </w:tc>
        <w:tc>
          <w:tcPr>
            <w:tcW w:w="0" w:type="auto"/>
          </w:tcPr>
          <w:p w:rsidR="00D437C5" w:rsidRPr="001A3EC3" w:rsidRDefault="00D437C5" w:rsidP="00D437C5">
            <w:pPr>
              <w:spacing w:before="100" w:beforeAutospacing="1" w:after="100" w:afterAutospacing="1"/>
              <w:jc w:val="center"/>
              <w:rPr>
                <w:b/>
                <w:sz w:val="20"/>
                <w:szCs w:val="20"/>
              </w:rPr>
            </w:pPr>
            <w:r w:rsidRPr="001A3EC3">
              <w:rPr>
                <w:b/>
                <w:sz w:val="20"/>
                <w:szCs w:val="20"/>
              </w:rPr>
              <w:t>II</w:t>
            </w:r>
          </w:p>
        </w:tc>
        <w:tc>
          <w:tcPr>
            <w:tcW w:w="0" w:type="auto"/>
          </w:tcPr>
          <w:p w:rsidR="00D437C5" w:rsidRPr="001A3EC3" w:rsidRDefault="00D437C5" w:rsidP="00D437C5">
            <w:pPr>
              <w:spacing w:before="100" w:beforeAutospacing="1" w:after="100" w:afterAutospacing="1"/>
              <w:jc w:val="center"/>
              <w:rPr>
                <w:b/>
                <w:sz w:val="20"/>
                <w:szCs w:val="20"/>
              </w:rPr>
            </w:pPr>
            <w:r w:rsidRPr="001A3EC3">
              <w:rPr>
                <w:b/>
                <w:sz w:val="20"/>
                <w:szCs w:val="20"/>
              </w:rPr>
              <w:t>I</w:t>
            </w:r>
          </w:p>
        </w:tc>
      </w:tr>
      <w:tr w:rsidR="00D437C5" w:rsidRPr="001A3EC3" w:rsidTr="00D437C5">
        <w:trPr>
          <w:jc w:val="center"/>
        </w:trPr>
        <w:tc>
          <w:tcPr>
            <w:tcW w:w="1796" w:type="dxa"/>
            <w:vMerge/>
          </w:tcPr>
          <w:p w:rsidR="00D437C5" w:rsidRPr="001A3EC3" w:rsidRDefault="00D437C5" w:rsidP="00D437C5">
            <w:pPr>
              <w:jc w:val="center"/>
              <w:rPr>
                <w:b/>
                <w:sz w:val="20"/>
                <w:szCs w:val="20"/>
              </w:rPr>
            </w:pPr>
          </w:p>
        </w:tc>
        <w:tc>
          <w:tcPr>
            <w:tcW w:w="7266" w:type="dxa"/>
            <w:gridSpan w:val="12"/>
          </w:tcPr>
          <w:p w:rsidR="00D437C5" w:rsidRPr="001A3EC3" w:rsidRDefault="006261F1" w:rsidP="006261F1">
            <w:pPr>
              <w:spacing w:before="100" w:beforeAutospacing="1" w:after="100" w:afterAutospacing="1"/>
              <w:jc w:val="center"/>
              <w:rPr>
                <w:b/>
                <w:sz w:val="20"/>
                <w:szCs w:val="20"/>
              </w:rPr>
            </w:pPr>
            <w:r w:rsidRPr="001A3EC3">
              <w:rPr>
                <w:b/>
                <w:sz w:val="20"/>
                <w:szCs w:val="20"/>
              </w:rPr>
              <w:t xml:space="preserve">В зависимости  от  </w:t>
            </w:r>
            <w:r w:rsidR="00D437C5" w:rsidRPr="001A3EC3">
              <w:rPr>
                <w:b/>
                <w:sz w:val="20"/>
                <w:szCs w:val="20"/>
              </w:rPr>
              <w:t>номинальн</w:t>
            </w:r>
            <w:r w:rsidRPr="001A3EC3">
              <w:rPr>
                <w:b/>
                <w:sz w:val="20"/>
                <w:szCs w:val="20"/>
              </w:rPr>
              <w:t>ого</w:t>
            </w:r>
            <w:r w:rsidR="00D437C5" w:rsidRPr="001A3EC3">
              <w:rPr>
                <w:b/>
                <w:sz w:val="20"/>
                <w:szCs w:val="20"/>
              </w:rPr>
              <w:t xml:space="preserve"> диаметр</w:t>
            </w:r>
            <w:r w:rsidRPr="001A3EC3">
              <w:rPr>
                <w:b/>
                <w:sz w:val="20"/>
                <w:szCs w:val="20"/>
              </w:rPr>
              <w:t>а</w:t>
            </w:r>
            <w:r w:rsidR="00D437C5" w:rsidRPr="001A3EC3">
              <w:rPr>
                <w:b/>
                <w:sz w:val="20"/>
                <w:szCs w:val="20"/>
              </w:rPr>
              <w:t xml:space="preserve">, </w:t>
            </w:r>
            <w:r w:rsidR="00D437C5" w:rsidRPr="001A3EC3">
              <w:rPr>
                <w:b/>
                <w:i/>
                <w:iCs/>
                <w:sz w:val="20"/>
                <w:szCs w:val="20"/>
              </w:rPr>
              <w:t>DN</w:t>
            </w:r>
            <w:r w:rsidRPr="001A3EC3">
              <w:rPr>
                <w:b/>
                <w:i/>
                <w:iCs/>
                <w:sz w:val="20"/>
                <w:szCs w:val="20"/>
              </w:rPr>
              <w:t>*</w:t>
            </w:r>
          </w:p>
        </w:tc>
      </w:tr>
      <w:tr w:rsidR="00D437C5" w:rsidRPr="001A3EC3" w:rsidTr="00D437C5">
        <w:trPr>
          <w:jc w:val="center"/>
        </w:trPr>
        <w:tc>
          <w:tcPr>
            <w:tcW w:w="1796" w:type="dxa"/>
            <w:vMerge/>
            <w:hideMark/>
          </w:tcPr>
          <w:p w:rsidR="00D437C5" w:rsidRPr="001A3EC3" w:rsidRDefault="00D437C5" w:rsidP="00D437C5">
            <w:pPr>
              <w:jc w:val="center"/>
              <w:rPr>
                <w:b/>
                <w:sz w:val="20"/>
                <w:szCs w:val="20"/>
              </w:rPr>
            </w:pPr>
          </w:p>
        </w:tc>
        <w:tc>
          <w:tcPr>
            <w:tcW w:w="0" w:type="auto"/>
            <w:hideMark/>
          </w:tcPr>
          <w:p w:rsidR="00D437C5" w:rsidRPr="001A3EC3" w:rsidRDefault="00D437C5" w:rsidP="00D437C5">
            <w:pPr>
              <w:spacing w:before="100" w:beforeAutospacing="1" w:after="100" w:afterAutospacing="1"/>
              <w:jc w:val="center"/>
              <w:rPr>
                <w:b/>
                <w:sz w:val="20"/>
                <w:szCs w:val="20"/>
              </w:rPr>
            </w:pPr>
            <w:r w:rsidRPr="001A3EC3">
              <w:rPr>
                <w:b/>
                <w:sz w:val="20"/>
                <w:szCs w:val="20"/>
              </w:rPr>
              <w:t>300 и менее</w:t>
            </w:r>
          </w:p>
        </w:tc>
        <w:tc>
          <w:tcPr>
            <w:tcW w:w="0" w:type="auto"/>
            <w:hideMark/>
          </w:tcPr>
          <w:p w:rsidR="00D437C5" w:rsidRPr="001A3EC3" w:rsidRDefault="00D437C5" w:rsidP="00D437C5">
            <w:pPr>
              <w:spacing w:before="100" w:beforeAutospacing="1" w:after="100" w:afterAutospacing="1"/>
              <w:jc w:val="center"/>
              <w:rPr>
                <w:b/>
                <w:sz w:val="20"/>
                <w:szCs w:val="20"/>
              </w:rPr>
            </w:pPr>
            <w:r w:rsidRPr="001A3EC3">
              <w:rPr>
                <w:b/>
                <w:sz w:val="20"/>
                <w:szCs w:val="20"/>
              </w:rPr>
              <w:t>свыше 300 до 600</w:t>
            </w:r>
          </w:p>
        </w:tc>
        <w:tc>
          <w:tcPr>
            <w:tcW w:w="0" w:type="auto"/>
            <w:hideMark/>
          </w:tcPr>
          <w:p w:rsidR="00D437C5" w:rsidRPr="001A3EC3" w:rsidRDefault="00D437C5" w:rsidP="00D437C5">
            <w:pPr>
              <w:spacing w:before="100" w:beforeAutospacing="1" w:after="100" w:afterAutospacing="1"/>
              <w:jc w:val="center"/>
              <w:rPr>
                <w:b/>
                <w:sz w:val="20"/>
                <w:szCs w:val="20"/>
              </w:rPr>
            </w:pPr>
            <w:r w:rsidRPr="001A3EC3">
              <w:rPr>
                <w:b/>
                <w:sz w:val="20"/>
                <w:szCs w:val="20"/>
              </w:rPr>
              <w:t>свыше 600 до 800</w:t>
            </w:r>
          </w:p>
        </w:tc>
        <w:tc>
          <w:tcPr>
            <w:tcW w:w="621" w:type="dxa"/>
            <w:hideMark/>
          </w:tcPr>
          <w:p w:rsidR="00D437C5" w:rsidRPr="001A3EC3" w:rsidRDefault="00D437C5" w:rsidP="00D437C5">
            <w:pPr>
              <w:spacing w:before="100" w:beforeAutospacing="1" w:after="100" w:afterAutospacing="1"/>
              <w:jc w:val="center"/>
              <w:rPr>
                <w:b/>
                <w:sz w:val="20"/>
                <w:szCs w:val="20"/>
              </w:rPr>
            </w:pPr>
            <w:r w:rsidRPr="001A3EC3">
              <w:rPr>
                <w:b/>
                <w:sz w:val="20"/>
                <w:szCs w:val="20"/>
              </w:rPr>
              <w:t>свыше 800 до 1000</w:t>
            </w:r>
          </w:p>
        </w:tc>
        <w:tc>
          <w:tcPr>
            <w:tcW w:w="621" w:type="dxa"/>
            <w:hideMark/>
          </w:tcPr>
          <w:p w:rsidR="00D437C5" w:rsidRPr="001A3EC3" w:rsidRDefault="00D437C5" w:rsidP="00D437C5">
            <w:pPr>
              <w:spacing w:before="100" w:beforeAutospacing="1" w:after="100" w:afterAutospacing="1"/>
              <w:jc w:val="center"/>
              <w:rPr>
                <w:b/>
                <w:sz w:val="20"/>
                <w:szCs w:val="20"/>
              </w:rPr>
            </w:pPr>
            <w:r w:rsidRPr="001A3EC3">
              <w:rPr>
                <w:b/>
                <w:sz w:val="20"/>
                <w:szCs w:val="20"/>
              </w:rPr>
              <w:t>свыше 1000 до 1200</w:t>
            </w:r>
          </w:p>
        </w:tc>
        <w:tc>
          <w:tcPr>
            <w:tcW w:w="0" w:type="auto"/>
            <w:hideMark/>
          </w:tcPr>
          <w:p w:rsidR="00D437C5" w:rsidRPr="001A3EC3" w:rsidRDefault="00D437C5" w:rsidP="00D437C5">
            <w:pPr>
              <w:spacing w:before="100" w:beforeAutospacing="1" w:after="100" w:afterAutospacing="1"/>
              <w:jc w:val="center"/>
              <w:rPr>
                <w:b/>
                <w:sz w:val="20"/>
                <w:szCs w:val="20"/>
              </w:rPr>
            </w:pPr>
            <w:r w:rsidRPr="001A3EC3">
              <w:rPr>
                <w:b/>
                <w:sz w:val="20"/>
                <w:szCs w:val="20"/>
              </w:rPr>
              <w:t>свыше 1200 до 1400</w:t>
            </w:r>
          </w:p>
        </w:tc>
        <w:tc>
          <w:tcPr>
            <w:tcW w:w="0" w:type="auto"/>
            <w:hideMark/>
          </w:tcPr>
          <w:p w:rsidR="00D437C5" w:rsidRPr="001A3EC3" w:rsidRDefault="00D437C5" w:rsidP="00D437C5">
            <w:pPr>
              <w:spacing w:before="100" w:beforeAutospacing="1" w:after="100" w:afterAutospacing="1"/>
              <w:jc w:val="center"/>
              <w:rPr>
                <w:b/>
                <w:sz w:val="20"/>
                <w:szCs w:val="20"/>
              </w:rPr>
            </w:pPr>
            <w:r w:rsidRPr="001A3EC3">
              <w:rPr>
                <w:b/>
                <w:sz w:val="20"/>
                <w:szCs w:val="20"/>
              </w:rPr>
              <w:t>300 и менее</w:t>
            </w:r>
          </w:p>
        </w:tc>
        <w:tc>
          <w:tcPr>
            <w:tcW w:w="0" w:type="auto"/>
            <w:hideMark/>
          </w:tcPr>
          <w:p w:rsidR="00D437C5" w:rsidRPr="001A3EC3" w:rsidRDefault="00D437C5" w:rsidP="00D437C5">
            <w:pPr>
              <w:spacing w:before="100" w:beforeAutospacing="1" w:after="100" w:afterAutospacing="1"/>
              <w:jc w:val="center"/>
              <w:rPr>
                <w:b/>
                <w:sz w:val="20"/>
                <w:szCs w:val="20"/>
              </w:rPr>
            </w:pPr>
            <w:r w:rsidRPr="001A3EC3">
              <w:rPr>
                <w:b/>
                <w:sz w:val="20"/>
                <w:szCs w:val="20"/>
              </w:rPr>
              <w:t>свыше 300</w:t>
            </w:r>
          </w:p>
        </w:tc>
        <w:tc>
          <w:tcPr>
            <w:tcW w:w="0" w:type="auto"/>
            <w:hideMark/>
          </w:tcPr>
          <w:p w:rsidR="00D437C5" w:rsidRPr="001A3EC3" w:rsidRDefault="00D437C5" w:rsidP="00D437C5">
            <w:pPr>
              <w:spacing w:before="100" w:beforeAutospacing="1" w:after="100" w:afterAutospacing="1"/>
              <w:jc w:val="center"/>
              <w:rPr>
                <w:b/>
                <w:sz w:val="20"/>
                <w:szCs w:val="20"/>
              </w:rPr>
            </w:pPr>
            <w:r w:rsidRPr="001A3EC3">
              <w:rPr>
                <w:b/>
                <w:sz w:val="20"/>
                <w:szCs w:val="20"/>
              </w:rPr>
              <w:t>300 и менее</w:t>
            </w:r>
          </w:p>
        </w:tc>
        <w:tc>
          <w:tcPr>
            <w:tcW w:w="0" w:type="auto"/>
            <w:hideMark/>
          </w:tcPr>
          <w:p w:rsidR="00D437C5" w:rsidRPr="001A3EC3" w:rsidRDefault="00D437C5" w:rsidP="00D437C5">
            <w:pPr>
              <w:spacing w:before="100" w:beforeAutospacing="1" w:after="100" w:afterAutospacing="1"/>
              <w:jc w:val="center"/>
              <w:rPr>
                <w:b/>
                <w:sz w:val="20"/>
                <w:szCs w:val="20"/>
              </w:rPr>
            </w:pPr>
            <w:r w:rsidRPr="001A3EC3">
              <w:rPr>
                <w:b/>
                <w:sz w:val="20"/>
                <w:szCs w:val="20"/>
              </w:rPr>
              <w:t>свыше 300 до 500</w:t>
            </w:r>
          </w:p>
        </w:tc>
        <w:tc>
          <w:tcPr>
            <w:tcW w:w="0" w:type="auto"/>
            <w:hideMark/>
          </w:tcPr>
          <w:p w:rsidR="00D437C5" w:rsidRPr="001A3EC3" w:rsidRDefault="00D437C5" w:rsidP="00D437C5">
            <w:pPr>
              <w:spacing w:before="100" w:beforeAutospacing="1" w:after="100" w:afterAutospacing="1"/>
              <w:jc w:val="center"/>
              <w:rPr>
                <w:b/>
                <w:sz w:val="20"/>
                <w:szCs w:val="20"/>
              </w:rPr>
            </w:pPr>
            <w:r w:rsidRPr="001A3EC3">
              <w:rPr>
                <w:b/>
                <w:sz w:val="20"/>
                <w:szCs w:val="20"/>
              </w:rPr>
              <w:t>свыше 500 до 1000</w:t>
            </w:r>
          </w:p>
        </w:tc>
        <w:tc>
          <w:tcPr>
            <w:tcW w:w="0" w:type="auto"/>
            <w:hideMark/>
          </w:tcPr>
          <w:p w:rsidR="00D437C5" w:rsidRPr="001A3EC3" w:rsidRDefault="00D437C5" w:rsidP="00D437C5">
            <w:pPr>
              <w:spacing w:before="100" w:beforeAutospacing="1" w:after="100" w:afterAutospacing="1"/>
              <w:jc w:val="center"/>
              <w:rPr>
                <w:b/>
                <w:sz w:val="20"/>
                <w:szCs w:val="20"/>
              </w:rPr>
            </w:pPr>
            <w:r w:rsidRPr="001A3EC3">
              <w:rPr>
                <w:b/>
                <w:sz w:val="20"/>
                <w:szCs w:val="20"/>
              </w:rPr>
              <w:t>свыше 1000 до 1200</w:t>
            </w:r>
          </w:p>
        </w:tc>
      </w:tr>
      <w:tr w:rsidR="00D437C5" w:rsidRPr="001A3EC3" w:rsidTr="00D437C5">
        <w:trPr>
          <w:jc w:val="center"/>
        </w:trPr>
        <w:tc>
          <w:tcPr>
            <w:tcW w:w="1796" w:type="dxa"/>
            <w:hideMark/>
          </w:tcPr>
          <w:p w:rsidR="00D437C5" w:rsidRPr="001A3EC3" w:rsidRDefault="00D437C5" w:rsidP="00D437C5">
            <w:pPr>
              <w:spacing w:before="100" w:beforeAutospacing="1" w:after="100" w:afterAutospacing="1"/>
              <w:rPr>
                <w:sz w:val="20"/>
                <w:szCs w:val="20"/>
              </w:rPr>
            </w:pPr>
            <w:r w:rsidRPr="001A3EC3">
              <w:rPr>
                <w:sz w:val="20"/>
                <w:szCs w:val="20"/>
              </w:rPr>
              <w:t xml:space="preserve">1. </w:t>
            </w:r>
            <w:proofErr w:type="gramStart"/>
            <w:r w:rsidRPr="001A3EC3">
              <w:rPr>
                <w:sz w:val="20"/>
                <w:szCs w:val="20"/>
              </w:rPr>
              <w:t>Города и другие населенные пункты; коллективные сады с садовыми домиками, дачные поселки; отдельные промышленные и сельскохозяйственные предприятия; тепличные комбинаты и хозяйства; птицефабрики; молокозаводы; карьеры разработки полезных ископаемых; гаражи и открытые стоянки для автомобилей индивидуальных владельцев на количество автомобилей более 20; отдельно стоящие здания с массовым скоплением людей (школы, больницы, клубы, детские сады и ясли, вокзалы и т.д.);</w:t>
            </w:r>
            <w:proofErr w:type="gramEnd"/>
            <w:r w:rsidRPr="001A3EC3">
              <w:rPr>
                <w:sz w:val="20"/>
                <w:szCs w:val="20"/>
              </w:rPr>
              <w:t xml:space="preserve"> </w:t>
            </w:r>
            <w:proofErr w:type="gramStart"/>
            <w:r w:rsidRPr="001A3EC3">
              <w:rPr>
                <w:sz w:val="20"/>
                <w:szCs w:val="20"/>
              </w:rPr>
              <w:t xml:space="preserve">жилые здания 3-этажные и выше; железнодорожные станции; аэропорты; морские и речные порты и пристани; гидроэлектростанции; гидротехнические сооружения морского и речного транспорта; очистные сооружения и насосные станции водопроводные, не относящиеся к магистральному трубопроводу, мосты железных дорог общей сети и автомобильных дорог категорий I и II с пролетом свыше 20 м (при прокладке </w:t>
            </w:r>
            <w:r w:rsidRPr="001A3EC3">
              <w:rPr>
                <w:sz w:val="20"/>
                <w:szCs w:val="20"/>
              </w:rPr>
              <w:lastRenderedPageBreak/>
              <w:t>нефтепроводов и нефтепродуктопроводов ниже мостов по течению);</w:t>
            </w:r>
            <w:proofErr w:type="gramEnd"/>
            <w:r w:rsidRPr="001A3EC3">
              <w:rPr>
                <w:sz w:val="20"/>
                <w:szCs w:val="20"/>
              </w:rPr>
              <w:t xml:space="preserve"> склады легковоспламеняющихся и горючих жидкостей и газов с объемом хранения свыше 1000 м</w:t>
            </w:r>
            <w:r w:rsidRPr="001A3EC3">
              <w:rPr>
                <w:sz w:val="20"/>
                <w:szCs w:val="20"/>
                <w:vertAlign w:val="superscript"/>
              </w:rPr>
              <w:t>3</w:t>
            </w:r>
            <w:r w:rsidRPr="001A3EC3">
              <w:rPr>
                <w:sz w:val="20"/>
                <w:szCs w:val="20"/>
              </w:rPr>
              <w:t>; автозаправочные станции; мачты (башни)</w:t>
            </w:r>
            <w:r w:rsidR="00111C23" w:rsidRPr="001A3EC3">
              <w:rPr>
                <w:sz w:val="20"/>
                <w:szCs w:val="20"/>
              </w:rPr>
              <w:t>,</w:t>
            </w:r>
            <w:r w:rsidR="00DA591C" w:rsidRPr="001A3EC3">
              <w:rPr>
                <w:sz w:val="20"/>
                <w:szCs w:val="20"/>
              </w:rPr>
              <w:t xml:space="preserve">  </w:t>
            </w:r>
            <w:r w:rsidR="00111C23" w:rsidRPr="001A3EC3">
              <w:rPr>
                <w:sz w:val="20"/>
                <w:szCs w:val="20"/>
              </w:rPr>
              <w:t>телевизионные</w:t>
            </w:r>
            <w:r w:rsidR="00DA591C" w:rsidRPr="001A3EC3">
              <w:rPr>
                <w:sz w:val="20"/>
                <w:szCs w:val="20"/>
              </w:rPr>
              <w:t xml:space="preserve">  башни  и  </w:t>
            </w:r>
            <w:r w:rsidR="00111C23" w:rsidRPr="001A3EC3">
              <w:rPr>
                <w:sz w:val="20"/>
                <w:szCs w:val="20"/>
              </w:rPr>
              <w:t>сооружения</w:t>
            </w:r>
            <w:r w:rsidR="00DA591C" w:rsidRPr="001A3EC3">
              <w:rPr>
                <w:sz w:val="20"/>
                <w:szCs w:val="20"/>
              </w:rPr>
              <w:t xml:space="preserve"> </w:t>
            </w:r>
            <w:r w:rsidR="00111C23" w:rsidRPr="001A3EC3">
              <w:rPr>
                <w:rFonts w:hint="eastAsia"/>
                <w:sz w:val="20"/>
                <w:szCs w:val="20"/>
              </w:rPr>
              <w:t>ли</w:t>
            </w:r>
            <w:r w:rsidR="00DA591C" w:rsidRPr="001A3EC3">
              <w:rPr>
                <w:sz w:val="20"/>
                <w:szCs w:val="20"/>
              </w:rPr>
              <w:t xml:space="preserve">ний </w:t>
            </w:r>
            <w:r w:rsidRPr="001A3EC3">
              <w:rPr>
                <w:sz w:val="20"/>
                <w:szCs w:val="20"/>
              </w:rPr>
              <w:t>связи операторов связи - владельцев коммуникаций</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lastRenderedPageBreak/>
              <w:t>100</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150</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200</w:t>
            </w:r>
          </w:p>
        </w:tc>
        <w:tc>
          <w:tcPr>
            <w:tcW w:w="621" w:type="dxa"/>
            <w:hideMark/>
          </w:tcPr>
          <w:p w:rsidR="00D437C5" w:rsidRPr="001A3EC3" w:rsidRDefault="00D437C5" w:rsidP="00D437C5">
            <w:pPr>
              <w:spacing w:before="100" w:beforeAutospacing="1" w:after="100" w:afterAutospacing="1"/>
              <w:rPr>
                <w:sz w:val="20"/>
                <w:szCs w:val="20"/>
              </w:rPr>
            </w:pPr>
            <w:r w:rsidRPr="001A3EC3">
              <w:rPr>
                <w:sz w:val="20"/>
                <w:szCs w:val="20"/>
              </w:rPr>
              <w:t>250</w:t>
            </w:r>
          </w:p>
        </w:tc>
        <w:tc>
          <w:tcPr>
            <w:tcW w:w="621" w:type="dxa"/>
            <w:hideMark/>
          </w:tcPr>
          <w:p w:rsidR="00D437C5" w:rsidRPr="001A3EC3" w:rsidRDefault="00D437C5" w:rsidP="00D437C5">
            <w:pPr>
              <w:spacing w:before="100" w:beforeAutospacing="1" w:after="100" w:afterAutospacing="1"/>
              <w:rPr>
                <w:sz w:val="20"/>
                <w:szCs w:val="20"/>
              </w:rPr>
            </w:pPr>
            <w:r w:rsidRPr="001A3EC3">
              <w:rPr>
                <w:sz w:val="20"/>
                <w:szCs w:val="20"/>
              </w:rPr>
              <w:t>300</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350</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75</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125</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75</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100</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150</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200</w:t>
            </w:r>
          </w:p>
        </w:tc>
      </w:tr>
      <w:tr w:rsidR="00D437C5" w:rsidRPr="001A3EC3" w:rsidTr="00D437C5">
        <w:trPr>
          <w:jc w:val="center"/>
        </w:trPr>
        <w:tc>
          <w:tcPr>
            <w:tcW w:w="1796" w:type="dxa"/>
            <w:hideMark/>
          </w:tcPr>
          <w:p w:rsidR="00D437C5" w:rsidRPr="001A3EC3" w:rsidRDefault="00D437C5" w:rsidP="00D437C5">
            <w:pPr>
              <w:spacing w:before="100" w:beforeAutospacing="1" w:after="100" w:afterAutospacing="1"/>
              <w:rPr>
                <w:sz w:val="20"/>
                <w:szCs w:val="20"/>
              </w:rPr>
            </w:pPr>
            <w:r w:rsidRPr="001A3EC3">
              <w:rPr>
                <w:sz w:val="20"/>
                <w:szCs w:val="20"/>
              </w:rPr>
              <w:lastRenderedPageBreak/>
              <w:t>2. Железные дороги общей сети (на перегонах) и автодороги категорий I - III, параллельно которым прокладывается трубопровод; отдельно стоящие: 1 - 2-этажные жилые здания; садовые домики, дачи; дома линейных обходчиков; кладбища; сельскохозяйственные фермы и огороженные участки для организованного выпаса скота; полевые станы</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75</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125</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150</w:t>
            </w:r>
          </w:p>
        </w:tc>
        <w:tc>
          <w:tcPr>
            <w:tcW w:w="621" w:type="dxa"/>
            <w:hideMark/>
          </w:tcPr>
          <w:p w:rsidR="00D437C5" w:rsidRPr="001A3EC3" w:rsidRDefault="00D437C5" w:rsidP="00D437C5">
            <w:pPr>
              <w:spacing w:before="100" w:beforeAutospacing="1" w:after="100" w:afterAutospacing="1"/>
              <w:rPr>
                <w:sz w:val="20"/>
                <w:szCs w:val="20"/>
              </w:rPr>
            </w:pPr>
            <w:r w:rsidRPr="001A3EC3">
              <w:rPr>
                <w:sz w:val="20"/>
                <w:szCs w:val="20"/>
              </w:rPr>
              <w:t>200</w:t>
            </w:r>
          </w:p>
        </w:tc>
        <w:tc>
          <w:tcPr>
            <w:tcW w:w="621" w:type="dxa"/>
            <w:hideMark/>
          </w:tcPr>
          <w:p w:rsidR="00D437C5" w:rsidRPr="001A3EC3" w:rsidRDefault="00D437C5" w:rsidP="00D437C5">
            <w:pPr>
              <w:spacing w:before="100" w:beforeAutospacing="1" w:after="100" w:afterAutospacing="1"/>
              <w:rPr>
                <w:sz w:val="20"/>
                <w:szCs w:val="20"/>
              </w:rPr>
            </w:pPr>
            <w:r w:rsidRPr="001A3EC3">
              <w:rPr>
                <w:sz w:val="20"/>
                <w:szCs w:val="20"/>
              </w:rPr>
              <w:t>225</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250</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75</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100</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50</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50</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75</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100</w:t>
            </w:r>
          </w:p>
        </w:tc>
      </w:tr>
      <w:tr w:rsidR="00D437C5" w:rsidRPr="001A3EC3" w:rsidTr="00D437C5">
        <w:trPr>
          <w:jc w:val="center"/>
        </w:trPr>
        <w:tc>
          <w:tcPr>
            <w:tcW w:w="1796" w:type="dxa"/>
            <w:hideMark/>
          </w:tcPr>
          <w:p w:rsidR="00D437C5" w:rsidRPr="001A3EC3" w:rsidRDefault="00D437C5" w:rsidP="00D437C5">
            <w:pPr>
              <w:spacing w:before="100" w:beforeAutospacing="1" w:after="100" w:afterAutospacing="1"/>
              <w:rPr>
                <w:sz w:val="20"/>
                <w:szCs w:val="20"/>
              </w:rPr>
            </w:pPr>
            <w:r w:rsidRPr="001A3EC3">
              <w:rPr>
                <w:sz w:val="20"/>
                <w:szCs w:val="20"/>
              </w:rPr>
              <w:t xml:space="preserve">3. Отдельно стоящие нежилые и подсобные строения; устья бурящихся и эксплуатируемых нефтяных, газовых и артезианских скважин; гаражи и открытые стоянки для автомобилей индивидуальных владельцев на 20 автомобилей и менее; канализационные сооружения; железные дороги промышленных предприятий; автомобильные дороги категорий IV - V, параллельно </w:t>
            </w:r>
            <w:r w:rsidRPr="001A3EC3">
              <w:rPr>
                <w:sz w:val="20"/>
                <w:szCs w:val="20"/>
              </w:rPr>
              <w:lastRenderedPageBreak/>
              <w:t>которым прокладывается трубопровод</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lastRenderedPageBreak/>
              <w:t>30</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50</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100</w:t>
            </w:r>
          </w:p>
        </w:tc>
        <w:tc>
          <w:tcPr>
            <w:tcW w:w="621" w:type="dxa"/>
            <w:hideMark/>
          </w:tcPr>
          <w:p w:rsidR="00D437C5" w:rsidRPr="001A3EC3" w:rsidRDefault="00D437C5" w:rsidP="00D437C5">
            <w:pPr>
              <w:spacing w:before="100" w:beforeAutospacing="1" w:after="100" w:afterAutospacing="1"/>
              <w:rPr>
                <w:sz w:val="20"/>
                <w:szCs w:val="20"/>
              </w:rPr>
            </w:pPr>
            <w:r w:rsidRPr="001A3EC3">
              <w:rPr>
                <w:sz w:val="20"/>
                <w:szCs w:val="20"/>
              </w:rPr>
              <w:t>150</w:t>
            </w:r>
          </w:p>
        </w:tc>
        <w:tc>
          <w:tcPr>
            <w:tcW w:w="621" w:type="dxa"/>
            <w:hideMark/>
          </w:tcPr>
          <w:p w:rsidR="00D437C5" w:rsidRPr="001A3EC3" w:rsidRDefault="00D437C5" w:rsidP="00D437C5">
            <w:pPr>
              <w:spacing w:before="100" w:beforeAutospacing="1" w:after="100" w:afterAutospacing="1"/>
              <w:rPr>
                <w:sz w:val="20"/>
                <w:szCs w:val="20"/>
              </w:rPr>
            </w:pPr>
            <w:r w:rsidRPr="001A3EC3">
              <w:rPr>
                <w:sz w:val="20"/>
                <w:szCs w:val="20"/>
              </w:rPr>
              <w:t>175</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200</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30</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50</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30</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30</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30</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50</w:t>
            </w:r>
          </w:p>
        </w:tc>
      </w:tr>
      <w:tr w:rsidR="00D437C5" w:rsidRPr="001A3EC3" w:rsidTr="00D437C5">
        <w:trPr>
          <w:jc w:val="center"/>
        </w:trPr>
        <w:tc>
          <w:tcPr>
            <w:tcW w:w="1796" w:type="dxa"/>
            <w:hideMark/>
          </w:tcPr>
          <w:p w:rsidR="00D437C5" w:rsidRPr="001A3EC3" w:rsidRDefault="00D437C5" w:rsidP="00D437C5">
            <w:pPr>
              <w:spacing w:before="100" w:beforeAutospacing="1" w:after="100" w:afterAutospacing="1"/>
              <w:rPr>
                <w:sz w:val="20"/>
                <w:szCs w:val="20"/>
              </w:rPr>
            </w:pPr>
            <w:r w:rsidRPr="001A3EC3">
              <w:rPr>
                <w:sz w:val="20"/>
                <w:szCs w:val="20"/>
              </w:rPr>
              <w:lastRenderedPageBreak/>
              <w:t>4. Мосты железных дорог промышленных предприятий, автомобильных дорог категорий III, IV с пролетом свыше 20 м (при прокладке нефтепроводов и нефтепродуктопроводов ниже мостов по течению)</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75</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125</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150</w:t>
            </w:r>
          </w:p>
        </w:tc>
        <w:tc>
          <w:tcPr>
            <w:tcW w:w="621" w:type="dxa"/>
            <w:hideMark/>
          </w:tcPr>
          <w:p w:rsidR="00D437C5" w:rsidRPr="001A3EC3" w:rsidRDefault="00D437C5" w:rsidP="00D437C5">
            <w:pPr>
              <w:spacing w:before="100" w:beforeAutospacing="1" w:after="100" w:afterAutospacing="1"/>
              <w:rPr>
                <w:sz w:val="20"/>
                <w:szCs w:val="20"/>
              </w:rPr>
            </w:pPr>
            <w:r w:rsidRPr="001A3EC3">
              <w:rPr>
                <w:sz w:val="20"/>
                <w:szCs w:val="20"/>
              </w:rPr>
              <w:t>200</w:t>
            </w:r>
          </w:p>
        </w:tc>
        <w:tc>
          <w:tcPr>
            <w:tcW w:w="621" w:type="dxa"/>
            <w:hideMark/>
          </w:tcPr>
          <w:p w:rsidR="00D437C5" w:rsidRPr="001A3EC3" w:rsidRDefault="00D437C5" w:rsidP="00D437C5">
            <w:pPr>
              <w:spacing w:before="100" w:beforeAutospacing="1" w:after="100" w:afterAutospacing="1"/>
              <w:rPr>
                <w:sz w:val="20"/>
                <w:szCs w:val="20"/>
              </w:rPr>
            </w:pPr>
            <w:r w:rsidRPr="001A3EC3">
              <w:rPr>
                <w:sz w:val="20"/>
                <w:szCs w:val="20"/>
              </w:rPr>
              <w:t>225</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250</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75</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125</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75</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100</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150</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200</w:t>
            </w:r>
          </w:p>
        </w:tc>
      </w:tr>
      <w:tr w:rsidR="00D437C5" w:rsidRPr="001A3EC3" w:rsidTr="00D437C5">
        <w:trPr>
          <w:jc w:val="center"/>
        </w:trPr>
        <w:tc>
          <w:tcPr>
            <w:tcW w:w="1796" w:type="dxa"/>
            <w:hideMark/>
          </w:tcPr>
          <w:p w:rsidR="00D437C5" w:rsidRPr="001A3EC3" w:rsidRDefault="00D437C5" w:rsidP="00D437C5">
            <w:pPr>
              <w:spacing w:before="100" w:beforeAutospacing="1" w:after="100" w:afterAutospacing="1"/>
              <w:rPr>
                <w:sz w:val="20"/>
                <w:szCs w:val="20"/>
              </w:rPr>
            </w:pPr>
            <w:r w:rsidRPr="001A3EC3">
              <w:rPr>
                <w:sz w:val="20"/>
                <w:szCs w:val="20"/>
              </w:rPr>
              <w:t>5. Территории НПС, КС, установок комплексной подготовки нефти и газа, СПХГ, групповых и сборных пунктов промыслов, ПГРС, установок очистки и осушки газа</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75</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125</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150</w:t>
            </w:r>
          </w:p>
        </w:tc>
        <w:tc>
          <w:tcPr>
            <w:tcW w:w="621" w:type="dxa"/>
            <w:hideMark/>
          </w:tcPr>
          <w:p w:rsidR="00D437C5" w:rsidRPr="001A3EC3" w:rsidRDefault="00D437C5" w:rsidP="00D437C5">
            <w:pPr>
              <w:spacing w:before="100" w:beforeAutospacing="1" w:after="100" w:afterAutospacing="1"/>
              <w:rPr>
                <w:sz w:val="20"/>
                <w:szCs w:val="20"/>
              </w:rPr>
            </w:pPr>
            <w:r w:rsidRPr="001A3EC3">
              <w:rPr>
                <w:sz w:val="20"/>
                <w:szCs w:val="20"/>
              </w:rPr>
              <w:t>200</w:t>
            </w:r>
          </w:p>
        </w:tc>
        <w:tc>
          <w:tcPr>
            <w:tcW w:w="621" w:type="dxa"/>
            <w:hideMark/>
          </w:tcPr>
          <w:p w:rsidR="00D437C5" w:rsidRPr="001A3EC3" w:rsidRDefault="00D437C5" w:rsidP="00D437C5">
            <w:pPr>
              <w:spacing w:before="100" w:beforeAutospacing="1" w:after="100" w:afterAutospacing="1"/>
              <w:rPr>
                <w:sz w:val="20"/>
                <w:szCs w:val="20"/>
              </w:rPr>
            </w:pPr>
            <w:r w:rsidRPr="001A3EC3">
              <w:rPr>
                <w:sz w:val="20"/>
                <w:szCs w:val="20"/>
              </w:rPr>
              <w:t>225</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250</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75</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125</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30</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30</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50</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50</w:t>
            </w:r>
          </w:p>
        </w:tc>
      </w:tr>
      <w:tr w:rsidR="00D437C5" w:rsidRPr="001A3EC3" w:rsidTr="00D437C5">
        <w:trPr>
          <w:jc w:val="center"/>
        </w:trPr>
        <w:tc>
          <w:tcPr>
            <w:tcW w:w="1796" w:type="dxa"/>
            <w:hideMark/>
          </w:tcPr>
          <w:p w:rsidR="00D437C5" w:rsidRPr="001A3EC3" w:rsidRDefault="00D437C5" w:rsidP="00D437C5">
            <w:pPr>
              <w:spacing w:before="100" w:beforeAutospacing="1" w:after="100" w:afterAutospacing="1"/>
              <w:rPr>
                <w:sz w:val="20"/>
                <w:szCs w:val="20"/>
              </w:rPr>
            </w:pPr>
            <w:r w:rsidRPr="001A3EC3">
              <w:rPr>
                <w:sz w:val="20"/>
                <w:szCs w:val="20"/>
              </w:rPr>
              <w:t>6. Вертодромы и посадочные площадки без базирования на них вертолетов</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50</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50</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100</w:t>
            </w:r>
          </w:p>
        </w:tc>
        <w:tc>
          <w:tcPr>
            <w:tcW w:w="621" w:type="dxa"/>
            <w:hideMark/>
          </w:tcPr>
          <w:p w:rsidR="00D437C5" w:rsidRPr="001A3EC3" w:rsidRDefault="00D437C5" w:rsidP="00D437C5">
            <w:pPr>
              <w:spacing w:before="100" w:beforeAutospacing="1" w:after="100" w:afterAutospacing="1"/>
              <w:rPr>
                <w:sz w:val="20"/>
                <w:szCs w:val="20"/>
              </w:rPr>
            </w:pPr>
            <w:r w:rsidRPr="001A3EC3">
              <w:rPr>
                <w:sz w:val="20"/>
                <w:szCs w:val="20"/>
              </w:rPr>
              <w:t>150</w:t>
            </w:r>
          </w:p>
        </w:tc>
        <w:tc>
          <w:tcPr>
            <w:tcW w:w="621" w:type="dxa"/>
            <w:hideMark/>
          </w:tcPr>
          <w:p w:rsidR="00D437C5" w:rsidRPr="001A3EC3" w:rsidRDefault="00D437C5" w:rsidP="00D437C5">
            <w:pPr>
              <w:spacing w:before="100" w:beforeAutospacing="1" w:after="100" w:afterAutospacing="1"/>
              <w:rPr>
                <w:sz w:val="20"/>
                <w:szCs w:val="20"/>
              </w:rPr>
            </w:pPr>
            <w:r w:rsidRPr="001A3EC3">
              <w:rPr>
                <w:sz w:val="20"/>
                <w:szCs w:val="20"/>
              </w:rPr>
              <w:t>175</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200</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50</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50</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50</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50</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50</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50</w:t>
            </w:r>
          </w:p>
        </w:tc>
      </w:tr>
      <w:tr w:rsidR="00D437C5" w:rsidRPr="001A3EC3" w:rsidTr="00D437C5">
        <w:trPr>
          <w:jc w:val="center"/>
        </w:trPr>
        <w:tc>
          <w:tcPr>
            <w:tcW w:w="1796" w:type="dxa"/>
            <w:hideMark/>
          </w:tcPr>
          <w:p w:rsidR="00D437C5" w:rsidRPr="001A3EC3" w:rsidRDefault="00D437C5" w:rsidP="00D437C5">
            <w:pPr>
              <w:spacing w:before="100" w:beforeAutospacing="1" w:after="100" w:afterAutospacing="1"/>
              <w:rPr>
                <w:sz w:val="20"/>
                <w:szCs w:val="20"/>
              </w:rPr>
            </w:pPr>
            <w:r w:rsidRPr="001A3EC3">
              <w:rPr>
                <w:sz w:val="20"/>
                <w:szCs w:val="20"/>
              </w:rPr>
              <w:t>7. При прокладке подводных</w:t>
            </w:r>
            <w:r w:rsidR="00111C23" w:rsidRPr="001A3EC3">
              <w:rPr>
                <w:sz w:val="20"/>
                <w:szCs w:val="20"/>
              </w:rPr>
              <w:t xml:space="preserve"> переходов </w:t>
            </w:r>
            <w:r w:rsidRPr="001A3EC3">
              <w:rPr>
                <w:sz w:val="20"/>
                <w:szCs w:val="20"/>
              </w:rPr>
              <w:t>нефтепроводов и нефтепродуктопроводов выше по течению:</w:t>
            </w:r>
          </w:p>
        </w:tc>
        <w:tc>
          <w:tcPr>
            <w:tcW w:w="0" w:type="auto"/>
            <w:hideMark/>
          </w:tcPr>
          <w:p w:rsidR="00D437C5" w:rsidRPr="001A3EC3" w:rsidRDefault="00D437C5" w:rsidP="00D437C5">
            <w:pPr>
              <w:rPr>
                <w:sz w:val="20"/>
                <w:szCs w:val="20"/>
              </w:rPr>
            </w:pPr>
          </w:p>
        </w:tc>
        <w:tc>
          <w:tcPr>
            <w:tcW w:w="0" w:type="auto"/>
            <w:hideMark/>
          </w:tcPr>
          <w:p w:rsidR="00D437C5" w:rsidRPr="001A3EC3" w:rsidRDefault="00D437C5" w:rsidP="00D437C5">
            <w:pPr>
              <w:rPr>
                <w:sz w:val="20"/>
                <w:szCs w:val="20"/>
              </w:rPr>
            </w:pPr>
          </w:p>
        </w:tc>
        <w:tc>
          <w:tcPr>
            <w:tcW w:w="0" w:type="auto"/>
            <w:hideMark/>
          </w:tcPr>
          <w:p w:rsidR="00D437C5" w:rsidRPr="001A3EC3" w:rsidRDefault="00D437C5" w:rsidP="00D437C5">
            <w:pPr>
              <w:rPr>
                <w:sz w:val="20"/>
                <w:szCs w:val="20"/>
              </w:rPr>
            </w:pPr>
          </w:p>
        </w:tc>
        <w:tc>
          <w:tcPr>
            <w:tcW w:w="621" w:type="dxa"/>
            <w:hideMark/>
          </w:tcPr>
          <w:p w:rsidR="00D437C5" w:rsidRPr="001A3EC3" w:rsidRDefault="00D437C5" w:rsidP="00D437C5">
            <w:pPr>
              <w:rPr>
                <w:sz w:val="20"/>
                <w:szCs w:val="20"/>
              </w:rPr>
            </w:pPr>
          </w:p>
        </w:tc>
        <w:tc>
          <w:tcPr>
            <w:tcW w:w="621" w:type="dxa"/>
            <w:hideMark/>
          </w:tcPr>
          <w:p w:rsidR="00D437C5" w:rsidRPr="001A3EC3" w:rsidRDefault="00D437C5" w:rsidP="00D437C5">
            <w:pPr>
              <w:rPr>
                <w:sz w:val="20"/>
                <w:szCs w:val="20"/>
              </w:rPr>
            </w:pPr>
          </w:p>
        </w:tc>
        <w:tc>
          <w:tcPr>
            <w:tcW w:w="0" w:type="auto"/>
            <w:hideMark/>
          </w:tcPr>
          <w:p w:rsidR="00D437C5" w:rsidRPr="001A3EC3" w:rsidRDefault="00D437C5" w:rsidP="00D437C5">
            <w:pPr>
              <w:rPr>
                <w:sz w:val="20"/>
                <w:szCs w:val="20"/>
              </w:rPr>
            </w:pPr>
          </w:p>
        </w:tc>
        <w:tc>
          <w:tcPr>
            <w:tcW w:w="0" w:type="auto"/>
            <w:hideMark/>
          </w:tcPr>
          <w:p w:rsidR="00D437C5" w:rsidRPr="001A3EC3" w:rsidRDefault="00D437C5" w:rsidP="00D437C5">
            <w:pPr>
              <w:rPr>
                <w:sz w:val="20"/>
                <w:szCs w:val="20"/>
              </w:rPr>
            </w:pPr>
          </w:p>
        </w:tc>
        <w:tc>
          <w:tcPr>
            <w:tcW w:w="0" w:type="auto"/>
            <w:hideMark/>
          </w:tcPr>
          <w:p w:rsidR="00D437C5" w:rsidRPr="001A3EC3" w:rsidRDefault="00D437C5" w:rsidP="00D437C5">
            <w:pPr>
              <w:rPr>
                <w:sz w:val="20"/>
                <w:szCs w:val="20"/>
              </w:rPr>
            </w:pPr>
          </w:p>
        </w:tc>
        <w:tc>
          <w:tcPr>
            <w:tcW w:w="0" w:type="auto"/>
            <w:hideMark/>
          </w:tcPr>
          <w:p w:rsidR="00D437C5" w:rsidRPr="001A3EC3" w:rsidRDefault="00D437C5" w:rsidP="00D437C5">
            <w:pPr>
              <w:rPr>
                <w:sz w:val="20"/>
                <w:szCs w:val="20"/>
              </w:rPr>
            </w:pPr>
          </w:p>
        </w:tc>
        <w:tc>
          <w:tcPr>
            <w:tcW w:w="0" w:type="auto"/>
            <w:hideMark/>
          </w:tcPr>
          <w:p w:rsidR="00D437C5" w:rsidRPr="001A3EC3" w:rsidRDefault="00D437C5" w:rsidP="00D437C5">
            <w:pPr>
              <w:rPr>
                <w:sz w:val="20"/>
                <w:szCs w:val="20"/>
              </w:rPr>
            </w:pPr>
          </w:p>
        </w:tc>
        <w:tc>
          <w:tcPr>
            <w:tcW w:w="0" w:type="auto"/>
            <w:hideMark/>
          </w:tcPr>
          <w:p w:rsidR="00D437C5" w:rsidRPr="001A3EC3" w:rsidRDefault="00D437C5" w:rsidP="00D437C5">
            <w:pPr>
              <w:rPr>
                <w:sz w:val="20"/>
                <w:szCs w:val="20"/>
              </w:rPr>
            </w:pPr>
          </w:p>
        </w:tc>
        <w:tc>
          <w:tcPr>
            <w:tcW w:w="0" w:type="auto"/>
            <w:hideMark/>
          </w:tcPr>
          <w:p w:rsidR="00D437C5" w:rsidRPr="001A3EC3" w:rsidRDefault="00D437C5" w:rsidP="00D437C5">
            <w:pPr>
              <w:rPr>
                <w:sz w:val="20"/>
                <w:szCs w:val="20"/>
              </w:rPr>
            </w:pPr>
          </w:p>
        </w:tc>
      </w:tr>
      <w:tr w:rsidR="00D437C5" w:rsidRPr="001A3EC3" w:rsidTr="00D437C5">
        <w:trPr>
          <w:jc w:val="center"/>
        </w:trPr>
        <w:tc>
          <w:tcPr>
            <w:tcW w:w="1796" w:type="dxa"/>
            <w:hideMark/>
          </w:tcPr>
          <w:p w:rsidR="00D437C5" w:rsidRPr="001A3EC3" w:rsidRDefault="00D437C5" w:rsidP="00D437C5">
            <w:pPr>
              <w:spacing w:before="100" w:beforeAutospacing="1" w:after="100" w:afterAutospacing="1"/>
              <w:rPr>
                <w:sz w:val="20"/>
                <w:szCs w:val="20"/>
              </w:rPr>
            </w:pPr>
            <w:r w:rsidRPr="001A3EC3">
              <w:rPr>
                <w:sz w:val="20"/>
                <w:szCs w:val="20"/>
              </w:rPr>
              <w:t>от мостов железных и автомобильных дорог, промышленных предприятий и гидротехнических сооружений</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w:t>
            </w:r>
          </w:p>
        </w:tc>
        <w:tc>
          <w:tcPr>
            <w:tcW w:w="621" w:type="dxa"/>
            <w:hideMark/>
          </w:tcPr>
          <w:p w:rsidR="00D437C5" w:rsidRPr="001A3EC3" w:rsidRDefault="00D437C5" w:rsidP="00D437C5">
            <w:pPr>
              <w:spacing w:before="100" w:beforeAutospacing="1" w:after="100" w:afterAutospacing="1"/>
              <w:rPr>
                <w:sz w:val="20"/>
                <w:szCs w:val="20"/>
              </w:rPr>
            </w:pPr>
            <w:r w:rsidRPr="001A3EC3">
              <w:rPr>
                <w:sz w:val="20"/>
                <w:szCs w:val="20"/>
              </w:rPr>
              <w:t>-</w:t>
            </w:r>
          </w:p>
        </w:tc>
        <w:tc>
          <w:tcPr>
            <w:tcW w:w="621" w:type="dxa"/>
            <w:hideMark/>
          </w:tcPr>
          <w:p w:rsidR="00D437C5" w:rsidRPr="001A3EC3" w:rsidRDefault="00D437C5" w:rsidP="00D437C5">
            <w:pPr>
              <w:spacing w:before="100" w:beforeAutospacing="1" w:after="100" w:afterAutospacing="1"/>
              <w:rPr>
                <w:sz w:val="20"/>
                <w:szCs w:val="20"/>
              </w:rPr>
            </w:pPr>
            <w:r w:rsidRPr="001A3EC3">
              <w:rPr>
                <w:sz w:val="20"/>
                <w:szCs w:val="20"/>
              </w:rPr>
              <w:t>-</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300</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300</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300</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500</w:t>
            </w:r>
          </w:p>
        </w:tc>
      </w:tr>
      <w:tr w:rsidR="00D437C5" w:rsidRPr="001A3EC3" w:rsidTr="00D437C5">
        <w:trPr>
          <w:jc w:val="center"/>
        </w:trPr>
        <w:tc>
          <w:tcPr>
            <w:tcW w:w="1796" w:type="dxa"/>
            <w:hideMark/>
          </w:tcPr>
          <w:p w:rsidR="00D437C5" w:rsidRPr="001A3EC3" w:rsidRDefault="00D437C5" w:rsidP="00D437C5">
            <w:pPr>
              <w:spacing w:before="100" w:beforeAutospacing="1" w:after="100" w:afterAutospacing="1"/>
              <w:rPr>
                <w:sz w:val="20"/>
                <w:szCs w:val="20"/>
              </w:rPr>
            </w:pPr>
            <w:r w:rsidRPr="001A3EC3">
              <w:rPr>
                <w:sz w:val="20"/>
                <w:szCs w:val="20"/>
              </w:rPr>
              <w:t>от пристаней и речных вокзалов</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w:t>
            </w:r>
          </w:p>
        </w:tc>
        <w:tc>
          <w:tcPr>
            <w:tcW w:w="621" w:type="dxa"/>
            <w:hideMark/>
          </w:tcPr>
          <w:p w:rsidR="00D437C5" w:rsidRPr="001A3EC3" w:rsidRDefault="00D437C5" w:rsidP="00D437C5">
            <w:pPr>
              <w:spacing w:before="100" w:beforeAutospacing="1" w:after="100" w:afterAutospacing="1"/>
              <w:rPr>
                <w:sz w:val="20"/>
                <w:szCs w:val="20"/>
              </w:rPr>
            </w:pPr>
            <w:r w:rsidRPr="001A3EC3">
              <w:rPr>
                <w:sz w:val="20"/>
                <w:szCs w:val="20"/>
              </w:rPr>
              <w:t>-</w:t>
            </w:r>
          </w:p>
        </w:tc>
        <w:tc>
          <w:tcPr>
            <w:tcW w:w="621" w:type="dxa"/>
            <w:hideMark/>
          </w:tcPr>
          <w:p w:rsidR="00D437C5" w:rsidRPr="001A3EC3" w:rsidRDefault="00D437C5" w:rsidP="00D437C5">
            <w:pPr>
              <w:spacing w:before="100" w:beforeAutospacing="1" w:after="100" w:afterAutospacing="1"/>
              <w:rPr>
                <w:sz w:val="20"/>
                <w:szCs w:val="20"/>
              </w:rPr>
            </w:pPr>
            <w:r w:rsidRPr="001A3EC3">
              <w:rPr>
                <w:sz w:val="20"/>
                <w:szCs w:val="20"/>
              </w:rPr>
              <w:t>-</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1000</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1000</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1000</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1500</w:t>
            </w:r>
          </w:p>
        </w:tc>
      </w:tr>
      <w:tr w:rsidR="00D437C5" w:rsidRPr="001A3EC3" w:rsidTr="00D437C5">
        <w:trPr>
          <w:jc w:val="center"/>
        </w:trPr>
        <w:tc>
          <w:tcPr>
            <w:tcW w:w="1796" w:type="dxa"/>
            <w:hideMark/>
          </w:tcPr>
          <w:p w:rsidR="00D437C5" w:rsidRPr="001A3EC3" w:rsidRDefault="00D437C5" w:rsidP="00D437C5">
            <w:pPr>
              <w:spacing w:before="100" w:beforeAutospacing="1" w:after="100" w:afterAutospacing="1"/>
              <w:rPr>
                <w:sz w:val="20"/>
                <w:szCs w:val="20"/>
              </w:rPr>
            </w:pPr>
            <w:r w:rsidRPr="001A3EC3">
              <w:rPr>
                <w:sz w:val="20"/>
                <w:szCs w:val="20"/>
              </w:rPr>
              <w:t>от водозаборов</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w:t>
            </w:r>
          </w:p>
        </w:tc>
        <w:tc>
          <w:tcPr>
            <w:tcW w:w="621" w:type="dxa"/>
            <w:hideMark/>
          </w:tcPr>
          <w:p w:rsidR="00D437C5" w:rsidRPr="001A3EC3" w:rsidRDefault="00D437C5" w:rsidP="00D437C5">
            <w:pPr>
              <w:spacing w:before="100" w:beforeAutospacing="1" w:after="100" w:afterAutospacing="1"/>
              <w:rPr>
                <w:sz w:val="20"/>
                <w:szCs w:val="20"/>
              </w:rPr>
            </w:pPr>
            <w:r w:rsidRPr="001A3EC3">
              <w:rPr>
                <w:sz w:val="20"/>
                <w:szCs w:val="20"/>
              </w:rPr>
              <w:t>-</w:t>
            </w:r>
          </w:p>
        </w:tc>
        <w:tc>
          <w:tcPr>
            <w:tcW w:w="621" w:type="dxa"/>
            <w:hideMark/>
          </w:tcPr>
          <w:p w:rsidR="00D437C5" w:rsidRPr="001A3EC3" w:rsidRDefault="00D437C5" w:rsidP="00D437C5">
            <w:pPr>
              <w:spacing w:before="100" w:beforeAutospacing="1" w:after="100" w:afterAutospacing="1"/>
              <w:rPr>
                <w:sz w:val="20"/>
                <w:szCs w:val="20"/>
              </w:rPr>
            </w:pPr>
            <w:r w:rsidRPr="001A3EC3">
              <w:rPr>
                <w:sz w:val="20"/>
                <w:szCs w:val="20"/>
              </w:rPr>
              <w:t>-</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3000</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3000</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3000</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3000</w:t>
            </w:r>
          </w:p>
        </w:tc>
      </w:tr>
      <w:tr w:rsidR="00D437C5" w:rsidRPr="001A3EC3" w:rsidTr="00D437C5">
        <w:trPr>
          <w:jc w:val="center"/>
        </w:trPr>
        <w:tc>
          <w:tcPr>
            <w:tcW w:w="1796" w:type="dxa"/>
            <w:hideMark/>
          </w:tcPr>
          <w:p w:rsidR="00D437C5" w:rsidRPr="001A3EC3" w:rsidRDefault="00D437C5" w:rsidP="00D437C5">
            <w:pPr>
              <w:spacing w:before="100" w:beforeAutospacing="1" w:after="100" w:afterAutospacing="1"/>
              <w:rPr>
                <w:sz w:val="20"/>
                <w:szCs w:val="20"/>
              </w:rPr>
            </w:pPr>
            <w:r w:rsidRPr="001A3EC3">
              <w:rPr>
                <w:sz w:val="20"/>
                <w:szCs w:val="20"/>
              </w:rPr>
              <w:t>8. Территории ГРС, АГРС, регуляторных станций, в том числе шкафного типа, предназначенных для обеспечения газом:</w:t>
            </w:r>
          </w:p>
        </w:tc>
        <w:tc>
          <w:tcPr>
            <w:tcW w:w="0" w:type="auto"/>
            <w:hideMark/>
          </w:tcPr>
          <w:p w:rsidR="00D437C5" w:rsidRPr="001A3EC3" w:rsidRDefault="00D437C5" w:rsidP="00D437C5">
            <w:pPr>
              <w:rPr>
                <w:sz w:val="20"/>
                <w:szCs w:val="20"/>
              </w:rPr>
            </w:pPr>
          </w:p>
        </w:tc>
        <w:tc>
          <w:tcPr>
            <w:tcW w:w="0" w:type="auto"/>
            <w:hideMark/>
          </w:tcPr>
          <w:p w:rsidR="00D437C5" w:rsidRPr="001A3EC3" w:rsidRDefault="00D437C5" w:rsidP="00D437C5">
            <w:pPr>
              <w:rPr>
                <w:sz w:val="20"/>
                <w:szCs w:val="20"/>
              </w:rPr>
            </w:pPr>
          </w:p>
        </w:tc>
        <w:tc>
          <w:tcPr>
            <w:tcW w:w="0" w:type="auto"/>
            <w:hideMark/>
          </w:tcPr>
          <w:p w:rsidR="00D437C5" w:rsidRPr="001A3EC3" w:rsidRDefault="00D437C5" w:rsidP="00D437C5">
            <w:pPr>
              <w:rPr>
                <w:sz w:val="20"/>
                <w:szCs w:val="20"/>
              </w:rPr>
            </w:pPr>
          </w:p>
        </w:tc>
        <w:tc>
          <w:tcPr>
            <w:tcW w:w="621" w:type="dxa"/>
            <w:hideMark/>
          </w:tcPr>
          <w:p w:rsidR="00D437C5" w:rsidRPr="001A3EC3" w:rsidRDefault="00D437C5" w:rsidP="00D437C5">
            <w:pPr>
              <w:rPr>
                <w:sz w:val="20"/>
                <w:szCs w:val="20"/>
              </w:rPr>
            </w:pPr>
          </w:p>
        </w:tc>
        <w:tc>
          <w:tcPr>
            <w:tcW w:w="621" w:type="dxa"/>
            <w:hideMark/>
          </w:tcPr>
          <w:p w:rsidR="00D437C5" w:rsidRPr="001A3EC3" w:rsidRDefault="00D437C5" w:rsidP="00D437C5">
            <w:pPr>
              <w:rPr>
                <w:sz w:val="20"/>
                <w:szCs w:val="20"/>
              </w:rPr>
            </w:pPr>
          </w:p>
        </w:tc>
        <w:tc>
          <w:tcPr>
            <w:tcW w:w="0" w:type="auto"/>
            <w:hideMark/>
          </w:tcPr>
          <w:p w:rsidR="00D437C5" w:rsidRPr="001A3EC3" w:rsidRDefault="00D437C5" w:rsidP="00D437C5">
            <w:pPr>
              <w:rPr>
                <w:sz w:val="20"/>
                <w:szCs w:val="20"/>
              </w:rPr>
            </w:pPr>
          </w:p>
        </w:tc>
        <w:tc>
          <w:tcPr>
            <w:tcW w:w="0" w:type="auto"/>
            <w:hideMark/>
          </w:tcPr>
          <w:p w:rsidR="00D437C5" w:rsidRPr="001A3EC3" w:rsidRDefault="00D437C5" w:rsidP="00D437C5">
            <w:pPr>
              <w:rPr>
                <w:sz w:val="20"/>
                <w:szCs w:val="20"/>
              </w:rPr>
            </w:pPr>
          </w:p>
        </w:tc>
        <w:tc>
          <w:tcPr>
            <w:tcW w:w="0" w:type="auto"/>
            <w:hideMark/>
          </w:tcPr>
          <w:p w:rsidR="00D437C5" w:rsidRPr="001A3EC3" w:rsidRDefault="00D437C5" w:rsidP="00D437C5">
            <w:pPr>
              <w:rPr>
                <w:sz w:val="20"/>
                <w:szCs w:val="20"/>
              </w:rPr>
            </w:pPr>
          </w:p>
        </w:tc>
        <w:tc>
          <w:tcPr>
            <w:tcW w:w="0" w:type="auto"/>
            <w:hideMark/>
          </w:tcPr>
          <w:p w:rsidR="00D437C5" w:rsidRPr="001A3EC3" w:rsidRDefault="00D437C5" w:rsidP="00D437C5">
            <w:pPr>
              <w:rPr>
                <w:sz w:val="20"/>
                <w:szCs w:val="20"/>
              </w:rPr>
            </w:pPr>
          </w:p>
        </w:tc>
        <w:tc>
          <w:tcPr>
            <w:tcW w:w="0" w:type="auto"/>
            <w:hideMark/>
          </w:tcPr>
          <w:p w:rsidR="00D437C5" w:rsidRPr="001A3EC3" w:rsidRDefault="00D437C5" w:rsidP="00D437C5">
            <w:pPr>
              <w:rPr>
                <w:sz w:val="20"/>
                <w:szCs w:val="20"/>
              </w:rPr>
            </w:pPr>
          </w:p>
        </w:tc>
        <w:tc>
          <w:tcPr>
            <w:tcW w:w="0" w:type="auto"/>
            <w:hideMark/>
          </w:tcPr>
          <w:p w:rsidR="00D437C5" w:rsidRPr="001A3EC3" w:rsidRDefault="00D437C5" w:rsidP="00D437C5">
            <w:pPr>
              <w:rPr>
                <w:sz w:val="20"/>
                <w:szCs w:val="20"/>
              </w:rPr>
            </w:pPr>
          </w:p>
        </w:tc>
        <w:tc>
          <w:tcPr>
            <w:tcW w:w="0" w:type="auto"/>
            <w:hideMark/>
          </w:tcPr>
          <w:p w:rsidR="00D437C5" w:rsidRPr="001A3EC3" w:rsidRDefault="00D437C5" w:rsidP="00D437C5">
            <w:pPr>
              <w:rPr>
                <w:sz w:val="20"/>
                <w:szCs w:val="20"/>
              </w:rPr>
            </w:pPr>
          </w:p>
        </w:tc>
      </w:tr>
      <w:tr w:rsidR="00D437C5" w:rsidRPr="001A3EC3" w:rsidTr="00D437C5">
        <w:trPr>
          <w:jc w:val="center"/>
        </w:trPr>
        <w:tc>
          <w:tcPr>
            <w:tcW w:w="1796" w:type="dxa"/>
            <w:hideMark/>
          </w:tcPr>
          <w:p w:rsidR="00D437C5" w:rsidRPr="001A3EC3" w:rsidRDefault="00D437C5" w:rsidP="00D437C5">
            <w:pPr>
              <w:spacing w:before="100" w:beforeAutospacing="1" w:after="100" w:afterAutospacing="1"/>
              <w:rPr>
                <w:sz w:val="20"/>
                <w:szCs w:val="20"/>
              </w:rPr>
            </w:pPr>
            <w:r w:rsidRPr="001A3EC3">
              <w:rPr>
                <w:sz w:val="20"/>
                <w:szCs w:val="20"/>
              </w:rPr>
              <w:t>а) городов; населенных пунктов; предприятий; отдельных зданий и сооружений; других потребителей</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50</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75</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100</w:t>
            </w:r>
          </w:p>
        </w:tc>
        <w:tc>
          <w:tcPr>
            <w:tcW w:w="621" w:type="dxa"/>
            <w:hideMark/>
          </w:tcPr>
          <w:p w:rsidR="00D437C5" w:rsidRPr="001A3EC3" w:rsidRDefault="00D437C5" w:rsidP="00D437C5">
            <w:pPr>
              <w:spacing w:before="100" w:beforeAutospacing="1" w:after="100" w:afterAutospacing="1"/>
              <w:rPr>
                <w:sz w:val="20"/>
                <w:szCs w:val="20"/>
              </w:rPr>
            </w:pPr>
            <w:r w:rsidRPr="001A3EC3">
              <w:rPr>
                <w:sz w:val="20"/>
                <w:szCs w:val="20"/>
              </w:rPr>
              <w:t>125</w:t>
            </w:r>
          </w:p>
        </w:tc>
        <w:tc>
          <w:tcPr>
            <w:tcW w:w="621" w:type="dxa"/>
            <w:hideMark/>
          </w:tcPr>
          <w:p w:rsidR="00D437C5" w:rsidRPr="001A3EC3" w:rsidRDefault="00D437C5" w:rsidP="00D437C5">
            <w:pPr>
              <w:spacing w:before="100" w:beforeAutospacing="1" w:after="100" w:afterAutospacing="1"/>
              <w:rPr>
                <w:sz w:val="20"/>
                <w:szCs w:val="20"/>
              </w:rPr>
            </w:pPr>
            <w:r w:rsidRPr="001A3EC3">
              <w:rPr>
                <w:sz w:val="20"/>
                <w:szCs w:val="20"/>
              </w:rPr>
              <w:t>150</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175</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50</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75</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w:t>
            </w:r>
          </w:p>
        </w:tc>
      </w:tr>
      <w:tr w:rsidR="00D437C5" w:rsidRPr="001A3EC3" w:rsidTr="00D437C5">
        <w:trPr>
          <w:jc w:val="center"/>
        </w:trPr>
        <w:tc>
          <w:tcPr>
            <w:tcW w:w="1796" w:type="dxa"/>
            <w:hideMark/>
          </w:tcPr>
          <w:p w:rsidR="00D437C5" w:rsidRPr="001A3EC3" w:rsidRDefault="00D437C5" w:rsidP="00D437C5">
            <w:pPr>
              <w:spacing w:before="100" w:beforeAutospacing="1" w:after="100" w:afterAutospacing="1"/>
              <w:rPr>
                <w:sz w:val="20"/>
                <w:szCs w:val="20"/>
              </w:rPr>
            </w:pPr>
            <w:r w:rsidRPr="001A3EC3">
              <w:rPr>
                <w:sz w:val="20"/>
                <w:szCs w:val="20"/>
              </w:rPr>
              <w:t xml:space="preserve">б) объектов газопровода (пунктов замера </w:t>
            </w:r>
            <w:r w:rsidRPr="001A3EC3">
              <w:rPr>
                <w:sz w:val="20"/>
                <w:szCs w:val="20"/>
              </w:rPr>
              <w:lastRenderedPageBreak/>
              <w:t xml:space="preserve">расхода газа, </w:t>
            </w:r>
            <w:proofErr w:type="spellStart"/>
            <w:r w:rsidRPr="001A3EC3">
              <w:rPr>
                <w:sz w:val="20"/>
                <w:szCs w:val="20"/>
              </w:rPr>
              <w:t>термоэлектрогенераторов</w:t>
            </w:r>
            <w:proofErr w:type="spellEnd"/>
            <w:r w:rsidRPr="001A3EC3">
              <w:rPr>
                <w:sz w:val="20"/>
                <w:szCs w:val="20"/>
              </w:rPr>
              <w:t xml:space="preserve"> и т.д.)</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lastRenderedPageBreak/>
              <w:t>25</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25</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25</w:t>
            </w:r>
          </w:p>
        </w:tc>
        <w:tc>
          <w:tcPr>
            <w:tcW w:w="621" w:type="dxa"/>
            <w:hideMark/>
          </w:tcPr>
          <w:p w:rsidR="00D437C5" w:rsidRPr="001A3EC3" w:rsidRDefault="00D437C5" w:rsidP="00D437C5">
            <w:pPr>
              <w:spacing w:before="100" w:beforeAutospacing="1" w:after="100" w:afterAutospacing="1"/>
              <w:rPr>
                <w:sz w:val="20"/>
                <w:szCs w:val="20"/>
              </w:rPr>
            </w:pPr>
            <w:r w:rsidRPr="001A3EC3">
              <w:rPr>
                <w:sz w:val="20"/>
                <w:szCs w:val="20"/>
              </w:rPr>
              <w:t>25</w:t>
            </w:r>
          </w:p>
        </w:tc>
        <w:tc>
          <w:tcPr>
            <w:tcW w:w="621" w:type="dxa"/>
            <w:hideMark/>
          </w:tcPr>
          <w:p w:rsidR="00D437C5" w:rsidRPr="001A3EC3" w:rsidRDefault="00D437C5" w:rsidP="00D437C5">
            <w:pPr>
              <w:spacing w:before="100" w:beforeAutospacing="1" w:after="100" w:afterAutospacing="1"/>
              <w:rPr>
                <w:sz w:val="20"/>
                <w:szCs w:val="20"/>
              </w:rPr>
            </w:pPr>
            <w:r w:rsidRPr="001A3EC3">
              <w:rPr>
                <w:sz w:val="20"/>
                <w:szCs w:val="20"/>
              </w:rPr>
              <w:t>25</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25</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25</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25</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w:t>
            </w:r>
          </w:p>
        </w:tc>
      </w:tr>
      <w:tr w:rsidR="00D437C5" w:rsidRPr="001A3EC3" w:rsidTr="00D437C5">
        <w:trPr>
          <w:jc w:val="center"/>
        </w:trPr>
        <w:tc>
          <w:tcPr>
            <w:tcW w:w="1796" w:type="dxa"/>
            <w:hideMark/>
          </w:tcPr>
          <w:p w:rsidR="00D437C5" w:rsidRPr="001A3EC3" w:rsidRDefault="00D437C5" w:rsidP="00D437C5">
            <w:pPr>
              <w:spacing w:before="100" w:beforeAutospacing="1" w:after="100" w:afterAutospacing="1"/>
              <w:rPr>
                <w:sz w:val="20"/>
                <w:szCs w:val="20"/>
              </w:rPr>
            </w:pPr>
            <w:r w:rsidRPr="001A3EC3">
              <w:rPr>
                <w:sz w:val="20"/>
                <w:szCs w:val="20"/>
              </w:rPr>
              <w:lastRenderedPageBreak/>
              <w:t xml:space="preserve">9. Автоматизированные электростанции с </w:t>
            </w:r>
            <w:proofErr w:type="spellStart"/>
            <w:r w:rsidRPr="001A3EC3">
              <w:rPr>
                <w:sz w:val="20"/>
                <w:szCs w:val="20"/>
              </w:rPr>
              <w:t>термоэлектрогенераторами</w:t>
            </w:r>
            <w:proofErr w:type="spellEnd"/>
            <w:r w:rsidRPr="001A3EC3">
              <w:rPr>
                <w:sz w:val="20"/>
                <w:szCs w:val="20"/>
              </w:rPr>
              <w:t xml:space="preserve">; </w:t>
            </w:r>
            <w:proofErr w:type="spellStart"/>
            <w:proofErr w:type="gramStart"/>
            <w:r w:rsidRPr="001A3EC3">
              <w:rPr>
                <w:sz w:val="20"/>
                <w:szCs w:val="20"/>
              </w:rPr>
              <w:t>блок-контейнеры</w:t>
            </w:r>
            <w:proofErr w:type="spellEnd"/>
            <w:proofErr w:type="gramEnd"/>
            <w:r w:rsidRPr="001A3EC3">
              <w:rPr>
                <w:sz w:val="20"/>
                <w:szCs w:val="20"/>
              </w:rPr>
              <w:t>, обеспечивающие функционирование магистрального трубопровода: пунктов контроля и управления линейной телемеханикой и автоматикой (ПКУ); связи</w:t>
            </w:r>
          </w:p>
        </w:tc>
        <w:tc>
          <w:tcPr>
            <w:tcW w:w="0" w:type="auto"/>
            <w:gridSpan w:val="12"/>
            <w:hideMark/>
          </w:tcPr>
          <w:p w:rsidR="00D437C5" w:rsidRPr="001A3EC3" w:rsidRDefault="00D437C5" w:rsidP="00D437C5">
            <w:pPr>
              <w:spacing w:before="100" w:beforeAutospacing="1" w:after="100" w:afterAutospacing="1"/>
              <w:rPr>
                <w:sz w:val="20"/>
                <w:szCs w:val="20"/>
              </w:rPr>
            </w:pPr>
            <w:proofErr w:type="gramStart"/>
            <w:r w:rsidRPr="001A3EC3">
              <w:rPr>
                <w:sz w:val="20"/>
                <w:szCs w:val="20"/>
              </w:rPr>
              <w:t xml:space="preserve">Не менее 15 от крайней нитки </w:t>
            </w:r>
            <w:r w:rsidRPr="001A3EC3">
              <w:rPr>
                <w:sz w:val="20"/>
                <w:szCs w:val="20"/>
              </w:rPr>
              <w:br/>
              <w:t xml:space="preserve">(но не менее 25 м от взрывоопасной зоны при наличии </w:t>
            </w:r>
            <w:proofErr w:type="gramEnd"/>
          </w:p>
          <w:p w:rsidR="00D437C5" w:rsidRPr="001A3EC3" w:rsidRDefault="00D437C5" w:rsidP="00D437C5">
            <w:pPr>
              <w:spacing w:before="100" w:beforeAutospacing="1" w:after="100" w:afterAutospacing="1"/>
              <w:rPr>
                <w:sz w:val="20"/>
                <w:szCs w:val="20"/>
              </w:rPr>
            </w:pPr>
            <w:r w:rsidRPr="001A3EC3">
              <w:rPr>
                <w:sz w:val="20"/>
                <w:szCs w:val="20"/>
              </w:rPr>
              <w:t>трансформатора в ПКУ)</w:t>
            </w:r>
          </w:p>
        </w:tc>
      </w:tr>
      <w:tr w:rsidR="00D437C5" w:rsidRPr="001A3EC3" w:rsidTr="00D437C5">
        <w:trPr>
          <w:jc w:val="center"/>
        </w:trPr>
        <w:tc>
          <w:tcPr>
            <w:tcW w:w="1796" w:type="dxa"/>
            <w:hideMark/>
          </w:tcPr>
          <w:p w:rsidR="00D437C5" w:rsidRPr="001A3EC3" w:rsidRDefault="00D437C5" w:rsidP="00D437C5">
            <w:pPr>
              <w:spacing w:before="100" w:beforeAutospacing="1" w:after="100" w:afterAutospacing="1"/>
              <w:rPr>
                <w:sz w:val="20"/>
                <w:szCs w:val="20"/>
              </w:rPr>
            </w:pPr>
            <w:r w:rsidRPr="001A3EC3">
              <w:rPr>
                <w:sz w:val="20"/>
                <w:szCs w:val="20"/>
              </w:rPr>
              <w:t xml:space="preserve">10. Магистральные оросительные каналы и коллекторы, реки и водоемы, вдоль которых прокладывается трубопровод; </w:t>
            </w:r>
            <w:r w:rsidR="00111C23" w:rsidRPr="001A3EC3">
              <w:rPr>
                <w:sz w:val="20"/>
                <w:szCs w:val="20"/>
              </w:rPr>
              <w:t xml:space="preserve">станции и </w:t>
            </w:r>
            <w:r w:rsidRPr="001A3EC3">
              <w:rPr>
                <w:sz w:val="20"/>
                <w:szCs w:val="20"/>
              </w:rPr>
              <w:t>водозаборные сооружения оросительных систем</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25</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25</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25</w:t>
            </w:r>
          </w:p>
        </w:tc>
        <w:tc>
          <w:tcPr>
            <w:tcW w:w="621" w:type="dxa"/>
            <w:hideMark/>
          </w:tcPr>
          <w:p w:rsidR="00D437C5" w:rsidRPr="001A3EC3" w:rsidRDefault="00D437C5" w:rsidP="00D437C5">
            <w:pPr>
              <w:spacing w:before="100" w:beforeAutospacing="1" w:after="100" w:afterAutospacing="1"/>
              <w:rPr>
                <w:sz w:val="20"/>
                <w:szCs w:val="20"/>
              </w:rPr>
            </w:pPr>
            <w:r w:rsidRPr="001A3EC3">
              <w:rPr>
                <w:sz w:val="20"/>
                <w:szCs w:val="20"/>
              </w:rPr>
              <w:t>25</w:t>
            </w:r>
          </w:p>
        </w:tc>
        <w:tc>
          <w:tcPr>
            <w:tcW w:w="621" w:type="dxa"/>
            <w:hideMark/>
          </w:tcPr>
          <w:p w:rsidR="00D437C5" w:rsidRPr="001A3EC3" w:rsidRDefault="00D437C5" w:rsidP="00D437C5">
            <w:pPr>
              <w:spacing w:before="100" w:beforeAutospacing="1" w:after="100" w:afterAutospacing="1"/>
              <w:rPr>
                <w:sz w:val="20"/>
                <w:szCs w:val="20"/>
              </w:rPr>
            </w:pPr>
            <w:r w:rsidRPr="001A3EC3">
              <w:rPr>
                <w:sz w:val="20"/>
                <w:szCs w:val="20"/>
              </w:rPr>
              <w:t>25</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25</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25</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25</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75</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100</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150</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200</w:t>
            </w:r>
          </w:p>
        </w:tc>
      </w:tr>
      <w:tr w:rsidR="00D437C5" w:rsidRPr="001A3EC3" w:rsidTr="00D437C5">
        <w:trPr>
          <w:jc w:val="center"/>
        </w:trPr>
        <w:tc>
          <w:tcPr>
            <w:tcW w:w="1796" w:type="dxa"/>
            <w:hideMark/>
          </w:tcPr>
          <w:p w:rsidR="00D437C5" w:rsidRPr="001A3EC3" w:rsidRDefault="00D437C5" w:rsidP="00D437C5">
            <w:pPr>
              <w:spacing w:before="100" w:beforeAutospacing="1" w:after="100" w:afterAutospacing="1"/>
              <w:rPr>
                <w:sz w:val="20"/>
                <w:szCs w:val="20"/>
              </w:rPr>
            </w:pPr>
            <w:r w:rsidRPr="001A3EC3">
              <w:rPr>
                <w:sz w:val="20"/>
                <w:szCs w:val="20"/>
              </w:rPr>
              <w:t>11. Специальные предприятия, сооружения, площадки, охраняемые зоны, склады взрывчатых и взрывоопасных веществ, карьеры полезных ископаемых, добыча на которых производится с применением взрывных работ, склады сжиженных горючих газов</w:t>
            </w:r>
          </w:p>
        </w:tc>
        <w:tc>
          <w:tcPr>
            <w:tcW w:w="0" w:type="auto"/>
            <w:gridSpan w:val="12"/>
            <w:hideMark/>
          </w:tcPr>
          <w:p w:rsidR="00D437C5" w:rsidRPr="001A3EC3" w:rsidRDefault="00D437C5" w:rsidP="00D437C5">
            <w:pPr>
              <w:spacing w:before="100" w:beforeAutospacing="1" w:after="100" w:afterAutospacing="1"/>
              <w:rPr>
                <w:sz w:val="20"/>
                <w:szCs w:val="20"/>
              </w:rPr>
            </w:pPr>
            <w:r w:rsidRPr="001A3EC3">
              <w:rPr>
                <w:sz w:val="20"/>
                <w:szCs w:val="20"/>
              </w:rPr>
              <w:t xml:space="preserve">В соответствии с требованиями документов </w:t>
            </w:r>
            <w:r w:rsidRPr="001A3EC3">
              <w:rPr>
                <w:sz w:val="20"/>
                <w:szCs w:val="20"/>
              </w:rPr>
              <w:br/>
              <w:t xml:space="preserve">в области технического регулирования и по согласованию с </w:t>
            </w:r>
            <w:r w:rsidRPr="001A3EC3">
              <w:rPr>
                <w:sz w:val="20"/>
                <w:szCs w:val="20"/>
              </w:rPr>
              <w:br/>
              <w:t>владельцами указанных объектов</w:t>
            </w:r>
          </w:p>
        </w:tc>
      </w:tr>
      <w:tr w:rsidR="00D437C5" w:rsidRPr="001A3EC3" w:rsidTr="00D437C5">
        <w:trPr>
          <w:jc w:val="center"/>
        </w:trPr>
        <w:tc>
          <w:tcPr>
            <w:tcW w:w="1796" w:type="dxa"/>
            <w:hideMark/>
          </w:tcPr>
          <w:p w:rsidR="00D437C5" w:rsidRPr="001A3EC3" w:rsidRDefault="00D437C5" w:rsidP="00D437C5">
            <w:pPr>
              <w:spacing w:before="100" w:beforeAutospacing="1" w:after="100" w:afterAutospacing="1"/>
              <w:rPr>
                <w:sz w:val="20"/>
                <w:szCs w:val="20"/>
              </w:rPr>
            </w:pPr>
            <w:r w:rsidRPr="001A3EC3">
              <w:rPr>
                <w:sz w:val="20"/>
                <w:szCs w:val="20"/>
              </w:rPr>
              <w:t xml:space="preserve">12. Воздушные линии электропередачи высокого напряжения, параллельно которым прокладывается трубопровод; воздушные линии электропередачи высокого напряжения, параллельно которым прокладывается </w:t>
            </w:r>
            <w:r w:rsidRPr="001A3EC3">
              <w:rPr>
                <w:sz w:val="20"/>
                <w:szCs w:val="20"/>
              </w:rPr>
              <w:lastRenderedPageBreak/>
              <w:t>трубопровод в стесненных условиях трассы; опоры воздушных линий электропередачи высокого напряжения при пересечении их трубопроводом; открытые и закрытые трансформаторные подстанции и закрытые распределительные устройства напряжением 35 кВ и более</w:t>
            </w:r>
          </w:p>
        </w:tc>
        <w:tc>
          <w:tcPr>
            <w:tcW w:w="0" w:type="auto"/>
            <w:gridSpan w:val="12"/>
            <w:hideMark/>
          </w:tcPr>
          <w:p w:rsidR="00D437C5" w:rsidRPr="001A3EC3" w:rsidRDefault="00D437C5" w:rsidP="00D437C5">
            <w:pPr>
              <w:spacing w:before="100" w:beforeAutospacing="1" w:after="100" w:afterAutospacing="1"/>
              <w:rPr>
                <w:sz w:val="20"/>
                <w:szCs w:val="20"/>
              </w:rPr>
            </w:pPr>
            <w:r w:rsidRPr="001A3EC3">
              <w:rPr>
                <w:sz w:val="20"/>
                <w:szCs w:val="20"/>
              </w:rPr>
              <w:lastRenderedPageBreak/>
              <w:t>В соответствии с требованиями ПУЭ [3]</w:t>
            </w:r>
          </w:p>
        </w:tc>
      </w:tr>
      <w:tr w:rsidR="00D437C5" w:rsidRPr="001A3EC3" w:rsidTr="00D437C5">
        <w:trPr>
          <w:jc w:val="center"/>
        </w:trPr>
        <w:tc>
          <w:tcPr>
            <w:tcW w:w="1796" w:type="dxa"/>
            <w:hideMark/>
          </w:tcPr>
          <w:p w:rsidR="00D437C5" w:rsidRPr="001A3EC3" w:rsidRDefault="00D437C5" w:rsidP="00D437C5">
            <w:pPr>
              <w:spacing w:before="100" w:beforeAutospacing="1" w:after="100" w:afterAutospacing="1"/>
              <w:rPr>
                <w:sz w:val="20"/>
                <w:szCs w:val="20"/>
              </w:rPr>
            </w:pPr>
            <w:r w:rsidRPr="001A3EC3">
              <w:rPr>
                <w:sz w:val="20"/>
                <w:szCs w:val="20"/>
              </w:rPr>
              <w:lastRenderedPageBreak/>
              <w:t>13. Земляной амбар для аварийного выпуска нефти и конденсата из трубопровода</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50</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75</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75</w:t>
            </w:r>
          </w:p>
        </w:tc>
        <w:tc>
          <w:tcPr>
            <w:tcW w:w="621" w:type="dxa"/>
            <w:hideMark/>
          </w:tcPr>
          <w:p w:rsidR="00D437C5" w:rsidRPr="001A3EC3" w:rsidRDefault="00D437C5" w:rsidP="00D437C5">
            <w:pPr>
              <w:spacing w:before="100" w:beforeAutospacing="1" w:after="100" w:afterAutospacing="1"/>
              <w:rPr>
                <w:sz w:val="20"/>
                <w:szCs w:val="20"/>
              </w:rPr>
            </w:pPr>
            <w:r w:rsidRPr="001A3EC3">
              <w:rPr>
                <w:sz w:val="20"/>
                <w:szCs w:val="20"/>
              </w:rPr>
              <w:t>75</w:t>
            </w:r>
          </w:p>
        </w:tc>
        <w:tc>
          <w:tcPr>
            <w:tcW w:w="621" w:type="dxa"/>
            <w:hideMark/>
          </w:tcPr>
          <w:p w:rsidR="00D437C5" w:rsidRPr="001A3EC3" w:rsidRDefault="00D437C5" w:rsidP="00D437C5">
            <w:pPr>
              <w:spacing w:before="100" w:beforeAutospacing="1" w:after="100" w:afterAutospacing="1"/>
              <w:rPr>
                <w:sz w:val="20"/>
                <w:szCs w:val="20"/>
              </w:rPr>
            </w:pPr>
            <w:r w:rsidRPr="001A3EC3">
              <w:rPr>
                <w:sz w:val="20"/>
                <w:szCs w:val="20"/>
              </w:rPr>
              <w:t>100</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100</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50</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50</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30</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30</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50</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50</w:t>
            </w:r>
          </w:p>
        </w:tc>
      </w:tr>
      <w:tr w:rsidR="00D437C5" w:rsidRPr="001A3EC3" w:rsidTr="00D437C5">
        <w:trPr>
          <w:jc w:val="center"/>
        </w:trPr>
        <w:tc>
          <w:tcPr>
            <w:tcW w:w="1796" w:type="dxa"/>
            <w:hideMark/>
          </w:tcPr>
          <w:p w:rsidR="00D437C5" w:rsidRPr="001A3EC3" w:rsidRDefault="00D437C5" w:rsidP="00D437C5">
            <w:pPr>
              <w:spacing w:before="100" w:beforeAutospacing="1" w:after="100" w:afterAutospacing="1"/>
              <w:rPr>
                <w:sz w:val="20"/>
                <w:szCs w:val="20"/>
              </w:rPr>
            </w:pPr>
            <w:r w:rsidRPr="001A3EC3">
              <w:rPr>
                <w:sz w:val="20"/>
                <w:szCs w:val="20"/>
              </w:rPr>
              <w:t xml:space="preserve">14. Кабели междугородной связи и силовые </w:t>
            </w:r>
            <w:proofErr w:type="spellStart"/>
            <w:r w:rsidRPr="001A3EC3">
              <w:rPr>
                <w:sz w:val="20"/>
                <w:szCs w:val="20"/>
              </w:rPr>
              <w:t>электрокабели</w:t>
            </w:r>
            <w:proofErr w:type="spellEnd"/>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10</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10</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10</w:t>
            </w:r>
          </w:p>
        </w:tc>
        <w:tc>
          <w:tcPr>
            <w:tcW w:w="621" w:type="dxa"/>
            <w:hideMark/>
          </w:tcPr>
          <w:p w:rsidR="00D437C5" w:rsidRPr="001A3EC3" w:rsidRDefault="00D437C5" w:rsidP="00D437C5">
            <w:pPr>
              <w:spacing w:before="100" w:beforeAutospacing="1" w:after="100" w:afterAutospacing="1"/>
              <w:rPr>
                <w:sz w:val="20"/>
                <w:szCs w:val="20"/>
              </w:rPr>
            </w:pPr>
            <w:r w:rsidRPr="001A3EC3">
              <w:rPr>
                <w:sz w:val="20"/>
                <w:szCs w:val="20"/>
              </w:rPr>
              <w:t>10</w:t>
            </w:r>
          </w:p>
        </w:tc>
        <w:tc>
          <w:tcPr>
            <w:tcW w:w="621" w:type="dxa"/>
            <w:hideMark/>
          </w:tcPr>
          <w:p w:rsidR="00D437C5" w:rsidRPr="001A3EC3" w:rsidRDefault="00D437C5" w:rsidP="00D437C5">
            <w:pPr>
              <w:spacing w:before="100" w:beforeAutospacing="1" w:after="100" w:afterAutospacing="1"/>
              <w:rPr>
                <w:sz w:val="20"/>
                <w:szCs w:val="20"/>
              </w:rPr>
            </w:pPr>
            <w:r w:rsidRPr="001A3EC3">
              <w:rPr>
                <w:sz w:val="20"/>
                <w:szCs w:val="20"/>
              </w:rPr>
              <w:t>10</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10</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10</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10</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10</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10</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10</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10</w:t>
            </w:r>
          </w:p>
        </w:tc>
      </w:tr>
      <w:tr w:rsidR="00D437C5" w:rsidRPr="001A3EC3" w:rsidTr="00D437C5">
        <w:trPr>
          <w:jc w:val="center"/>
        </w:trPr>
        <w:tc>
          <w:tcPr>
            <w:tcW w:w="1796" w:type="dxa"/>
            <w:hideMark/>
          </w:tcPr>
          <w:p w:rsidR="00D437C5" w:rsidRPr="001A3EC3" w:rsidRDefault="00D437C5" w:rsidP="00D437C5">
            <w:pPr>
              <w:spacing w:before="100" w:beforeAutospacing="1" w:after="100" w:afterAutospacing="1"/>
              <w:rPr>
                <w:sz w:val="20"/>
                <w:szCs w:val="20"/>
              </w:rPr>
            </w:pPr>
            <w:r w:rsidRPr="001A3EC3">
              <w:rPr>
                <w:sz w:val="20"/>
                <w:szCs w:val="20"/>
              </w:rPr>
              <w:t>15. Мачты (башни) и сооружения</w:t>
            </w:r>
            <w:r w:rsidR="00BD3229" w:rsidRPr="001A3EC3">
              <w:rPr>
                <w:sz w:val="20"/>
                <w:szCs w:val="20"/>
              </w:rPr>
              <w:t xml:space="preserve"> технологической </w:t>
            </w:r>
            <w:r w:rsidRPr="001A3EC3">
              <w:rPr>
                <w:sz w:val="20"/>
                <w:szCs w:val="20"/>
              </w:rPr>
              <w:t xml:space="preserve">связи трубопроводов, </w:t>
            </w:r>
            <w:proofErr w:type="spellStart"/>
            <w:r w:rsidRPr="001A3EC3">
              <w:rPr>
                <w:sz w:val="20"/>
                <w:szCs w:val="20"/>
              </w:rPr>
              <w:t>термоэлектрогенераторы</w:t>
            </w:r>
            <w:proofErr w:type="spellEnd"/>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15</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15</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15</w:t>
            </w:r>
          </w:p>
        </w:tc>
        <w:tc>
          <w:tcPr>
            <w:tcW w:w="621" w:type="dxa"/>
            <w:hideMark/>
          </w:tcPr>
          <w:p w:rsidR="00D437C5" w:rsidRPr="001A3EC3" w:rsidRDefault="00D437C5" w:rsidP="00D437C5">
            <w:pPr>
              <w:spacing w:before="100" w:beforeAutospacing="1" w:after="100" w:afterAutospacing="1"/>
              <w:rPr>
                <w:sz w:val="20"/>
                <w:szCs w:val="20"/>
              </w:rPr>
            </w:pPr>
            <w:r w:rsidRPr="001A3EC3">
              <w:rPr>
                <w:sz w:val="20"/>
                <w:szCs w:val="20"/>
              </w:rPr>
              <w:t>15</w:t>
            </w:r>
          </w:p>
        </w:tc>
        <w:tc>
          <w:tcPr>
            <w:tcW w:w="621" w:type="dxa"/>
            <w:hideMark/>
          </w:tcPr>
          <w:p w:rsidR="00D437C5" w:rsidRPr="001A3EC3" w:rsidRDefault="00D437C5" w:rsidP="00D437C5">
            <w:pPr>
              <w:spacing w:before="100" w:beforeAutospacing="1" w:after="100" w:afterAutospacing="1"/>
              <w:rPr>
                <w:sz w:val="20"/>
                <w:szCs w:val="20"/>
              </w:rPr>
            </w:pPr>
            <w:r w:rsidRPr="001A3EC3">
              <w:rPr>
                <w:sz w:val="20"/>
                <w:szCs w:val="20"/>
              </w:rPr>
              <w:t>15</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15</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15</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15</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15</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15</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15</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15</w:t>
            </w:r>
          </w:p>
        </w:tc>
      </w:tr>
      <w:tr w:rsidR="00D437C5" w:rsidRPr="001A3EC3" w:rsidTr="00D437C5">
        <w:trPr>
          <w:jc w:val="center"/>
        </w:trPr>
        <w:tc>
          <w:tcPr>
            <w:tcW w:w="1796" w:type="dxa"/>
            <w:hideMark/>
          </w:tcPr>
          <w:p w:rsidR="00D437C5" w:rsidRPr="001A3EC3" w:rsidRDefault="00D437C5" w:rsidP="00D437C5">
            <w:pPr>
              <w:spacing w:before="100" w:beforeAutospacing="1" w:after="100" w:afterAutospacing="1"/>
              <w:rPr>
                <w:sz w:val="20"/>
                <w:szCs w:val="20"/>
              </w:rPr>
            </w:pPr>
            <w:r w:rsidRPr="001A3EC3">
              <w:rPr>
                <w:sz w:val="20"/>
                <w:szCs w:val="20"/>
              </w:rPr>
              <w:t xml:space="preserve">16. Необслуживаемые усилительные пункты кабельной связи в </w:t>
            </w:r>
            <w:proofErr w:type="gramStart"/>
            <w:r w:rsidRPr="001A3EC3">
              <w:rPr>
                <w:sz w:val="20"/>
                <w:szCs w:val="20"/>
              </w:rPr>
              <w:t>подземных</w:t>
            </w:r>
            <w:proofErr w:type="gramEnd"/>
            <w:r w:rsidRPr="001A3EC3">
              <w:rPr>
                <w:sz w:val="20"/>
                <w:szCs w:val="20"/>
              </w:rPr>
              <w:t xml:space="preserve"> </w:t>
            </w:r>
            <w:proofErr w:type="spellStart"/>
            <w:r w:rsidRPr="001A3EC3">
              <w:rPr>
                <w:sz w:val="20"/>
                <w:szCs w:val="20"/>
              </w:rPr>
              <w:t>термокамерах</w:t>
            </w:r>
            <w:proofErr w:type="spellEnd"/>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10</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10</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10</w:t>
            </w:r>
          </w:p>
        </w:tc>
        <w:tc>
          <w:tcPr>
            <w:tcW w:w="621" w:type="dxa"/>
            <w:hideMark/>
          </w:tcPr>
          <w:p w:rsidR="00D437C5" w:rsidRPr="001A3EC3" w:rsidRDefault="00D437C5" w:rsidP="00D437C5">
            <w:pPr>
              <w:spacing w:before="100" w:beforeAutospacing="1" w:after="100" w:afterAutospacing="1"/>
              <w:rPr>
                <w:sz w:val="20"/>
                <w:szCs w:val="20"/>
              </w:rPr>
            </w:pPr>
            <w:r w:rsidRPr="001A3EC3">
              <w:rPr>
                <w:sz w:val="20"/>
                <w:szCs w:val="20"/>
              </w:rPr>
              <w:t>10</w:t>
            </w:r>
          </w:p>
        </w:tc>
        <w:tc>
          <w:tcPr>
            <w:tcW w:w="621" w:type="dxa"/>
            <w:hideMark/>
          </w:tcPr>
          <w:p w:rsidR="00D437C5" w:rsidRPr="001A3EC3" w:rsidRDefault="00D437C5" w:rsidP="00D437C5">
            <w:pPr>
              <w:spacing w:before="100" w:beforeAutospacing="1" w:after="100" w:afterAutospacing="1"/>
              <w:rPr>
                <w:sz w:val="20"/>
                <w:szCs w:val="20"/>
              </w:rPr>
            </w:pPr>
            <w:r w:rsidRPr="001A3EC3">
              <w:rPr>
                <w:sz w:val="20"/>
                <w:szCs w:val="20"/>
              </w:rPr>
              <w:t>10</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10</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10</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10</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10</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10</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10</w:t>
            </w:r>
          </w:p>
        </w:tc>
        <w:tc>
          <w:tcPr>
            <w:tcW w:w="0" w:type="auto"/>
            <w:hideMark/>
          </w:tcPr>
          <w:p w:rsidR="00D437C5" w:rsidRPr="001A3EC3" w:rsidRDefault="00D437C5" w:rsidP="00D437C5">
            <w:pPr>
              <w:spacing w:before="100" w:beforeAutospacing="1" w:after="100" w:afterAutospacing="1"/>
              <w:rPr>
                <w:sz w:val="20"/>
                <w:szCs w:val="20"/>
              </w:rPr>
            </w:pPr>
            <w:r w:rsidRPr="001A3EC3">
              <w:rPr>
                <w:sz w:val="20"/>
                <w:szCs w:val="20"/>
              </w:rPr>
              <w:t>10</w:t>
            </w:r>
          </w:p>
        </w:tc>
      </w:tr>
      <w:tr w:rsidR="00D437C5" w:rsidRPr="001A3EC3" w:rsidTr="00D437C5">
        <w:trPr>
          <w:jc w:val="center"/>
        </w:trPr>
        <w:tc>
          <w:tcPr>
            <w:tcW w:w="1796" w:type="dxa"/>
            <w:hideMark/>
          </w:tcPr>
          <w:p w:rsidR="00D437C5" w:rsidRPr="001A3EC3" w:rsidRDefault="00D437C5" w:rsidP="00D437C5">
            <w:pPr>
              <w:spacing w:before="100" w:beforeAutospacing="1" w:after="100" w:afterAutospacing="1"/>
              <w:rPr>
                <w:sz w:val="20"/>
                <w:szCs w:val="20"/>
              </w:rPr>
            </w:pPr>
            <w:r w:rsidRPr="001A3EC3">
              <w:rPr>
                <w:sz w:val="20"/>
                <w:szCs w:val="20"/>
              </w:rPr>
              <w:t xml:space="preserve">17. </w:t>
            </w:r>
            <w:proofErr w:type="spellStart"/>
            <w:r w:rsidRPr="001A3EC3">
              <w:rPr>
                <w:sz w:val="20"/>
                <w:szCs w:val="20"/>
              </w:rPr>
              <w:t>Вдольтрассовые</w:t>
            </w:r>
            <w:proofErr w:type="spellEnd"/>
            <w:r w:rsidRPr="001A3EC3">
              <w:rPr>
                <w:sz w:val="20"/>
                <w:szCs w:val="20"/>
              </w:rPr>
              <w:t xml:space="preserve"> проезды, предназначенные только для обслуживания трубопроводов</w:t>
            </w:r>
          </w:p>
        </w:tc>
        <w:tc>
          <w:tcPr>
            <w:tcW w:w="0" w:type="auto"/>
            <w:gridSpan w:val="12"/>
            <w:hideMark/>
          </w:tcPr>
          <w:p w:rsidR="00D437C5" w:rsidRPr="001A3EC3" w:rsidRDefault="00D437C5" w:rsidP="00D437C5">
            <w:pPr>
              <w:spacing w:before="100" w:beforeAutospacing="1" w:after="100" w:afterAutospacing="1"/>
              <w:rPr>
                <w:sz w:val="20"/>
                <w:szCs w:val="20"/>
              </w:rPr>
            </w:pPr>
            <w:r w:rsidRPr="001A3EC3">
              <w:rPr>
                <w:sz w:val="20"/>
                <w:szCs w:val="20"/>
              </w:rPr>
              <w:t>Не менее 10</w:t>
            </w:r>
          </w:p>
        </w:tc>
      </w:tr>
      <w:tr w:rsidR="00D437C5" w:rsidRPr="001A3EC3" w:rsidTr="009A4B2C">
        <w:trPr>
          <w:jc w:val="center"/>
        </w:trPr>
        <w:tc>
          <w:tcPr>
            <w:tcW w:w="9062" w:type="dxa"/>
            <w:gridSpan w:val="13"/>
            <w:hideMark/>
          </w:tcPr>
          <w:p w:rsidR="00D437C5" w:rsidRPr="001A3EC3" w:rsidRDefault="00D437C5" w:rsidP="00D437C5">
            <w:pPr>
              <w:spacing w:before="100" w:beforeAutospacing="1" w:after="100" w:afterAutospacing="1"/>
              <w:rPr>
                <w:sz w:val="20"/>
                <w:szCs w:val="20"/>
              </w:rPr>
            </w:pPr>
            <w:r w:rsidRPr="001A3EC3">
              <w:rPr>
                <w:b/>
                <w:bCs/>
                <w:sz w:val="20"/>
                <w:szCs w:val="20"/>
              </w:rPr>
              <w:t>Примечания</w:t>
            </w:r>
          </w:p>
          <w:p w:rsidR="00D437C5" w:rsidRPr="001A3EC3" w:rsidRDefault="00D437C5" w:rsidP="00D437C5">
            <w:pPr>
              <w:spacing w:before="100" w:beforeAutospacing="1" w:after="100" w:afterAutospacing="1"/>
              <w:rPr>
                <w:sz w:val="20"/>
                <w:szCs w:val="20"/>
              </w:rPr>
            </w:pPr>
            <w:r w:rsidRPr="001A3EC3">
              <w:rPr>
                <w:sz w:val="20"/>
                <w:szCs w:val="20"/>
              </w:rPr>
              <w:t xml:space="preserve">1 Расстояния, указанные в таблице, следует принимать: для городов и других населенных пунктов - от границ населенных пунктов с учетом земель межселенных территорий, включенных в границы населенных пунктов, на основе утвержденных документов территориального планирования субъектов РФ и муниципальных образований; </w:t>
            </w:r>
            <w:proofErr w:type="gramStart"/>
            <w:r w:rsidRPr="001A3EC3">
              <w:rPr>
                <w:sz w:val="20"/>
                <w:szCs w:val="20"/>
              </w:rPr>
              <w:t>для отдельных промышленных предприятий, железнодорожных станций, аэродромов, морских и речных портов и пристаней, гидротехнических сооружений, складов горючих и легковоспламеняющихся материалов, артезианских скважин - от границ отведенных им территорий с учетом их развития; для железных дорог - от подошвы насыпи или бровки выемки со стороны трубопровода, но не менее 10 м от границы полосы отвода дороги;</w:t>
            </w:r>
            <w:proofErr w:type="gramEnd"/>
            <w:r w:rsidRPr="001A3EC3">
              <w:rPr>
                <w:sz w:val="20"/>
                <w:szCs w:val="20"/>
              </w:rPr>
              <w:t xml:space="preserve"> для автомобильных дорог - от подошвы насыпи земляного полотна; для всех мостов - от подошвы конусов; для отдельно стоящих зданий и строений - от ближайших выступающих их частей.</w:t>
            </w:r>
          </w:p>
          <w:p w:rsidR="00BD3229" w:rsidRPr="001A3EC3" w:rsidRDefault="00BD3229" w:rsidP="00D437C5">
            <w:pPr>
              <w:spacing w:before="100" w:beforeAutospacing="1" w:after="100" w:afterAutospacing="1"/>
              <w:rPr>
                <w:sz w:val="20"/>
                <w:szCs w:val="20"/>
              </w:rPr>
            </w:pPr>
            <w:proofErr w:type="gramStart"/>
            <w:r w:rsidRPr="001A3EC3">
              <w:rPr>
                <w:sz w:val="20"/>
                <w:szCs w:val="20"/>
              </w:rPr>
              <w:t>При реконструкции существующих участков магистрального трубопровода, расположенных в пределах границ населенных пунктов с учетом земель межселенных территорий, включенных в границы населенных пунктов на основе утвержденных документов территориального планирования субъектов Российской Федерации и муниципальных образований или на расстоянии до границ, меньшем указанных в поз. 1, для городов и других населенных пунктов данные расстояния следует принимать от ближайшей жилой застройки, находящейся в</w:t>
            </w:r>
            <w:proofErr w:type="gramEnd"/>
            <w:r w:rsidRPr="001A3EC3">
              <w:rPr>
                <w:sz w:val="20"/>
                <w:szCs w:val="20"/>
              </w:rPr>
              <w:t xml:space="preserve"> границе города или населенного пункта на основе утвержденных документов территориального планирования </w:t>
            </w:r>
            <w:r w:rsidRPr="001A3EC3">
              <w:rPr>
                <w:sz w:val="20"/>
                <w:szCs w:val="20"/>
              </w:rPr>
              <w:lastRenderedPageBreak/>
              <w:t>субъектов Российской Федерации и муниципальных образований.</w:t>
            </w:r>
          </w:p>
          <w:p w:rsidR="00D437C5" w:rsidRPr="001A3EC3" w:rsidRDefault="00D437C5" w:rsidP="00D437C5">
            <w:pPr>
              <w:spacing w:before="100" w:beforeAutospacing="1" w:after="100" w:afterAutospacing="1"/>
              <w:rPr>
                <w:sz w:val="20"/>
                <w:szCs w:val="20"/>
              </w:rPr>
            </w:pPr>
            <w:r w:rsidRPr="001A3EC3">
              <w:rPr>
                <w:sz w:val="20"/>
                <w:szCs w:val="20"/>
              </w:rPr>
              <w:t>2</w:t>
            </w:r>
            <w:proofErr w:type="gramStart"/>
            <w:r w:rsidRPr="001A3EC3">
              <w:rPr>
                <w:sz w:val="20"/>
                <w:szCs w:val="20"/>
              </w:rPr>
              <w:t xml:space="preserve"> П</w:t>
            </w:r>
            <w:proofErr w:type="gramEnd"/>
            <w:r w:rsidRPr="001A3EC3">
              <w:rPr>
                <w:sz w:val="20"/>
                <w:szCs w:val="20"/>
              </w:rPr>
              <w:t>од отдельно стоящим зданием или строением следует понимать здание или строение, расположенное вне населенного пункта на расстоянии не менее 50 м от ближайших к нему зданий и сооружений.</w:t>
            </w:r>
          </w:p>
          <w:p w:rsidR="00D437C5" w:rsidRPr="001A3EC3" w:rsidRDefault="00D437C5" w:rsidP="00D437C5">
            <w:pPr>
              <w:spacing w:before="100" w:beforeAutospacing="1" w:after="100" w:afterAutospacing="1"/>
              <w:rPr>
                <w:sz w:val="20"/>
                <w:szCs w:val="20"/>
              </w:rPr>
            </w:pPr>
            <w:r w:rsidRPr="001A3EC3">
              <w:rPr>
                <w:sz w:val="20"/>
                <w:szCs w:val="20"/>
              </w:rPr>
              <w:t>3 Минимальные расстояния от мостов железных и автомобильных дорог с пролетом 20 м и менее следует принимать такие же, как от соответствующих дорог.</w:t>
            </w:r>
          </w:p>
          <w:p w:rsidR="00E07B84" w:rsidRPr="001A3EC3" w:rsidRDefault="00D437C5" w:rsidP="00E07B84">
            <w:pPr>
              <w:spacing w:before="100" w:beforeAutospacing="1" w:after="100" w:afterAutospacing="1"/>
              <w:rPr>
                <w:sz w:val="20"/>
                <w:szCs w:val="20"/>
              </w:rPr>
            </w:pPr>
            <w:r w:rsidRPr="001A3EC3">
              <w:rPr>
                <w:sz w:val="20"/>
                <w:szCs w:val="20"/>
              </w:rPr>
              <w:t>4</w:t>
            </w:r>
            <w:proofErr w:type="gramStart"/>
            <w:r w:rsidRPr="001A3EC3">
              <w:rPr>
                <w:sz w:val="20"/>
                <w:szCs w:val="20"/>
              </w:rPr>
              <w:t xml:space="preserve"> </w:t>
            </w:r>
            <w:r w:rsidR="00E07B84" w:rsidRPr="001A3EC3">
              <w:rPr>
                <w:sz w:val="20"/>
                <w:szCs w:val="20"/>
              </w:rPr>
              <w:t>Д</w:t>
            </w:r>
            <w:proofErr w:type="gramEnd"/>
            <w:r w:rsidR="00E07B84" w:rsidRPr="001A3EC3">
              <w:rPr>
                <w:sz w:val="20"/>
                <w:szCs w:val="20"/>
              </w:rPr>
              <w:t>опускается сокращать указанные в гр. 3-9 настоящей таблицы (за исключением поз. 5, 8, 10, 13-16) и в гр. 2 только для поз.1-6 расстояния от газопроводов не более чем на 30% при условии отнесения участков трубопроводов к категории II со 100%-ным контролем монтажных сварных соединений рентгеновскими или гамма-лучами и не более чем на 50% при отнесении их к категории</w:t>
            </w:r>
            <w:proofErr w:type="gramStart"/>
            <w:r w:rsidR="00E07B84" w:rsidRPr="001A3EC3">
              <w:rPr>
                <w:sz w:val="20"/>
                <w:szCs w:val="20"/>
              </w:rPr>
              <w:t xml:space="preserve"> В</w:t>
            </w:r>
            <w:proofErr w:type="gramEnd"/>
            <w:r w:rsidR="00E07B84" w:rsidRPr="001A3EC3">
              <w:rPr>
                <w:sz w:val="20"/>
                <w:szCs w:val="20"/>
              </w:rPr>
              <w:t xml:space="preserve"> со 100%-ным контролем монтажных сварных соединений рентгеновскими или гамма-лучами, при этом указанные в поз. 3 расстояния допускается сокращать не более чем на 30% при условии отнесения участков трубопроводов к категории В.</w:t>
            </w:r>
          </w:p>
          <w:p w:rsidR="00D437C5" w:rsidRPr="001A3EC3" w:rsidRDefault="00E07B84" w:rsidP="00E07B84">
            <w:pPr>
              <w:spacing w:before="100" w:beforeAutospacing="1" w:after="100" w:afterAutospacing="1"/>
              <w:rPr>
                <w:sz w:val="20"/>
                <w:szCs w:val="20"/>
              </w:rPr>
            </w:pPr>
            <w:r w:rsidRPr="001A3EC3">
              <w:rPr>
                <w:sz w:val="20"/>
                <w:szCs w:val="20"/>
              </w:rPr>
              <w:t xml:space="preserve">Указанные </w:t>
            </w:r>
            <w:proofErr w:type="gramStart"/>
            <w:r w:rsidRPr="001A3EC3">
              <w:rPr>
                <w:sz w:val="20"/>
                <w:szCs w:val="20"/>
              </w:rPr>
              <w:t>в</w:t>
            </w:r>
            <w:proofErr w:type="gramEnd"/>
            <w:r w:rsidRPr="001A3EC3">
              <w:rPr>
                <w:sz w:val="20"/>
                <w:szCs w:val="20"/>
              </w:rPr>
              <w:t xml:space="preserve"> </w:t>
            </w:r>
            <w:proofErr w:type="gramStart"/>
            <w:r w:rsidRPr="001A3EC3">
              <w:rPr>
                <w:sz w:val="20"/>
                <w:szCs w:val="20"/>
              </w:rPr>
              <w:t>поз</w:t>
            </w:r>
            <w:proofErr w:type="gramEnd"/>
            <w:r w:rsidRPr="001A3EC3">
              <w:rPr>
                <w:sz w:val="20"/>
                <w:szCs w:val="20"/>
              </w:rPr>
              <w:t>. 1, 4 и 10 настоящей таблицы расстояния для нефтепроводов и нефтепродуктопроводов допускается сокращать не более чем на 30% при условии увеличения номинальной (расчетной) толщины стенки труб на такую величину в процентах, на которую сокращается расстояние.</w:t>
            </w:r>
          </w:p>
          <w:p w:rsidR="00D437C5" w:rsidRPr="001A3EC3" w:rsidRDefault="00D437C5" w:rsidP="00D437C5">
            <w:pPr>
              <w:spacing w:before="100" w:beforeAutospacing="1" w:after="100" w:afterAutospacing="1"/>
              <w:rPr>
                <w:sz w:val="20"/>
                <w:szCs w:val="20"/>
              </w:rPr>
            </w:pPr>
            <w:r w:rsidRPr="001A3EC3">
              <w:rPr>
                <w:sz w:val="20"/>
                <w:szCs w:val="20"/>
              </w:rPr>
              <w:t xml:space="preserve">5 Минимальные расстояния от оси газопроводов до зданий и сооружений при надземной прокладке, предусмотренные в поз.1 настоящей таблицы, следует принимать </w:t>
            </w:r>
            <w:proofErr w:type="gramStart"/>
            <w:r w:rsidRPr="001A3EC3">
              <w:rPr>
                <w:sz w:val="20"/>
                <w:szCs w:val="20"/>
              </w:rPr>
              <w:t>увеличенными</w:t>
            </w:r>
            <w:proofErr w:type="gramEnd"/>
            <w:r w:rsidRPr="001A3EC3">
              <w:rPr>
                <w:sz w:val="20"/>
                <w:szCs w:val="20"/>
              </w:rPr>
              <w:t xml:space="preserve"> в 2 раза, в поз.2-6, 8-10 и 13 - в 1,5 раза. Данное требование относится к участкам надземной прокладки протяженностью свыше 150 м.</w:t>
            </w:r>
          </w:p>
          <w:p w:rsidR="00D437C5" w:rsidRPr="001A3EC3" w:rsidRDefault="00D437C5" w:rsidP="00D437C5">
            <w:pPr>
              <w:spacing w:before="100" w:beforeAutospacing="1" w:after="100" w:afterAutospacing="1"/>
              <w:rPr>
                <w:sz w:val="20"/>
                <w:szCs w:val="20"/>
              </w:rPr>
            </w:pPr>
            <w:r w:rsidRPr="001A3EC3">
              <w:rPr>
                <w:sz w:val="20"/>
                <w:szCs w:val="20"/>
              </w:rPr>
              <w:t>6</w:t>
            </w:r>
            <w:proofErr w:type="gramStart"/>
            <w:r w:rsidRPr="001A3EC3">
              <w:rPr>
                <w:sz w:val="20"/>
                <w:szCs w:val="20"/>
              </w:rPr>
              <w:t xml:space="preserve"> П</w:t>
            </w:r>
            <w:proofErr w:type="gramEnd"/>
            <w:r w:rsidRPr="001A3EC3">
              <w:rPr>
                <w:sz w:val="20"/>
                <w:szCs w:val="20"/>
              </w:rPr>
              <w:t>ри расположении зданий и сооружений на отметках выше отметок нефтепроводов и нефтепродуктопроводов допускается уменьшение указанных в поз.1, 2, 4 и 10 расстояний до 25% при условии, что принятые расстояния должны быть не менее 50 м.</w:t>
            </w:r>
          </w:p>
          <w:p w:rsidR="00D437C5" w:rsidRPr="001A3EC3" w:rsidRDefault="00D437C5" w:rsidP="00D437C5">
            <w:pPr>
              <w:spacing w:before="100" w:beforeAutospacing="1" w:after="100" w:afterAutospacing="1"/>
              <w:rPr>
                <w:sz w:val="20"/>
                <w:szCs w:val="20"/>
              </w:rPr>
            </w:pPr>
            <w:r w:rsidRPr="001A3EC3">
              <w:rPr>
                <w:sz w:val="20"/>
                <w:szCs w:val="20"/>
              </w:rPr>
              <w:t>7</w:t>
            </w:r>
            <w:proofErr w:type="gramStart"/>
            <w:r w:rsidRPr="001A3EC3">
              <w:rPr>
                <w:sz w:val="20"/>
                <w:szCs w:val="20"/>
              </w:rPr>
              <w:t xml:space="preserve"> П</w:t>
            </w:r>
            <w:proofErr w:type="gramEnd"/>
            <w:r w:rsidRPr="001A3EC3">
              <w:rPr>
                <w:sz w:val="20"/>
                <w:szCs w:val="20"/>
              </w:rPr>
              <w:t>ри надземной прокладке нефтепроводов и нефтепродуктопроводов допускаемые минимальные расстояния от населенных пунктов, промышленных предприятий, зданий и сооружений до оси трубопроводов следует принимать по настоящей таблице как для подземных нефтепроводов, но не менее 50 м.</w:t>
            </w:r>
          </w:p>
          <w:p w:rsidR="00D437C5" w:rsidRPr="001A3EC3" w:rsidRDefault="00D437C5" w:rsidP="00D437C5">
            <w:pPr>
              <w:spacing w:before="100" w:beforeAutospacing="1" w:after="100" w:afterAutospacing="1"/>
              <w:rPr>
                <w:sz w:val="20"/>
                <w:szCs w:val="20"/>
              </w:rPr>
            </w:pPr>
            <w:r w:rsidRPr="001A3EC3">
              <w:rPr>
                <w:sz w:val="20"/>
                <w:szCs w:val="20"/>
              </w:rPr>
              <w:t>8</w:t>
            </w:r>
            <w:proofErr w:type="gramStart"/>
            <w:r w:rsidRPr="001A3EC3">
              <w:rPr>
                <w:sz w:val="20"/>
                <w:szCs w:val="20"/>
              </w:rPr>
              <w:t xml:space="preserve"> Д</w:t>
            </w:r>
            <w:proofErr w:type="gramEnd"/>
            <w:r w:rsidRPr="001A3EC3">
              <w:rPr>
                <w:sz w:val="20"/>
                <w:szCs w:val="20"/>
              </w:rPr>
              <w:t>ля газопроводов, прокладываемых в лесных районах, минимальные расстояния от железных и автомобильных дорог допускается сокращать на 30%.</w:t>
            </w:r>
          </w:p>
          <w:p w:rsidR="00D437C5" w:rsidRPr="001A3EC3" w:rsidRDefault="00D437C5" w:rsidP="00D437C5">
            <w:pPr>
              <w:spacing w:before="100" w:beforeAutospacing="1" w:after="100" w:afterAutospacing="1"/>
              <w:rPr>
                <w:sz w:val="20"/>
                <w:szCs w:val="20"/>
              </w:rPr>
            </w:pPr>
            <w:proofErr w:type="gramStart"/>
            <w:r w:rsidRPr="001A3EC3">
              <w:rPr>
                <w:sz w:val="20"/>
                <w:szCs w:val="20"/>
              </w:rPr>
              <w:t xml:space="preserve">9 Указанные в поз.7 настоящей таблицы минимальные расстояния от подводных переходов нефтепроводов и нефтепродуктопроводов допускается уменьшать до 50% при условии строительства перехода методами ННБ, </w:t>
            </w:r>
            <w:proofErr w:type="spellStart"/>
            <w:r w:rsidRPr="001A3EC3">
              <w:rPr>
                <w:sz w:val="20"/>
                <w:szCs w:val="20"/>
              </w:rPr>
              <w:t>тоннелирования</w:t>
            </w:r>
            <w:proofErr w:type="spellEnd"/>
            <w:r w:rsidRPr="001A3EC3">
              <w:rPr>
                <w:sz w:val="20"/>
                <w:szCs w:val="20"/>
              </w:rPr>
              <w:t xml:space="preserve"> и </w:t>
            </w:r>
            <w:proofErr w:type="spellStart"/>
            <w:r w:rsidRPr="001A3EC3">
              <w:rPr>
                <w:sz w:val="20"/>
                <w:szCs w:val="20"/>
              </w:rPr>
              <w:t>микротоннелирования</w:t>
            </w:r>
            <w:proofErr w:type="spellEnd"/>
            <w:r w:rsidRPr="001A3EC3">
              <w:rPr>
                <w:sz w:val="20"/>
                <w:szCs w:val="20"/>
              </w:rPr>
              <w:t xml:space="preserve"> с заглублением трубопровода (или тоннеля) до верхней образующей не менее 6 м на всем протяжении руслового участка и не менее 3 м от линии предельного размыва русла (рассчитанной на срок службы перехода</w:t>
            </w:r>
            <w:proofErr w:type="gramEnd"/>
            <w:r w:rsidRPr="001A3EC3">
              <w:rPr>
                <w:sz w:val="20"/>
                <w:szCs w:val="20"/>
              </w:rPr>
              <w:t>) или при укладке этих трубопроводов в защитном футляре (кожухе) из стальных труб.</w:t>
            </w:r>
          </w:p>
          <w:p w:rsidR="00D437C5" w:rsidRPr="001A3EC3" w:rsidRDefault="00D437C5" w:rsidP="00D437C5">
            <w:pPr>
              <w:spacing w:before="100" w:beforeAutospacing="1" w:after="100" w:afterAutospacing="1"/>
              <w:rPr>
                <w:sz w:val="20"/>
                <w:szCs w:val="20"/>
              </w:rPr>
            </w:pPr>
            <w:r w:rsidRPr="001A3EC3">
              <w:rPr>
                <w:sz w:val="20"/>
                <w:szCs w:val="20"/>
              </w:rPr>
              <w:t>10 Газопроводы и другие объекты, из которых возможен выброс или утечка газа в атмосферу, должны располагаться за пределами полос воздушных подходов к аэродромам и вертодромам.</w:t>
            </w:r>
          </w:p>
          <w:p w:rsidR="00D437C5" w:rsidRPr="001A3EC3" w:rsidRDefault="00D437C5" w:rsidP="00D437C5">
            <w:pPr>
              <w:spacing w:before="100" w:beforeAutospacing="1" w:after="100" w:afterAutospacing="1"/>
              <w:rPr>
                <w:sz w:val="20"/>
                <w:szCs w:val="20"/>
              </w:rPr>
            </w:pPr>
            <w:r w:rsidRPr="001A3EC3">
              <w:rPr>
                <w:sz w:val="20"/>
                <w:szCs w:val="20"/>
              </w:rPr>
              <w:t xml:space="preserve">11 Знак </w:t>
            </w:r>
            <w:proofErr w:type="gramStart"/>
            <w:r w:rsidRPr="001A3EC3">
              <w:rPr>
                <w:sz w:val="20"/>
                <w:szCs w:val="20"/>
              </w:rPr>
              <w:t>"-</w:t>
            </w:r>
            <w:proofErr w:type="gramEnd"/>
            <w:r w:rsidRPr="001A3EC3">
              <w:rPr>
                <w:sz w:val="20"/>
                <w:szCs w:val="20"/>
              </w:rPr>
              <w:t>" в таблице означает, что расстояние не регламентируется.</w:t>
            </w:r>
          </w:p>
          <w:p w:rsidR="006261F1" w:rsidRPr="001A3EC3" w:rsidRDefault="003D1964" w:rsidP="003D1964">
            <w:pPr>
              <w:spacing w:before="100" w:beforeAutospacing="1" w:after="100" w:afterAutospacing="1"/>
              <w:rPr>
                <w:sz w:val="20"/>
                <w:szCs w:val="20"/>
              </w:rPr>
            </w:pPr>
            <w:r w:rsidRPr="001A3EC3">
              <w:rPr>
                <w:rFonts w:hint="eastAsia"/>
                <w:sz w:val="20"/>
                <w:szCs w:val="20"/>
              </w:rPr>
              <w:t>*</w:t>
            </w:r>
            <w:r w:rsidR="006261F1" w:rsidRPr="001A3EC3">
              <w:rPr>
                <w:sz w:val="20"/>
                <w:szCs w:val="20"/>
              </w:rPr>
              <w:t xml:space="preserve">  В  приведенном  интервале числовых  значе</w:t>
            </w:r>
            <w:r w:rsidRPr="001A3EC3">
              <w:rPr>
                <w:sz w:val="20"/>
                <w:szCs w:val="20"/>
              </w:rPr>
              <w:t>ни</w:t>
            </w:r>
            <w:r w:rsidR="006261F1" w:rsidRPr="001A3EC3">
              <w:rPr>
                <w:sz w:val="20"/>
                <w:szCs w:val="20"/>
              </w:rPr>
              <w:t xml:space="preserve">й </w:t>
            </w:r>
            <w:r w:rsidRPr="001A3EC3">
              <w:rPr>
                <w:sz w:val="20"/>
                <w:szCs w:val="20"/>
              </w:rPr>
              <w:t>и</w:t>
            </w:r>
            <w:r w:rsidR="006261F1" w:rsidRPr="001A3EC3">
              <w:rPr>
                <w:sz w:val="20"/>
                <w:szCs w:val="20"/>
              </w:rPr>
              <w:t xml:space="preserve">меется </w:t>
            </w:r>
            <w:r w:rsidR="006261F1" w:rsidRPr="001A3EC3">
              <w:rPr>
                <w:rFonts w:hint="eastAsia"/>
                <w:sz w:val="20"/>
                <w:szCs w:val="20"/>
              </w:rPr>
              <w:t>в</w:t>
            </w:r>
            <w:r w:rsidR="006261F1" w:rsidRPr="001A3EC3">
              <w:rPr>
                <w:sz w:val="20"/>
                <w:szCs w:val="20"/>
              </w:rPr>
              <w:t xml:space="preserve">  в</w:t>
            </w:r>
            <w:r w:rsidRPr="001A3EC3">
              <w:rPr>
                <w:rFonts w:hint="eastAsia"/>
                <w:sz w:val="20"/>
                <w:szCs w:val="20"/>
              </w:rPr>
              <w:t>и</w:t>
            </w:r>
            <w:r w:rsidR="006261F1" w:rsidRPr="001A3EC3">
              <w:rPr>
                <w:sz w:val="20"/>
                <w:szCs w:val="20"/>
              </w:rPr>
              <w:t xml:space="preserve">ду  </w:t>
            </w:r>
            <w:r w:rsidRPr="001A3EC3">
              <w:rPr>
                <w:sz w:val="20"/>
                <w:szCs w:val="20"/>
              </w:rPr>
              <w:t>«</w:t>
            </w:r>
            <w:proofErr w:type="gramStart"/>
            <w:r w:rsidR="006261F1" w:rsidRPr="001A3EC3">
              <w:rPr>
                <w:sz w:val="20"/>
                <w:szCs w:val="20"/>
              </w:rPr>
              <w:t>до</w:t>
            </w:r>
            <w:proofErr w:type="gramEnd"/>
            <w:r w:rsidRPr="001A3EC3">
              <w:rPr>
                <w:sz w:val="20"/>
                <w:szCs w:val="20"/>
              </w:rPr>
              <w:t>…</w:t>
            </w:r>
            <w:r w:rsidR="006261F1" w:rsidRPr="001A3EC3">
              <w:rPr>
                <w:sz w:val="20"/>
                <w:szCs w:val="20"/>
              </w:rPr>
              <w:t xml:space="preserve">  включительно</w:t>
            </w:r>
            <w:r w:rsidRPr="001A3EC3">
              <w:rPr>
                <w:sz w:val="20"/>
                <w:szCs w:val="20"/>
              </w:rPr>
              <w:t>.</w:t>
            </w:r>
          </w:p>
        </w:tc>
      </w:tr>
    </w:tbl>
    <w:p w:rsidR="00DD5788" w:rsidRPr="001A3EC3" w:rsidRDefault="00DD5788" w:rsidP="00DD5788">
      <w:pPr>
        <w:spacing w:before="120"/>
        <w:ind w:firstLine="709"/>
        <w:jc w:val="both"/>
      </w:pPr>
    </w:p>
    <w:p w:rsidR="00230DCF" w:rsidRPr="001A3EC3" w:rsidRDefault="00C970D8" w:rsidP="00DD5788">
      <w:pPr>
        <w:spacing w:before="120"/>
        <w:ind w:firstLine="709"/>
        <w:jc w:val="both"/>
      </w:pPr>
      <w:r w:rsidRPr="001A3EC3">
        <w:t>3</w:t>
      </w:r>
      <w:r w:rsidR="00230DCF" w:rsidRPr="001A3EC3">
        <w:t>. Расстояния от КС, ГРС, НПС</w:t>
      </w:r>
      <w:r w:rsidR="00E07B84" w:rsidRPr="001A3EC3">
        <w:t xml:space="preserve"> </w:t>
      </w:r>
      <w:r w:rsidR="00230DCF" w:rsidRPr="001A3EC3">
        <w:t xml:space="preserve">до населенных пунктов, промышленных предприятий, зданий и сооружений следует принимать в зависимости от класса и диаметра газопровода и категории НПС и необходимости обеспечения их безопасности, но не менее значений, указанных в таблице 5 (п. </w:t>
      </w:r>
      <w:r w:rsidR="00230DCF" w:rsidRPr="001A3EC3">
        <w:rPr>
          <w:bCs/>
        </w:rPr>
        <w:t xml:space="preserve">7.16 </w:t>
      </w:r>
      <w:r w:rsidR="00230DCF" w:rsidRPr="001A3EC3">
        <w:t>СП 36.13330.2012).</w:t>
      </w:r>
    </w:p>
    <w:p w:rsidR="00230DCF" w:rsidRPr="001A3EC3" w:rsidRDefault="00230DCF" w:rsidP="00230DCF">
      <w:pPr>
        <w:keepNext/>
        <w:spacing w:before="240"/>
        <w:ind w:firstLine="709"/>
        <w:jc w:val="right"/>
        <w:outlineLvl w:val="3"/>
        <w:rPr>
          <w:b/>
          <w:bCs/>
          <w:sz w:val="20"/>
          <w:szCs w:val="20"/>
        </w:rPr>
      </w:pPr>
      <w:r w:rsidRPr="001A3EC3">
        <w:rPr>
          <w:b/>
          <w:bCs/>
          <w:sz w:val="20"/>
          <w:szCs w:val="20"/>
        </w:rPr>
        <w:t>Таблица 5 СП 36.13330.2012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10"/>
        <w:gridCol w:w="719"/>
        <w:gridCol w:w="810"/>
        <w:gridCol w:w="811"/>
        <w:gridCol w:w="811"/>
        <w:gridCol w:w="811"/>
        <w:gridCol w:w="811"/>
        <w:gridCol w:w="720"/>
        <w:gridCol w:w="811"/>
        <w:gridCol w:w="508"/>
        <w:gridCol w:w="508"/>
        <w:gridCol w:w="508"/>
      </w:tblGrid>
      <w:tr w:rsidR="00230DCF" w:rsidRPr="001A3EC3" w:rsidTr="00F26CF4">
        <w:trPr>
          <w:jc w:val="center"/>
        </w:trPr>
        <w:tc>
          <w:tcPr>
            <w:tcW w:w="2281" w:type="dxa"/>
            <w:vMerge w:val="restart"/>
            <w:hideMark/>
          </w:tcPr>
          <w:p w:rsidR="00230DCF" w:rsidRPr="001A3EC3" w:rsidRDefault="00230DCF" w:rsidP="00230DCF">
            <w:pPr>
              <w:spacing w:before="100" w:beforeAutospacing="1" w:after="100" w:afterAutospacing="1"/>
              <w:jc w:val="center"/>
              <w:rPr>
                <w:b/>
                <w:sz w:val="20"/>
                <w:szCs w:val="20"/>
              </w:rPr>
            </w:pPr>
            <w:r w:rsidRPr="001A3EC3">
              <w:rPr>
                <w:b/>
                <w:sz w:val="20"/>
                <w:szCs w:val="20"/>
              </w:rPr>
              <w:t>Объекты, здания и сооружения</w:t>
            </w:r>
          </w:p>
        </w:tc>
        <w:tc>
          <w:tcPr>
            <w:tcW w:w="0" w:type="auto"/>
            <w:gridSpan w:val="11"/>
            <w:hideMark/>
          </w:tcPr>
          <w:p w:rsidR="00230DCF" w:rsidRPr="001A3EC3" w:rsidRDefault="00230DCF" w:rsidP="00230DCF">
            <w:pPr>
              <w:spacing w:before="100" w:beforeAutospacing="1" w:after="100" w:afterAutospacing="1"/>
              <w:jc w:val="center"/>
              <w:rPr>
                <w:b/>
                <w:sz w:val="20"/>
                <w:szCs w:val="20"/>
              </w:rPr>
            </w:pPr>
            <w:r w:rsidRPr="001A3EC3">
              <w:rPr>
                <w:b/>
                <w:sz w:val="20"/>
                <w:szCs w:val="20"/>
              </w:rPr>
              <w:t xml:space="preserve">Минимальные расстояния, </w:t>
            </w:r>
            <w:proofErr w:type="gramStart"/>
            <w:r w:rsidRPr="001A3EC3">
              <w:rPr>
                <w:b/>
                <w:sz w:val="20"/>
                <w:szCs w:val="20"/>
              </w:rPr>
              <w:t>м</w:t>
            </w:r>
            <w:proofErr w:type="gramEnd"/>
          </w:p>
        </w:tc>
      </w:tr>
      <w:tr w:rsidR="00230DCF" w:rsidRPr="001A3EC3" w:rsidTr="00F26CF4">
        <w:trPr>
          <w:jc w:val="center"/>
        </w:trPr>
        <w:tc>
          <w:tcPr>
            <w:tcW w:w="2281" w:type="dxa"/>
            <w:vMerge/>
            <w:hideMark/>
          </w:tcPr>
          <w:p w:rsidR="00230DCF" w:rsidRPr="001A3EC3" w:rsidRDefault="00230DCF" w:rsidP="00230DCF">
            <w:pPr>
              <w:jc w:val="center"/>
              <w:rPr>
                <w:b/>
                <w:sz w:val="20"/>
                <w:szCs w:val="20"/>
              </w:rPr>
            </w:pPr>
          </w:p>
        </w:tc>
        <w:tc>
          <w:tcPr>
            <w:tcW w:w="0" w:type="auto"/>
            <w:gridSpan w:val="8"/>
            <w:hideMark/>
          </w:tcPr>
          <w:p w:rsidR="00230DCF" w:rsidRPr="001A3EC3" w:rsidRDefault="00E07B84" w:rsidP="00230DCF">
            <w:pPr>
              <w:spacing w:before="100" w:beforeAutospacing="1" w:after="100" w:afterAutospacing="1"/>
              <w:jc w:val="center"/>
              <w:rPr>
                <w:b/>
                <w:sz w:val="20"/>
                <w:szCs w:val="20"/>
              </w:rPr>
            </w:pPr>
            <w:r w:rsidRPr="001A3EC3">
              <w:rPr>
                <w:b/>
                <w:sz w:val="20"/>
                <w:szCs w:val="20"/>
              </w:rPr>
              <w:t>от КС и прочих площадочных объектов</w:t>
            </w:r>
          </w:p>
        </w:tc>
        <w:tc>
          <w:tcPr>
            <w:tcW w:w="0" w:type="auto"/>
            <w:gridSpan w:val="3"/>
            <w:hideMark/>
          </w:tcPr>
          <w:p w:rsidR="00230DCF" w:rsidRPr="001A3EC3" w:rsidRDefault="00230DCF" w:rsidP="00230DCF">
            <w:pPr>
              <w:spacing w:before="100" w:beforeAutospacing="1" w:after="100" w:afterAutospacing="1"/>
              <w:jc w:val="center"/>
              <w:rPr>
                <w:b/>
                <w:sz w:val="20"/>
                <w:szCs w:val="20"/>
              </w:rPr>
            </w:pPr>
            <w:r w:rsidRPr="001A3EC3">
              <w:rPr>
                <w:b/>
                <w:sz w:val="20"/>
                <w:szCs w:val="20"/>
              </w:rPr>
              <w:t>от НПС</w:t>
            </w:r>
          </w:p>
        </w:tc>
      </w:tr>
      <w:tr w:rsidR="00230DCF" w:rsidRPr="001A3EC3" w:rsidTr="00F26CF4">
        <w:trPr>
          <w:jc w:val="center"/>
        </w:trPr>
        <w:tc>
          <w:tcPr>
            <w:tcW w:w="2281" w:type="dxa"/>
            <w:vMerge/>
            <w:hideMark/>
          </w:tcPr>
          <w:p w:rsidR="00230DCF" w:rsidRPr="001A3EC3" w:rsidRDefault="00230DCF" w:rsidP="00230DCF">
            <w:pPr>
              <w:jc w:val="center"/>
              <w:rPr>
                <w:b/>
                <w:sz w:val="20"/>
                <w:szCs w:val="20"/>
              </w:rPr>
            </w:pPr>
          </w:p>
        </w:tc>
        <w:tc>
          <w:tcPr>
            <w:tcW w:w="0" w:type="auto"/>
            <w:gridSpan w:val="8"/>
            <w:hideMark/>
          </w:tcPr>
          <w:p w:rsidR="00230DCF" w:rsidRPr="001A3EC3" w:rsidRDefault="00230DCF" w:rsidP="00230DCF">
            <w:pPr>
              <w:spacing w:before="100" w:beforeAutospacing="1" w:after="100" w:afterAutospacing="1"/>
              <w:jc w:val="center"/>
              <w:rPr>
                <w:b/>
                <w:sz w:val="20"/>
                <w:szCs w:val="20"/>
              </w:rPr>
            </w:pPr>
            <w:r w:rsidRPr="001A3EC3">
              <w:rPr>
                <w:b/>
                <w:sz w:val="20"/>
                <w:szCs w:val="20"/>
              </w:rPr>
              <w:t>Класс газопровода</w:t>
            </w:r>
          </w:p>
        </w:tc>
        <w:tc>
          <w:tcPr>
            <w:tcW w:w="0" w:type="auto"/>
            <w:gridSpan w:val="3"/>
            <w:hideMark/>
          </w:tcPr>
          <w:p w:rsidR="00230DCF" w:rsidRPr="001A3EC3" w:rsidRDefault="00230DCF" w:rsidP="00230DCF">
            <w:pPr>
              <w:spacing w:before="100" w:beforeAutospacing="1" w:after="100" w:afterAutospacing="1"/>
              <w:jc w:val="center"/>
              <w:rPr>
                <w:b/>
                <w:sz w:val="20"/>
                <w:szCs w:val="20"/>
              </w:rPr>
            </w:pPr>
            <w:r w:rsidRPr="001A3EC3">
              <w:rPr>
                <w:b/>
                <w:sz w:val="20"/>
                <w:szCs w:val="20"/>
              </w:rPr>
              <w:t>Категория НПС</w:t>
            </w:r>
          </w:p>
        </w:tc>
      </w:tr>
      <w:tr w:rsidR="00230DCF" w:rsidRPr="001A3EC3" w:rsidTr="00F26CF4">
        <w:trPr>
          <w:jc w:val="center"/>
        </w:trPr>
        <w:tc>
          <w:tcPr>
            <w:tcW w:w="2281" w:type="dxa"/>
            <w:vMerge/>
            <w:hideMark/>
          </w:tcPr>
          <w:p w:rsidR="00230DCF" w:rsidRPr="001A3EC3" w:rsidRDefault="00230DCF" w:rsidP="00230DCF">
            <w:pPr>
              <w:jc w:val="center"/>
              <w:rPr>
                <w:b/>
                <w:sz w:val="20"/>
                <w:szCs w:val="20"/>
              </w:rPr>
            </w:pPr>
          </w:p>
        </w:tc>
        <w:tc>
          <w:tcPr>
            <w:tcW w:w="0" w:type="auto"/>
            <w:gridSpan w:val="6"/>
            <w:hideMark/>
          </w:tcPr>
          <w:p w:rsidR="00230DCF" w:rsidRPr="001A3EC3" w:rsidRDefault="00230DCF" w:rsidP="00230DCF">
            <w:pPr>
              <w:spacing w:before="100" w:beforeAutospacing="1" w:after="100" w:afterAutospacing="1"/>
              <w:jc w:val="center"/>
              <w:rPr>
                <w:b/>
                <w:sz w:val="20"/>
                <w:szCs w:val="20"/>
              </w:rPr>
            </w:pPr>
            <w:r w:rsidRPr="001A3EC3">
              <w:rPr>
                <w:b/>
                <w:sz w:val="20"/>
                <w:szCs w:val="20"/>
              </w:rPr>
              <w:t>I</w:t>
            </w:r>
          </w:p>
        </w:tc>
        <w:tc>
          <w:tcPr>
            <w:tcW w:w="0" w:type="auto"/>
            <w:gridSpan w:val="2"/>
            <w:hideMark/>
          </w:tcPr>
          <w:p w:rsidR="00230DCF" w:rsidRPr="001A3EC3" w:rsidRDefault="00230DCF" w:rsidP="00230DCF">
            <w:pPr>
              <w:spacing w:before="100" w:beforeAutospacing="1" w:after="100" w:afterAutospacing="1"/>
              <w:jc w:val="center"/>
              <w:rPr>
                <w:b/>
                <w:sz w:val="20"/>
                <w:szCs w:val="20"/>
              </w:rPr>
            </w:pPr>
            <w:r w:rsidRPr="001A3EC3">
              <w:rPr>
                <w:b/>
                <w:sz w:val="20"/>
                <w:szCs w:val="20"/>
              </w:rPr>
              <w:t>II</w:t>
            </w:r>
          </w:p>
        </w:tc>
        <w:tc>
          <w:tcPr>
            <w:tcW w:w="0" w:type="auto"/>
            <w:vMerge w:val="restart"/>
            <w:hideMark/>
          </w:tcPr>
          <w:p w:rsidR="00230DCF" w:rsidRPr="001A3EC3" w:rsidRDefault="00230DCF" w:rsidP="00230DCF">
            <w:pPr>
              <w:spacing w:before="100" w:beforeAutospacing="1" w:after="100" w:afterAutospacing="1"/>
              <w:jc w:val="center"/>
              <w:rPr>
                <w:b/>
                <w:sz w:val="20"/>
                <w:szCs w:val="20"/>
              </w:rPr>
            </w:pPr>
            <w:r w:rsidRPr="001A3EC3">
              <w:rPr>
                <w:b/>
                <w:sz w:val="20"/>
                <w:szCs w:val="20"/>
              </w:rPr>
              <w:t>III</w:t>
            </w:r>
          </w:p>
        </w:tc>
        <w:tc>
          <w:tcPr>
            <w:tcW w:w="0" w:type="auto"/>
            <w:vMerge w:val="restart"/>
            <w:hideMark/>
          </w:tcPr>
          <w:p w:rsidR="00230DCF" w:rsidRPr="001A3EC3" w:rsidRDefault="00230DCF" w:rsidP="00230DCF">
            <w:pPr>
              <w:spacing w:before="100" w:beforeAutospacing="1" w:after="100" w:afterAutospacing="1"/>
              <w:jc w:val="center"/>
              <w:rPr>
                <w:b/>
                <w:sz w:val="20"/>
                <w:szCs w:val="20"/>
              </w:rPr>
            </w:pPr>
            <w:r w:rsidRPr="001A3EC3">
              <w:rPr>
                <w:b/>
                <w:sz w:val="20"/>
                <w:szCs w:val="20"/>
              </w:rPr>
              <w:t>II</w:t>
            </w:r>
          </w:p>
        </w:tc>
        <w:tc>
          <w:tcPr>
            <w:tcW w:w="0" w:type="auto"/>
            <w:vMerge w:val="restart"/>
            <w:hideMark/>
          </w:tcPr>
          <w:p w:rsidR="00230DCF" w:rsidRPr="001A3EC3" w:rsidRDefault="00230DCF" w:rsidP="00230DCF">
            <w:pPr>
              <w:spacing w:before="100" w:beforeAutospacing="1" w:after="100" w:afterAutospacing="1"/>
              <w:jc w:val="center"/>
              <w:rPr>
                <w:b/>
                <w:sz w:val="20"/>
                <w:szCs w:val="20"/>
              </w:rPr>
            </w:pPr>
            <w:r w:rsidRPr="001A3EC3">
              <w:rPr>
                <w:b/>
                <w:sz w:val="20"/>
                <w:szCs w:val="20"/>
              </w:rPr>
              <w:t>I</w:t>
            </w:r>
          </w:p>
        </w:tc>
      </w:tr>
      <w:tr w:rsidR="00230DCF" w:rsidRPr="001A3EC3" w:rsidTr="00F26CF4">
        <w:trPr>
          <w:jc w:val="center"/>
        </w:trPr>
        <w:tc>
          <w:tcPr>
            <w:tcW w:w="2281" w:type="dxa"/>
            <w:vMerge/>
            <w:hideMark/>
          </w:tcPr>
          <w:p w:rsidR="00230DCF" w:rsidRPr="001A3EC3" w:rsidRDefault="00230DCF" w:rsidP="00230DCF">
            <w:pPr>
              <w:jc w:val="center"/>
              <w:rPr>
                <w:b/>
                <w:sz w:val="20"/>
                <w:szCs w:val="20"/>
              </w:rPr>
            </w:pPr>
          </w:p>
        </w:tc>
        <w:tc>
          <w:tcPr>
            <w:tcW w:w="0" w:type="auto"/>
            <w:gridSpan w:val="8"/>
            <w:hideMark/>
          </w:tcPr>
          <w:p w:rsidR="00230DCF" w:rsidRPr="001A3EC3" w:rsidRDefault="00230DCF" w:rsidP="00230DCF">
            <w:pPr>
              <w:spacing w:before="100" w:beforeAutospacing="1" w:after="100" w:afterAutospacing="1"/>
              <w:jc w:val="center"/>
              <w:rPr>
                <w:b/>
                <w:sz w:val="20"/>
                <w:szCs w:val="20"/>
              </w:rPr>
            </w:pPr>
            <w:r w:rsidRPr="001A3EC3">
              <w:rPr>
                <w:b/>
                <w:sz w:val="20"/>
                <w:szCs w:val="20"/>
              </w:rPr>
              <w:t xml:space="preserve">Номинальный диаметр газопровода </w:t>
            </w:r>
            <w:r w:rsidRPr="001A3EC3">
              <w:rPr>
                <w:b/>
                <w:i/>
                <w:iCs/>
                <w:sz w:val="20"/>
                <w:szCs w:val="20"/>
              </w:rPr>
              <w:t>DN</w:t>
            </w:r>
          </w:p>
        </w:tc>
        <w:tc>
          <w:tcPr>
            <w:tcW w:w="0" w:type="auto"/>
            <w:vMerge/>
            <w:hideMark/>
          </w:tcPr>
          <w:p w:rsidR="00230DCF" w:rsidRPr="001A3EC3" w:rsidRDefault="00230DCF" w:rsidP="00230DCF">
            <w:pPr>
              <w:jc w:val="center"/>
              <w:rPr>
                <w:b/>
                <w:sz w:val="20"/>
                <w:szCs w:val="20"/>
              </w:rPr>
            </w:pPr>
          </w:p>
        </w:tc>
        <w:tc>
          <w:tcPr>
            <w:tcW w:w="0" w:type="auto"/>
            <w:vMerge/>
            <w:hideMark/>
          </w:tcPr>
          <w:p w:rsidR="00230DCF" w:rsidRPr="001A3EC3" w:rsidRDefault="00230DCF" w:rsidP="00230DCF">
            <w:pPr>
              <w:jc w:val="center"/>
              <w:rPr>
                <w:b/>
                <w:sz w:val="20"/>
                <w:szCs w:val="20"/>
              </w:rPr>
            </w:pPr>
          </w:p>
        </w:tc>
        <w:tc>
          <w:tcPr>
            <w:tcW w:w="0" w:type="auto"/>
            <w:vMerge/>
            <w:hideMark/>
          </w:tcPr>
          <w:p w:rsidR="00230DCF" w:rsidRPr="001A3EC3" w:rsidRDefault="00230DCF" w:rsidP="00230DCF">
            <w:pPr>
              <w:jc w:val="center"/>
              <w:rPr>
                <w:b/>
                <w:sz w:val="20"/>
                <w:szCs w:val="20"/>
              </w:rPr>
            </w:pPr>
          </w:p>
        </w:tc>
      </w:tr>
      <w:tr w:rsidR="00230DCF" w:rsidRPr="001A3EC3" w:rsidTr="00F26CF4">
        <w:trPr>
          <w:jc w:val="center"/>
        </w:trPr>
        <w:tc>
          <w:tcPr>
            <w:tcW w:w="2281" w:type="dxa"/>
            <w:vMerge/>
            <w:hideMark/>
          </w:tcPr>
          <w:p w:rsidR="00230DCF" w:rsidRPr="001A3EC3" w:rsidRDefault="00230DCF" w:rsidP="00230DCF">
            <w:pPr>
              <w:jc w:val="center"/>
              <w:rPr>
                <w:b/>
                <w:sz w:val="20"/>
                <w:szCs w:val="20"/>
              </w:rPr>
            </w:pPr>
          </w:p>
        </w:tc>
        <w:tc>
          <w:tcPr>
            <w:tcW w:w="0" w:type="auto"/>
            <w:hideMark/>
          </w:tcPr>
          <w:p w:rsidR="00230DCF" w:rsidRPr="001A3EC3" w:rsidRDefault="00230DCF" w:rsidP="00230DCF">
            <w:pPr>
              <w:spacing w:before="100" w:beforeAutospacing="1" w:after="100" w:afterAutospacing="1"/>
              <w:jc w:val="center"/>
              <w:rPr>
                <w:b/>
                <w:sz w:val="20"/>
                <w:szCs w:val="20"/>
              </w:rPr>
            </w:pPr>
            <w:r w:rsidRPr="001A3EC3">
              <w:rPr>
                <w:b/>
                <w:sz w:val="20"/>
                <w:szCs w:val="20"/>
              </w:rPr>
              <w:t>300 и менее</w:t>
            </w:r>
          </w:p>
        </w:tc>
        <w:tc>
          <w:tcPr>
            <w:tcW w:w="0" w:type="auto"/>
            <w:hideMark/>
          </w:tcPr>
          <w:p w:rsidR="00230DCF" w:rsidRPr="001A3EC3" w:rsidRDefault="00230DCF" w:rsidP="00230DCF">
            <w:pPr>
              <w:spacing w:before="100" w:beforeAutospacing="1" w:after="100" w:afterAutospacing="1"/>
              <w:jc w:val="center"/>
              <w:rPr>
                <w:b/>
                <w:sz w:val="20"/>
                <w:szCs w:val="20"/>
              </w:rPr>
            </w:pPr>
            <w:r w:rsidRPr="001A3EC3">
              <w:rPr>
                <w:b/>
                <w:sz w:val="20"/>
                <w:szCs w:val="20"/>
              </w:rPr>
              <w:t>свыше 300 до 600</w:t>
            </w:r>
          </w:p>
        </w:tc>
        <w:tc>
          <w:tcPr>
            <w:tcW w:w="0" w:type="auto"/>
            <w:hideMark/>
          </w:tcPr>
          <w:p w:rsidR="00230DCF" w:rsidRPr="001A3EC3" w:rsidRDefault="00230DCF" w:rsidP="00230DCF">
            <w:pPr>
              <w:spacing w:before="100" w:beforeAutospacing="1" w:after="100" w:afterAutospacing="1"/>
              <w:jc w:val="center"/>
              <w:rPr>
                <w:b/>
                <w:sz w:val="20"/>
                <w:szCs w:val="20"/>
              </w:rPr>
            </w:pPr>
            <w:r w:rsidRPr="001A3EC3">
              <w:rPr>
                <w:b/>
                <w:sz w:val="20"/>
                <w:szCs w:val="20"/>
              </w:rPr>
              <w:t>свыше 600 до 800</w:t>
            </w:r>
          </w:p>
        </w:tc>
        <w:tc>
          <w:tcPr>
            <w:tcW w:w="0" w:type="auto"/>
            <w:hideMark/>
          </w:tcPr>
          <w:p w:rsidR="00230DCF" w:rsidRPr="001A3EC3" w:rsidRDefault="00230DCF" w:rsidP="00230DCF">
            <w:pPr>
              <w:spacing w:before="100" w:beforeAutospacing="1" w:after="100" w:afterAutospacing="1"/>
              <w:jc w:val="center"/>
              <w:rPr>
                <w:b/>
                <w:sz w:val="20"/>
                <w:szCs w:val="20"/>
              </w:rPr>
            </w:pPr>
            <w:r w:rsidRPr="001A3EC3">
              <w:rPr>
                <w:b/>
                <w:sz w:val="20"/>
                <w:szCs w:val="20"/>
              </w:rPr>
              <w:t>свыше 800 до 1000</w:t>
            </w:r>
          </w:p>
        </w:tc>
        <w:tc>
          <w:tcPr>
            <w:tcW w:w="0" w:type="auto"/>
            <w:hideMark/>
          </w:tcPr>
          <w:p w:rsidR="00230DCF" w:rsidRPr="001A3EC3" w:rsidRDefault="00230DCF" w:rsidP="00230DCF">
            <w:pPr>
              <w:spacing w:before="100" w:beforeAutospacing="1" w:after="100" w:afterAutospacing="1"/>
              <w:jc w:val="center"/>
              <w:rPr>
                <w:b/>
                <w:sz w:val="20"/>
                <w:szCs w:val="20"/>
              </w:rPr>
            </w:pPr>
            <w:r w:rsidRPr="001A3EC3">
              <w:rPr>
                <w:b/>
                <w:sz w:val="20"/>
                <w:szCs w:val="20"/>
              </w:rPr>
              <w:t>свыше 1000 до 1200</w:t>
            </w:r>
          </w:p>
        </w:tc>
        <w:tc>
          <w:tcPr>
            <w:tcW w:w="0" w:type="auto"/>
            <w:hideMark/>
          </w:tcPr>
          <w:p w:rsidR="00230DCF" w:rsidRPr="001A3EC3" w:rsidRDefault="00230DCF" w:rsidP="00230DCF">
            <w:pPr>
              <w:spacing w:before="100" w:beforeAutospacing="1" w:after="100" w:afterAutospacing="1"/>
              <w:jc w:val="center"/>
              <w:rPr>
                <w:b/>
                <w:sz w:val="20"/>
                <w:szCs w:val="20"/>
              </w:rPr>
            </w:pPr>
            <w:r w:rsidRPr="001A3EC3">
              <w:rPr>
                <w:b/>
                <w:sz w:val="20"/>
                <w:szCs w:val="20"/>
              </w:rPr>
              <w:t>свыше 1200 до 1400</w:t>
            </w:r>
          </w:p>
        </w:tc>
        <w:tc>
          <w:tcPr>
            <w:tcW w:w="0" w:type="auto"/>
            <w:hideMark/>
          </w:tcPr>
          <w:p w:rsidR="00230DCF" w:rsidRPr="001A3EC3" w:rsidRDefault="00230DCF" w:rsidP="00230DCF">
            <w:pPr>
              <w:spacing w:before="100" w:beforeAutospacing="1" w:after="100" w:afterAutospacing="1"/>
              <w:jc w:val="center"/>
              <w:rPr>
                <w:b/>
                <w:sz w:val="20"/>
                <w:szCs w:val="20"/>
              </w:rPr>
            </w:pPr>
            <w:r w:rsidRPr="001A3EC3">
              <w:rPr>
                <w:b/>
                <w:sz w:val="20"/>
                <w:szCs w:val="20"/>
              </w:rPr>
              <w:t>300 и менее</w:t>
            </w:r>
          </w:p>
        </w:tc>
        <w:tc>
          <w:tcPr>
            <w:tcW w:w="0" w:type="auto"/>
            <w:hideMark/>
          </w:tcPr>
          <w:p w:rsidR="00230DCF" w:rsidRPr="001A3EC3" w:rsidRDefault="00230DCF" w:rsidP="00230DCF">
            <w:pPr>
              <w:spacing w:before="100" w:beforeAutospacing="1" w:after="100" w:afterAutospacing="1"/>
              <w:jc w:val="center"/>
              <w:rPr>
                <w:b/>
                <w:sz w:val="20"/>
                <w:szCs w:val="20"/>
              </w:rPr>
            </w:pPr>
            <w:r w:rsidRPr="001A3EC3">
              <w:rPr>
                <w:b/>
                <w:sz w:val="20"/>
                <w:szCs w:val="20"/>
              </w:rPr>
              <w:t>свыше 300</w:t>
            </w:r>
          </w:p>
        </w:tc>
        <w:tc>
          <w:tcPr>
            <w:tcW w:w="0" w:type="auto"/>
            <w:vMerge/>
            <w:hideMark/>
          </w:tcPr>
          <w:p w:rsidR="00230DCF" w:rsidRPr="001A3EC3" w:rsidRDefault="00230DCF" w:rsidP="00230DCF">
            <w:pPr>
              <w:jc w:val="center"/>
              <w:rPr>
                <w:b/>
                <w:sz w:val="20"/>
                <w:szCs w:val="20"/>
              </w:rPr>
            </w:pPr>
          </w:p>
        </w:tc>
        <w:tc>
          <w:tcPr>
            <w:tcW w:w="0" w:type="auto"/>
            <w:vMerge/>
            <w:hideMark/>
          </w:tcPr>
          <w:p w:rsidR="00230DCF" w:rsidRPr="001A3EC3" w:rsidRDefault="00230DCF" w:rsidP="00230DCF">
            <w:pPr>
              <w:jc w:val="center"/>
              <w:rPr>
                <w:b/>
                <w:sz w:val="20"/>
                <w:szCs w:val="20"/>
              </w:rPr>
            </w:pPr>
          </w:p>
        </w:tc>
        <w:tc>
          <w:tcPr>
            <w:tcW w:w="0" w:type="auto"/>
            <w:vMerge/>
            <w:hideMark/>
          </w:tcPr>
          <w:p w:rsidR="00230DCF" w:rsidRPr="001A3EC3" w:rsidRDefault="00230DCF" w:rsidP="00230DCF">
            <w:pPr>
              <w:jc w:val="center"/>
              <w:rPr>
                <w:b/>
                <w:sz w:val="20"/>
                <w:szCs w:val="20"/>
              </w:rPr>
            </w:pPr>
          </w:p>
        </w:tc>
      </w:tr>
      <w:tr w:rsidR="00230DCF" w:rsidRPr="001A3EC3" w:rsidTr="00F26CF4">
        <w:trPr>
          <w:jc w:val="center"/>
        </w:trPr>
        <w:tc>
          <w:tcPr>
            <w:tcW w:w="2281" w:type="dxa"/>
            <w:hideMark/>
          </w:tcPr>
          <w:p w:rsidR="00230DCF" w:rsidRPr="001A3EC3" w:rsidRDefault="00230DCF" w:rsidP="00230DCF">
            <w:pPr>
              <w:spacing w:before="100" w:beforeAutospacing="1" w:after="100" w:afterAutospacing="1"/>
              <w:rPr>
                <w:sz w:val="20"/>
                <w:szCs w:val="20"/>
              </w:rPr>
            </w:pPr>
            <w:r w:rsidRPr="001A3EC3">
              <w:rPr>
                <w:sz w:val="20"/>
                <w:szCs w:val="20"/>
              </w:rPr>
              <w:t xml:space="preserve">1. </w:t>
            </w:r>
            <w:proofErr w:type="gramStart"/>
            <w:r w:rsidRPr="001A3EC3">
              <w:rPr>
                <w:sz w:val="20"/>
                <w:szCs w:val="20"/>
              </w:rPr>
              <w:t>Города и другие населенные пункты; коллективные сады с садовыми домиками, дачные поселки; отдельные промышленные и сельскохозяйственные предприятия, тепличные комбинаты и хозяйства; птицефабрики; молокозаводы; карьеры разработки полезных ископаемых; гаражи и открытые стоянки для автомобилей индивидуальных владельцев на количество автомобилей свыше 20; установки комплексной подготовки нефти и газа и их групповые и сборные пункты;</w:t>
            </w:r>
            <w:proofErr w:type="gramEnd"/>
            <w:r w:rsidRPr="001A3EC3">
              <w:rPr>
                <w:sz w:val="20"/>
                <w:szCs w:val="20"/>
              </w:rPr>
              <w:t xml:space="preserve"> отдельно стоящие здания с массовым скоплением людей (школы, больницы, клубы, детские сады и ясли, вокзалы и т.д.); 3-этажные жилые здания и выше; железнодорожные станции; аэропорты; морские и речные порты и пристани; гидроэлектростанции; гидротехнические сооружения морского и речного транспорта; мачты (башни) и сооружения многоканальной радиорелейной линии технологической связи трубопроводов; </w:t>
            </w:r>
            <w:r w:rsidR="00D720C7" w:rsidRPr="001A3EC3">
              <w:rPr>
                <w:sz w:val="20"/>
                <w:szCs w:val="20"/>
              </w:rPr>
              <w:t xml:space="preserve">мачты (башни),  телевизионные  башни  и  сооружения </w:t>
            </w:r>
            <w:r w:rsidR="00D720C7" w:rsidRPr="001A3EC3">
              <w:rPr>
                <w:rFonts w:hint="eastAsia"/>
                <w:sz w:val="20"/>
                <w:szCs w:val="20"/>
              </w:rPr>
              <w:t>ли</w:t>
            </w:r>
            <w:r w:rsidR="00D720C7" w:rsidRPr="001A3EC3">
              <w:rPr>
                <w:sz w:val="20"/>
                <w:szCs w:val="20"/>
              </w:rPr>
              <w:t>ний связи операторов связи - владельцев коммуникаций</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500</w:t>
            </w:r>
          </w:p>
          <w:p w:rsidR="00230DCF" w:rsidRPr="001A3EC3" w:rsidRDefault="00230DCF" w:rsidP="00230DCF">
            <w:pPr>
              <w:spacing w:before="100" w:beforeAutospacing="1" w:after="100" w:afterAutospacing="1"/>
              <w:rPr>
                <w:sz w:val="20"/>
                <w:szCs w:val="20"/>
              </w:rPr>
            </w:pPr>
            <w:r w:rsidRPr="001A3EC3">
              <w:rPr>
                <w:sz w:val="20"/>
                <w:szCs w:val="20"/>
              </w:rPr>
              <w:t>150</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500</w:t>
            </w:r>
          </w:p>
          <w:p w:rsidR="00230DCF" w:rsidRPr="001A3EC3" w:rsidRDefault="00230DCF" w:rsidP="00230DCF">
            <w:pPr>
              <w:spacing w:before="100" w:beforeAutospacing="1" w:after="100" w:afterAutospacing="1"/>
              <w:rPr>
                <w:sz w:val="20"/>
                <w:szCs w:val="20"/>
              </w:rPr>
            </w:pPr>
            <w:r w:rsidRPr="001A3EC3">
              <w:rPr>
                <w:sz w:val="20"/>
                <w:szCs w:val="20"/>
              </w:rPr>
              <w:t>175</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700</w:t>
            </w:r>
          </w:p>
          <w:p w:rsidR="00230DCF" w:rsidRPr="001A3EC3" w:rsidRDefault="00230DCF" w:rsidP="00230DCF">
            <w:pPr>
              <w:spacing w:before="100" w:beforeAutospacing="1" w:after="100" w:afterAutospacing="1"/>
              <w:rPr>
                <w:sz w:val="20"/>
                <w:szCs w:val="20"/>
              </w:rPr>
            </w:pPr>
            <w:r w:rsidRPr="001A3EC3">
              <w:rPr>
                <w:sz w:val="20"/>
                <w:szCs w:val="20"/>
              </w:rPr>
              <w:t>200</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700</w:t>
            </w:r>
          </w:p>
          <w:p w:rsidR="00230DCF" w:rsidRPr="001A3EC3" w:rsidRDefault="00230DCF" w:rsidP="00230DCF">
            <w:pPr>
              <w:spacing w:before="100" w:beforeAutospacing="1" w:after="100" w:afterAutospacing="1"/>
              <w:rPr>
                <w:sz w:val="20"/>
                <w:szCs w:val="20"/>
              </w:rPr>
            </w:pPr>
            <w:r w:rsidRPr="001A3EC3">
              <w:rPr>
                <w:sz w:val="20"/>
                <w:szCs w:val="20"/>
              </w:rPr>
              <w:t>250</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700</w:t>
            </w:r>
          </w:p>
          <w:p w:rsidR="00230DCF" w:rsidRPr="001A3EC3" w:rsidRDefault="00230DCF" w:rsidP="00230DCF">
            <w:pPr>
              <w:spacing w:before="100" w:beforeAutospacing="1" w:after="100" w:afterAutospacing="1"/>
              <w:rPr>
                <w:sz w:val="20"/>
                <w:szCs w:val="20"/>
              </w:rPr>
            </w:pPr>
            <w:r w:rsidRPr="001A3EC3">
              <w:rPr>
                <w:sz w:val="20"/>
                <w:szCs w:val="20"/>
              </w:rPr>
              <w:t>300</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700</w:t>
            </w:r>
          </w:p>
          <w:p w:rsidR="00230DCF" w:rsidRPr="001A3EC3" w:rsidRDefault="00230DCF" w:rsidP="00230DCF">
            <w:pPr>
              <w:spacing w:before="100" w:beforeAutospacing="1" w:after="100" w:afterAutospacing="1"/>
              <w:rPr>
                <w:sz w:val="20"/>
                <w:szCs w:val="20"/>
              </w:rPr>
            </w:pPr>
            <w:r w:rsidRPr="001A3EC3">
              <w:rPr>
                <w:sz w:val="20"/>
                <w:szCs w:val="20"/>
              </w:rPr>
              <w:t>350</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500</w:t>
            </w:r>
          </w:p>
          <w:p w:rsidR="00230DCF" w:rsidRPr="001A3EC3" w:rsidRDefault="00230DCF" w:rsidP="00230DCF">
            <w:pPr>
              <w:spacing w:before="100" w:beforeAutospacing="1" w:after="100" w:afterAutospacing="1"/>
              <w:rPr>
                <w:sz w:val="20"/>
                <w:szCs w:val="20"/>
              </w:rPr>
            </w:pPr>
            <w:r w:rsidRPr="001A3EC3">
              <w:rPr>
                <w:sz w:val="20"/>
                <w:szCs w:val="20"/>
              </w:rPr>
              <w:t>100</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500</w:t>
            </w:r>
          </w:p>
          <w:p w:rsidR="00230DCF" w:rsidRPr="001A3EC3" w:rsidRDefault="00230DCF" w:rsidP="00230DCF">
            <w:pPr>
              <w:spacing w:before="100" w:beforeAutospacing="1" w:after="100" w:afterAutospacing="1"/>
              <w:rPr>
                <w:sz w:val="20"/>
                <w:szCs w:val="20"/>
              </w:rPr>
            </w:pPr>
            <w:r w:rsidRPr="001A3EC3">
              <w:rPr>
                <w:sz w:val="20"/>
                <w:szCs w:val="20"/>
              </w:rPr>
              <w:t>125</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100</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150</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200</w:t>
            </w:r>
          </w:p>
        </w:tc>
      </w:tr>
      <w:tr w:rsidR="00230DCF" w:rsidRPr="001A3EC3" w:rsidTr="00F26CF4">
        <w:trPr>
          <w:jc w:val="center"/>
        </w:trPr>
        <w:tc>
          <w:tcPr>
            <w:tcW w:w="2281" w:type="dxa"/>
            <w:hideMark/>
          </w:tcPr>
          <w:p w:rsidR="00230DCF" w:rsidRPr="001A3EC3" w:rsidRDefault="00230DCF" w:rsidP="00230DCF">
            <w:pPr>
              <w:spacing w:before="100" w:beforeAutospacing="1" w:after="100" w:afterAutospacing="1"/>
              <w:rPr>
                <w:sz w:val="20"/>
                <w:szCs w:val="20"/>
              </w:rPr>
            </w:pPr>
            <w:r w:rsidRPr="001A3EC3">
              <w:rPr>
                <w:sz w:val="20"/>
                <w:szCs w:val="20"/>
              </w:rPr>
              <w:t xml:space="preserve">2. Мосты железных дорог общей сети и автомобильных дорог категорий I и II с </w:t>
            </w:r>
            <w:r w:rsidRPr="001A3EC3">
              <w:rPr>
                <w:sz w:val="20"/>
                <w:szCs w:val="20"/>
              </w:rPr>
              <w:lastRenderedPageBreak/>
              <w:t>пролетом свыше 20 м (при прокладке нефтепроводов и нефтепродуктопроводов ниже мостов по течению); склады легковоспламеняющихся и горючих жидкостей и газов с объемом хранения свыше 1000 м</w:t>
            </w:r>
            <w:r w:rsidRPr="001A3EC3">
              <w:rPr>
                <w:sz w:val="20"/>
                <w:szCs w:val="20"/>
                <w:vertAlign w:val="superscript"/>
              </w:rPr>
              <w:t>3</w:t>
            </w:r>
            <w:r w:rsidRPr="001A3EC3">
              <w:rPr>
                <w:sz w:val="20"/>
                <w:szCs w:val="20"/>
              </w:rPr>
              <w:t>; автозаправочные станции; водопроводные сооружения, не относящиеся к магистральному трубопроводу</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lastRenderedPageBreak/>
              <w:t>250</w:t>
            </w:r>
          </w:p>
          <w:p w:rsidR="00230DCF" w:rsidRPr="001A3EC3" w:rsidRDefault="00230DCF" w:rsidP="00230DCF">
            <w:pPr>
              <w:spacing w:before="100" w:beforeAutospacing="1" w:after="100" w:afterAutospacing="1"/>
              <w:rPr>
                <w:sz w:val="20"/>
                <w:szCs w:val="20"/>
              </w:rPr>
            </w:pPr>
            <w:r w:rsidRPr="001A3EC3">
              <w:rPr>
                <w:sz w:val="20"/>
                <w:szCs w:val="20"/>
              </w:rPr>
              <w:t>150</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300</w:t>
            </w:r>
          </w:p>
          <w:p w:rsidR="00230DCF" w:rsidRPr="001A3EC3" w:rsidRDefault="00230DCF" w:rsidP="00230DCF">
            <w:pPr>
              <w:spacing w:before="100" w:beforeAutospacing="1" w:after="100" w:afterAutospacing="1"/>
              <w:rPr>
                <w:sz w:val="20"/>
                <w:szCs w:val="20"/>
              </w:rPr>
            </w:pPr>
            <w:r w:rsidRPr="001A3EC3">
              <w:rPr>
                <w:sz w:val="20"/>
                <w:szCs w:val="20"/>
              </w:rPr>
              <w:t>175</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3</w:t>
            </w:r>
            <w:r w:rsidR="00D720C7" w:rsidRPr="001A3EC3">
              <w:rPr>
                <w:sz w:val="20"/>
                <w:szCs w:val="20"/>
              </w:rPr>
              <w:t>5</w:t>
            </w:r>
            <w:r w:rsidRPr="001A3EC3">
              <w:rPr>
                <w:sz w:val="20"/>
                <w:szCs w:val="20"/>
              </w:rPr>
              <w:t>0</w:t>
            </w:r>
          </w:p>
          <w:p w:rsidR="00230DCF" w:rsidRPr="001A3EC3" w:rsidRDefault="00230DCF" w:rsidP="00230DCF">
            <w:pPr>
              <w:spacing w:before="100" w:beforeAutospacing="1" w:after="100" w:afterAutospacing="1"/>
              <w:rPr>
                <w:sz w:val="20"/>
                <w:szCs w:val="20"/>
              </w:rPr>
            </w:pPr>
            <w:r w:rsidRPr="001A3EC3">
              <w:rPr>
                <w:sz w:val="20"/>
                <w:szCs w:val="20"/>
              </w:rPr>
              <w:t>200</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400</w:t>
            </w:r>
          </w:p>
          <w:p w:rsidR="00230DCF" w:rsidRPr="001A3EC3" w:rsidRDefault="00230DCF" w:rsidP="00230DCF">
            <w:pPr>
              <w:spacing w:before="100" w:beforeAutospacing="1" w:after="100" w:afterAutospacing="1"/>
              <w:rPr>
                <w:sz w:val="20"/>
                <w:szCs w:val="20"/>
              </w:rPr>
            </w:pPr>
            <w:r w:rsidRPr="001A3EC3">
              <w:rPr>
                <w:sz w:val="20"/>
                <w:szCs w:val="20"/>
              </w:rPr>
              <w:t>220</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450</w:t>
            </w:r>
          </w:p>
          <w:p w:rsidR="00230DCF" w:rsidRPr="001A3EC3" w:rsidRDefault="00230DCF" w:rsidP="00230DCF">
            <w:pPr>
              <w:spacing w:before="100" w:beforeAutospacing="1" w:after="100" w:afterAutospacing="1"/>
              <w:rPr>
                <w:sz w:val="20"/>
                <w:szCs w:val="20"/>
              </w:rPr>
            </w:pPr>
            <w:r w:rsidRPr="001A3EC3">
              <w:rPr>
                <w:sz w:val="20"/>
                <w:szCs w:val="20"/>
              </w:rPr>
              <w:t>250</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500</w:t>
            </w:r>
          </w:p>
          <w:p w:rsidR="00230DCF" w:rsidRPr="001A3EC3" w:rsidRDefault="00230DCF" w:rsidP="00230DCF">
            <w:pPr>
              <w:spacing w:before="100" w:beforeAutospacing="1" w:after="100" w:afterAutospacing="1"/>
              <w:rPr>
                <w:sz w:val="20"/>
                <w:szCs w:val="20"/>
              </w:rPr>
            </w:pPr>
            <w:r w:rsidRPr="001A3EC3">
              <w:rPr>
                <w:sz w:val="20"/>
                <w:szCs w:val="20"/>
              </w:rPr>
              <w:t>300</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250</w:t>
            </w:r>
          </w:p>
          <w:p w:rsidR="00230DCF" w:rsidRPr="001A3EC3" w:rsidRDefault="00230DCF" w:rsidP="00230DCF">
            <w:pPr>
              <w:spacing w:before="100" w:beforeAutospacing="1" w:after="100" w:afterAutospacing="1"/>
              <w:rPr>
                <w:sz w:val="20"/>
                <w:szCs w:val="20"/>
              </w:rPr>
            </w:pPr>
            <w:r w:rsidRPr="001A3EC3">
              <w:rPr>
                <w:sz w:val="20"/>
                <w:szCs w:val="20"/>
              </w:rPr>
              <w:t>100</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300</w:t>
            </w:r>
          </w:p>
          <w:p w:rsidR="00230DCF" w:rsidRPr="001A3EC3" w:rsidRDefault="00230DCF" w:rsidP="00230DCF">
            <w:pPr>
              <w:spacing w:before="100" w:beforeAutospacing="1" w:after="100" w:afterAutospacing="1"/>
              <w:rPr>
                <w:sz w:val="20"/>
                <w:szCs w:val="20"/>
              </w:rPr>
            </w:pPr>
            <w:r w:rsidRPr="001A3EC3">
              <w:rPr>
                <w:sz w:val="20"/>
                <w:szCs w:val="20"/>
              </w:rPr>
              <w:t>125</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100</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150</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200</w:t>
            </w:r>
          </w:p>
        </w:tc>
      </w:tr>
      <w:tr w:rsidR="00230DCF" w:rsidRPr="001A3EC3" w:rsidTr="00F26CF4">
        <w:trPr>
          <w:jc w:val="center"/>
        </w:trPr>
        <w:tc>
          <w:tcPr>
            <w:tcW w:w="2281" w:type="dxa"/>
            <w:hideMark/>
          </w:tcPr>
          <w:p w:rsidR="00230DCF" w:rsidRPr="001A3EC3" w:rsidRDefault="00230DCF" w:rsidP="00230DCF">
            <w:pPr>
              <w:spacing w:before="100" w:beforeAutospacing="1" w:after="100" w:afterAutospacing="1"/>
              <w:rPr>
                <w:sz w:val="20"/>
                <w:szCs w:val="20"/>
              </w:rPr>
            </w:pPr>
            <w:r w:rsidRPr="001A3EC3">
              <w:rPr>
                <w:sz w:val="20"/>
                <w:szCs w:val="20"/>
              </w:rPr>
              <w:lastRenderedPageBreak/>
              <w:t>3. Железные дороги общей сети (на перегонах) и автодороги категорий I - III; отдельно стоящие: 1 - 2-этажные жилые здания; дома линейных обходчиков; кладбища; сельскохозяйственные фермы и огороженные участки для организованного выпаса скота; полевые станы</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100</w:t>
            </w:r>
          </w:p>
          <w:p w:rsidR="00230DCF" w:rsidRPr="001A3EC3" w:rsidRDefault="00230DCF" w:rsidP="00230DCF">
            <w:pPr>
              <w:spacing w:before="100" w:beforeAutospacing="1" w:after="100" w:afterAutospacing="1"/>
              <w:rPr>
                <w:sz w:val="20"/>
                <w:szCs w:val="20"/>
              </w:rPr>
            </w:pPr>
            <w:r w:rsidRPr="001A3EC3">
              <w:rPr>
                <w:sz w:val="20"/>
                <w:szCs w:val="20"/>
              </w:rPr>
              <w:t>75</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150</w:t>
            </w:r>
          </w:p>
          <w:p w:rsidR="00230DCF" w:rsidRPr="001A3EC3" w:rsidRDefault="00230DCF" w:rsidP="00230DCF">
            <w:pPr>
              <w:spacing w:before="100" w:beforeAutospacing="1" w:after="100" w:afterAutospacing="1"/>
              <w:rPr>
                <w:sz w:val="20"/>
                <w:szCs w:val="20"/>
              </w:rPr>
            </w:pPr>
            <w:r w:rsidRPr="001A3EC3">
              <w:rPr>
                <w:sz w:val="20"/>
                <w:szCs w:val="20"/>
              </w:rPr>
              <w:t>125</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200</w:t>
            </w:r>
          </w:p>
          <w:p w:rsidR="00230DCF" w:rsidRPr="001A3EC3" w:rsidRDefault="00230DCF" w:rsidP="00230DCF">
            <w:pPr>
              <w:spacing w:before="100" w:beforeAutospacing="1" w:after="100" w:afterAutospacing="1"/>
              <w:rPr>
                <w:sz w:val="20"/>
                <w:szCs w:val="20"/>
              </w:rPr>
            </w:pPr>
            <w:r w:rsidRPr="001A3EC3">
              <w:rPr>
                <w:sz w:val="20"/>
                <w:szCs w:val="20"/>
              </w:rPr>
              <w:t>150</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250</w:t>
            </w:r>
          </w:p>
          <w:p w:rsidR="00230DCF" w:rsidRPr="001A3EC3" w:rsidRDefault="00230DCF" w:rsidP="00230DCF">
            <w:pPr>
              <w:spacing w:before="100" w:beforeAutospacing="1" w:after="100" w:afterAutospacing="1"/>
              <w:rPr>
                <w:sz w:val="20"/>
                <w:szCs w:val="20"/>
              </w:rPr>
            </w:pPr>
            <w:r w:rsidRPr="001A3EC3">
              <w:rPr>
                <w:sz w:val="20"/>
                <w:szCs w:val="20"/>
              </w:rPr>
              <w:t>200</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300</w:t>
            </w:r>
          </w:p>
          <w:p w:rsidR="00230DCF" w:rsidRPr="001A3EC3" w:rsidRDefault="00230DCF" w:rsidP="00230DCF">
            <w:pPr>
              <w:spacing w:before="100" w:beforeAutospacing="1" w:after="100" w:afterAutospacing="1"/>
              <w:rPr>
                <w:sz w:val="20"/>
                <w:szCs w:val="20"/>
              </w:rPr>
            </w:pPr>
            <w:r w:rsidRPr="001A3EC3">
              <w:rPr>
                <w:sz w:val="20"/>
                <w:szCs w:val="20"/>
              </w:rPr>
              <w:t>225</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350</w:t>
            </w:r>
          </w:p>
          <w:p w:rsidR="00230DCF" w:rsidRPr="001A3EC3" w:rsidRDefault="00230DCF" w:rsidP="00230DCF">
            <w:pPr>
              <w:spacing w:before="100" w:beforeAutospacing="1" w:after="100" w:afterAutospacing="1"/>
              <w:rPr>
                <w:sz w:val="20"/>
                <w:szCs w:val="20"/>
              </w:rPr>
            </w:pPr>
            <w:r w:rsidRPr="001A3EC3">
              <w:rPr>
                <w:sz w:val="20"/>
                <w:szCs w:val="20"/>
              </w:rPr>
              <w:t>250</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75</w:t>
            </w:r>
          </w:p>
          <w:p w:rsidR="00230DCF" w:rsidRPr="001A3EC3" w:rsidRDefault="00230DCF" w:rsidP="00230DCF">
            <w:pPr>
              <w:spacing w:before="100" w:beforeAutospacing="1" w:after="100" w:afterAutospacing="1"/>
              <w:rPr>
                <w:sz w:val="20"/>
                <w:szCs w:val="20"/>
              </w:rPr>
            </w:pPr>
            <w:r w:rsidRPr="001A3EC3">
              <w:rPr>
                <w:sz w:val="20"/>
                <w:szCs w:val="20"/>
              </w:rPr>
              <w:t>75</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150</w:t>
            </w:r>
          </w:p>
          <w:p w:rsidR="00230DCF" w:rsidRPr="001A3EC3" w:rsidRDefault="00230DCF" w:rsidP="00230DCF">
            <w:pPr>
              <w:spacing w:before="100" w:beforeAutospacing="1" w:after="100" w:afterAutospacing="1"/>
              <w:rPr>
                <w:sz w:val="20"/>
                <w:szCs w:val="20"/>
              </w:rPr>
            </w:pPr>
            <w:r w:rsidRPr="001A3EC3">
              <w:rPr>
                <w:sz w:val="20"/>
                <w:szCs w:val="20"/>
              </w:rPr>
              <w:t>100</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50</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75</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100</w:t>
            </w:r>
          </w:p>
        </w:tc>
      </w:tr>
      <w:tr w:rsidR="00230DCF" w:rsidRPr="001A3EC3" w:rsidTr="00F26CF4">
        <w:trPr>
          <w:jc w:val="center"/>
        </w:trPr>
        <w:tc>
          <w:tcPr>
            <w:tcW w:w="2281" w:type="dxa"/>
            <w:hideMark/>
          </w:tcPr>
          <w:p w:rsidR="00230DCF" w:rsidRPr="001A3EC3" w:rsidRDefault="00230DCF" w:rsidP="00230DCF">
            <w:pPr>
              <w:spacing w:before="100" w:beforeAutospacing="1" w:after="100" w:afterAutospacing="1"/>
              <w:rPr>
                <w:sz w:val="20"/>
                <w:szCs w:val="20"/>
              </w:rPr>
            </w:pPr>
            <w:r w:rsidRPr="001A3EC3">
              <w:rPr>
                <w:sz w:val="20"/>
                <w:szCs w:val="20"/>
              </w:rPr>
              <w:t>4. Мосты железных дорог промышленных предприятий, автомобильных дорог категорий III - V с пролетом свыше 20 м</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125</w:t>
            </w:r>
          </w:p>
          <w:p w:rsidR="00230DCF" w:rsidRPr="001A3EC3" w:rsidRDefault="00230DCF" w:rsidP="00230DCF">
            <w:pPr>
              <w:spacing w:before="100" w:beforeAutospacing="1" w:after="100" w:afterAutospacing="1"/>
              <w:rPr>
                <w:sz w:val="20"/>
                <w:szCs w:val="20"/>
              </w:rPr>
            </w:pPr>
            <w:r w:rsidRPr="001A3EC3">
              <w:rPr>
                <w:sz w:val="20"/>
                <w:szCs w:val="20"/>
              </w:rPr>
              <w:t>100</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150</w:t>
            </w:r>
          </w:p>
          <w:p w:rsidR="00230DCF" w:rsidRPr="001A3EC3" w:rsidRDefault="00230DCF" w:rsidP="00230DCF">
            <w:pPr>
              <w:spacing w:before="100" w:beforeAutospacing="1" w:after="100" w:afterAutospacing="1"/>
              <w:rPr>
                <w:sz w:val="20"/>
                <w:szCs w:val="20"/>
              </w:rPr>
            </w:pPr>
            <w:r w:rsidRPr="001A3EC3">
              <w:rPr>
                <w:sz w:val="20"/>
                <w:szCs w:val="20"/>
              </w:rPr>
              <w:t>125</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200</w:t>
            </w:r>
          </w:p>
          <w:p w:rsidR="00230DCF" w:rsidRPr="001A3EC3" w:rsidRDefault="00230DCF" w:rsidP="00230DCF">
            <w:pPr>
              <w:spacing w:before="100" w:beforeAutospacing="1" w:after="100" w:afterAutospacing="1"/>
              <w:rPr>
                <w:sz w:val="20"/>
                <w:szCs w:val="20"/>
              </w:rPr>
            </w:pPr>
            <w:r w:rsidRPr="001A3EC3">
              <w:rPr>
                <w:sz w:val="20"/>
                <w:szCs w:val="20"/>
              </w:rPr>
              <w:t>150</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250</w:t>
            </w:r>
          </w:p>
          <w:p w:rsidR="00230DCF" w:rsidRPr="001A3EC3" w:rsidRDefault="00230DCF" w:rsidP="00230DCF">
            <w:pPr>
              <w:spacing w:before="100" w:beforeAutospacing="1" w:after="100" w:afterAutospacing="1"/>
              <w:rPr>
                <w:sz w:val="20"/>
                <w:szCs w:val="20"/>
              </w:rPr>
            </w:pPr>
            <w:r w:rsidRPr="001A3EC3">
              <w:rPr>
                <w:sz w:val="20"/>
                <w:szCs w:val="20"/>
              </w:rPr>
              <w:t>200</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300</w:t>
            </w:r>
          </w:p>
          <w:p w:rsidR="00230DCF" w:rsidRPr="001A3EC3" w:rsidRDefault="00230DCF" w:rsidP="00230DCF">
            <w:pPr>
              <w:spacing w:before="100" w:beforeAutospacing="1" w:after="100" w:afterAutospacing="1"/>
              <w:rPr>
                <w:sz w:val="20"/>
                <w:szCs w:val="20"/>
              </w:rPr>
            </w:pPr>
            <w:r w:rsidRPr="001A3EC3">
              <w:rPr>
                <w:sz w:val="20"/>
                <w:szCs w:val="20"/>
              </w:rPr>
              <w:t>225</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350</w:t>
            </w:r>
          </w:p>
          <w:p w:rsidR="00230DCF" w:rsidRPr="001A3EC3" w:rsidRDefault="00230DCF" w:rsidP="00230DCF">
            <w:pPr>
              <w:spacing w:before="100" w:beforeAutospacing="1" w:after="100" w:afterAutospacing="1"/>
              <w:rPr>
                <w:sz w:val="20"/>
                <w:szCs w:val="20"/>
              </w:rPr>
            </w:pPr>
            <w:r w:rsidRPr="001A3EC3">
              <w:rPr>
                <w:sz w:val="20"/>
                <w:szCs w:val="20"/>
              </w:rPr>
              <w:t>250</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100</w:t>
            </w:r>
          </w:p>
          <w:p w:rsidR="00230DCF" w:rsidRPr="001A3EC3" w:rsidRDefault="00230DCF" w:rsidP="00230DCF">
            <w:pPr>
              <w:spacing w:before="100" w:beforeAutospacing="1" w:after="100" w:afterAutospacing="1"/>
              <w:rPr>
                <w:sz w:val="20"/>
                <w:szCs w:val="20"/>
              </w:rPr>
            </w:pPr>
            <w:r w:rsidRPr="001A3EC3">
              <w:rPr>
                <w:sz w:val="20"/>
                <w:szCs w:val="20"/>
              </w:rPr>
              <w:t>75</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150</w:t>
            </w:r>
          </w:p>
          <w:p w:rsidR="00230DCF" w:rsidRPr="001A3EC3" w:rsidRDefault="00230DCF" w:rsidP="00230DCF">
            <w:pPr>
              <w:spacing w:before="100" w:beforeAutospacing="1" w:after="100" w:afterAutospacing="1"/>
              <w:rPr>
                <w:sz w:val="20"/>
                <w:szCs w:val="20"/>
              </w:rPr>
            </w:pPr>
            <w:r w:rsidRPr="001A3EC3">
              <w:rPr>
                <w:sz w:val="20"/>
                <w:szCs w:val="20"/>
              </w:rPr>
              <w:t>125</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100</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150</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200</w:t>
            </w:r>
          </w:p>
        </w:tc>
      </w:tr>
      <w:tr w:rsidR="00230DCF" w:rsidRPr="001A3EC3" w:rsidTr="00F26CF4">
        <w:trPr>
          <w:jc w:val="center"/>
        </w:trPr>
        <w:tc>
          <w:tcPr>
            <w:tcW w:w="2281" w:type="dxa"/>
            <w:hideMark/>
          </w:tcPr>
          <w:p w:rsidR="00230DCF" w:rsidRPr="001A3EC3" w:rsidRDefault="00230DCF" w:rsidP="00230DCF">
            <w:pPr>
              <w:spacing w:before="100" w:beforeAutospacing="1" w:after="100" w:afterAutospacing="1"/>
              <w:rPr>
                <w:sz w:val="20"/>
                <w:szCs w:val="20"/>
              </w:rPr>
            </w:pPr>
            <w:r w:rsidRPr="001A3EC3">
              <w:rPr>
                <w:sz w:val="20"/>
                <w:szCs w:val="20"/>
              </w:rPr>
              <w:t>5. Железные дороги промышленных предприятий</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75</w:t>
            </w:r>
          </w:p>
          <w:p w:rsidR="00230DCF" w:rsidRPr="001A3EC3" w:rsidRDefault="00230DCF" w:rsidP="00230DCF">
            <w:pPr>
              <w:spacing w:before="100" w:beforeAutospacing="1" w:after="100" w:afterAutospacing="1"/>
              <w:rPr>
                <w:sz w:val="20"/>
                <w:szCs w:val="20"/>
              </w:rPr>
            </w:pPr>
            <w:r w:rsidRPr="001A3EC3">
              <w:rPr>
                <w:sz w:val="20"/>
                <w:szCs w:val="20"/>
              </w:rPr>
              <w:t>50</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100</w:t>
            </w:r>
          </w:p>
          <w:p w:rsidR="00230DCF" w:rsidRPr="001A3EC3" w:rsidRDefault="00230DCF" w:rsidP="00230DCF">
            <w:pPr>
              <w:spacing w:before="100" w:beforeAutospacing="1" w:after="100" w:afterAutospacing="1"/>
              <w:rPr>
                <w:sz w:val="20"/>
                <w:szCs w:val="20"/>
              </w:rPr>
            </w:pPr>
            <w:r w:rsidRPr="001A3EC3">
              <w:rPr>
                <w:sz w:val="20"/>
                <w:szCs w:val="20"/>
              </w:rPr>
              <w:t>75</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150</w:t>
            </w:r>
          </w:p>
          <w:p w:rsidR="00230DCF" w:rsidRPr="001A3EC3" w:rsidRDefault="00230DCF" w:rsidP="00230DCF">
            <w:pPr>
              <w:spacing w:before="100" w:beforeAutospacing="1" w:after="100" w:afterAutospacing="1"/>
              <w:rPr>
                <w:sz w:val="20"/>
                <w:szCs w:val="20"/>
              </w:rPr>
            </w:pPr>
            <w:r w:rsidRPr="001A3EC3">
              <w:rPr>
                <w:sz w:val="20"/>
                <w:szCs w:val="20"/>
              </w:rPr>
              <w:t>100</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175</w:t>
            </w:r>
          </w:p>
          <w:p w:rsidR="00230DCF" w:rsidRPr="001A3EC3" w:rsidRDefault="00230DCF" w:rsidP="00230DCF">
            <w:pPr>
              <w:spacing w:before="100" w:beforeAutospacing="1" w:after="100" w:afterAutospacing="1"/>
              <w:rPr>
                <w:sz w:val="20"/>
                <w:szCs w:val="20"/>
              </w:rPr>
            </w:pPr>
            <w:r w:rsidRPr="001A3EC3">
              <w:rPr>
                <w:sz w:val="20"/>
                <w:szCs w:val="20"/>
              </w:rPr>
              <w:t>150</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200</w:t>
            </w:r>
          </w:p>
          <w:p w:rsidR="00230DCF" w:rsidRPr="001A3EC3" w:rsidRDefault="00230DCF" w:rsidP="00230DCF">
            <w:pPr>
              <w:spacing w:before="100" w:beforeAutospacing="1" w:after="100" w:afterAutospacing="1"/>
              <w:rPr>
                <w:sz w:val="20"/>
                <w:szCs w:val="20"/>
              </w:rPr>
            </w:pPr>
            <w:r w:rsidRPr="001A3EC3">
              <w:rPr>
                <w:sz w:val="20"/>
                <w:szCs w:val="20"/>
              </w:rPr>
              <w:t>175</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250</w:t>
            </w:r>
          </w:p>
          <w:p w:rsidR="00230DCF" w:rsidRPr="001A3EC3" w:rsidRDefault="00230DCF" w:rsidP="00230DCF">
            <w:pPr>
              <w:spacing w:before="100" w:beforeAutospacing="1" w:after="100" w:afterAutospacing="1"/>
              <w:rPr>
                <w:sz w:val="20"/>
                <w:szCs w:val="20"/>
              </w:rPr>
            </w:pPr>
            <w:r w:rsidRPr="001A3EC3">
              <w:rPr>
                <w:sz w:val="20"/>
                <w:szCs w:val="20"/>
              </w:rPr>
              <w:t>200</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50</w:t>
            </w:r>
          </w:p>
          <w:p w:rsidR="00230DCF" w:rsidRPr="001A3EC3" w:rsidRDefault="00230DCF" w:rsidP="00230DCF">
            <w:pPr>
              <w:spacing w:before="100" w:beforeAutospacing="1" w:after="100" w:afterAutospacing="1"/>
              <w:rPr>
                <w:sz w:val="20"/>
                <w:szCs w:val="20"/>
              </w:rPr>
            </w:pPr>
            <w:r w:rsidRPr="001A3EC3">
              <w:rPr>
                <w:sz w:val="20"/>
                <w:szCs w:val="20"/>
              </w:rPr>
              <w:t>50</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100</w:t>
            </w:r>
          </w:p>
          <w:p w:rsidR="00230DCF" w:rsidRPr="001A3EC3" w:rsidRDefault="00230DCF" w:rsidP="00230DCF">
            <w:pPr>
              <w:spacing w:before="100" w:beforeAutospacing="1" w:after="100" w:afterAutospacing="1"/>
              <w:rPr>
                <w:sz w:val="20"/>
                <w:szCs w:val="20"/>
              </w:rPr>
            </w:pPr>
            <w:r w:rsidRPr="001A3EC3">
              <w:rPr>
                <w:sz w:val="20"/>
                <w:szCs w:val="20"/>
              </w:rPr>
              <w:t>75</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50</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75</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100</w:t>
            </w:r>
          </w:p>
        </w:tc>
      </w:tr>
      <w:tr w:rsidR="00230DCF" w:rsidRPr="001A3EC3" w:rsidTr="00F26CF4">
        <w:trPr>
          <w:jc w:val="center"/>
        </w:trPr>
        <w:tc>
          <w:tcPr>
            <w:tcW w:w="2281" w:type="dxa"/>
            <w:vMerge w:val="restart"/>
            <w:hideMark/>
          </w:tcPr>
          <w:p w:rsidR="00230DCF" w:rsidRPr="001A3EC3" w:rsidRDefault="00230DCF" w:rsidP="00230DCF">
            <w:pPr>
              <w:spacing w:before="100" w:beforeAutospacing="1" w:after="100" w:afterAutospacing="1"/>
              <w:rPr>
                <w:sz w:val="20"/>
                <w:szCs w:val="20"/>
              </w:rPr>
            </w:pPr>
            <w:r w:rsidRPr="001A3EC3">
              <w:rPr>
                <w:sz w:val="20"/>
                <w:szCs w:val="20"/>
              </w:rPr>
              <w:t>6. Автомобильные дороги категорий IV и V</w:t>
            </w:r>
            <w:r w:rsidR="00D720C7" w:rsidRPr="001A3EC3">
              <w:rPr>
                <w:sz w:val="20"/>
                <w:szCs w:val="20"/>
              </w:rPr>
              <w:t>. Автомобильные дороги промышленных объектов</w:t>
            </w:r>
            <w:r w:rsidR="00D720C7" w:rsidRPr="001A3EC3">
              <w:t xml:space="preserve"> </w:t>
            </w:r>
            <w:r w:rsidR="00D720C7" w:rsidRPr="001A3EC3">
              <w:rPr>
                <w:sz w:val="20"/>
                <w:szCs w:val="20"/>
              </w:rPr>
              <w:t>категорий III-в и IV-в</w:t>
            </w:r>
          </w:p>
        </w:tc>
        <w:tc>
          <w:tcPr>
            <w:tcW w:w="0" w:type="auto"/>
            <w:vMerge w:val="restart"/>
            <w:hideMark/>
          </w:tcPr>
          <w:p w:rsidR="00230DCF" w:rsidRPr="001A3EC3" w:rsidRDefault="00230DCF" w:rsidP="00230DCF">
            <w:pPr>
              <w:spacing w:before="100" w:beforeAutospacing="1" w:after="100" w:afterAutospacing="1"/>
              <w:rPr>
                <w:sz w:val="20"/>
                <w:szCs w:val="20"/>
              </w:rPr>
            </w:pPr>
            <w:r w:rsidRPr="001A3EC3">
              <w:rPr>
                <w:sz w:val="20"/>
                <w:szCs w:val="20"/>
              </w:rPr>
              <w:t>75</w:t>
            </w:r>
          </w:p>
          <w:p w:rsidR="00230DCF" w:rsidRPr="001A3EC3" w:rsidRDefault="00230DCF" w:rsidP="00230DCF">
            <w:pPr>
              <w:spacing w:before="100" w:beforeAutospacing="1" w:after="100" w:afterAutospacing="1"/>
              <w:rPr>
                <w:sz w:val="20"/>
                <w:szCs w:val="20"/>
              </w:rPr>
            </w:pPr>
            <w:r w:rsidRPr="001A3EC3">
              <w:rPr>
                <w:sz w:val="20"/>
                <w:szCs w:val="20"/>
              </w:rPr>
              <w:t>50</w:t>
            </w:r>
          </w:p>
        </w:tc>
        <w:tc>
          <w:tcPr>
            <w:tcW w:w="0" w:type="auto"/>
            <w:vMerge w:val="restart"/>
            <w:hideMark/>
          </w:tcPr>
          <w:p w:rsidR="00230DCF" w:rsidRPr="001A3EC3" w:rsidRDefault="00230DCF" w:rsidP="00230DCF">
            <w:pPr>
              <w:spacing w:before="100" w:beforeAutospacing="1" w:after="100" w:afterAutospacing="1"/>
              <w:rPr>
                <w:sz w:val="20"/>
                <w:szCs w:val="20"/>
              </w:rPr>
            </w:pPr>
            <w:r w:rsidRPr="001A3EC3">
              <w:rPr>
                <w:sz w:val="20"/>
                <w:szCs w:val="20"/>
              </w:rPr>
              <w:t>100</w:t>
            </w:r>
          </w:p>
          <w:p w:rsidR="00230DCF" w:rsidRPr="001A3EC3" w:rsidRDefault="00230DCF" w:rsidP="00230DCF">
            <w:pPr>
              <w:spacing w:before="100" w:beforeAutospacing="1" w:after="100" w:afterAutospacing="1"/>
              <w:rPr>
                <w:sz w:val="20"/>
                <w:szCs w:val="20"/>
              </w:rPr>
            </w:pPr>
            <w:r w:rsidRPr="001A3EC3">
              <w:rPr>
                <w:sz w:val="20"/>
                <w:szCs w:val="20"/>
              </w:rPr>
              <w:t>75</w:t>
            </w:r>
          </w:p>
        </w:tc>
        <w:tc>
          <w:tcPr>
            <w:tcW w:w="0" w:type="auto"/>
            <w:vMerge w:val="restart"/>
            <w:hideMark/>
          </w:tcPr>
          <w:p w:rsidR="00230DCF" w:rsidRPr="001A3EC3" w:rsidRDefault="00230DCF" w:rsidP="00230DCF">
            <w:pPr>
              <w:spacing w:before="100" w:beforeAutospacing="1" w:after="100" w:afterAutospacing="1"/>
              <w:rPr>
                <w:sz w:val="20"/>
                <w:szCs w:val="20"/>
              </w:rPr>
            </w:pPr>
            <w:r w:rsidRPr="001A3EC3">
              <w:rPr>
                <w:sz w:val="20"/>
                <w:szCs w:val="20"/>
              </w:rPr>
              <w:t>150</w:t>
            </w:r>
          </w:p>
          <w:p w:rsidR="00230DCF" w:rsidRPr="001A3EC3" w:rsidRDefault="00230DCF" w:rsidP="00230DCF">
            <w:pPr>
              <w:spacing w:before="100" w:beforeAutospacing="1" w:after="100" w:afterAutospacing="1"/>
              <w:rPr>
                <w:sz w:val="20"/>
                <w:szCs w:val="20"/>
              </w:rPr>
            </w:pPr>
            <w:r w:rsidRPr="001A3EC3">
              <w:rPr>
                <w:sz w:val="20"/>
                <w:szCs w:val="20"/>
              </w:rPr>
              <w:t>100</w:t>
            </w:r>
          </w:p>
        </w:tc>
        <w:tc>
          <w:tcPr>
            <w:tcW w:w="0" w:type="auto"/>
            <w:vMerge w:val="restart"/>
            <w:hideMark/>
          </w:tcPr>
          <w:p w:rsidR="00230DCF" w:rsidRPr="001A3EC3" w:rsidRDefault="00230DCF" w:rsidP="00230DCF">
            <w:pPr>
              <w:spacing w:before="100" w:beforeAutospacing="1" w:after="100" w:afterAutospacing="1"/>
              <w:rPr>
                <w:sz w:val="20"/>
                <w:szCs w:val="20"/>
              </w:rPr>
            </w:pPr>
            <w:r w:rsidRPr="001A3EC3">
              <w:rPr>
                <w:sz w:val="20"/>
                <w:szCs w:val="20"/>
              </w:rPr>
              <w:t>175</w:t>
            </w:r>
          </w:p>
          <w:p w:rsidR="00230DCF" w:rsidRPr="001A3EC3" w:rsidRDefault="00230DCF" w:rsidP="00230DCF">
            <w:pPr>
              <w:spacing w:before="100" w:beforeAutospacing="1" w:after="100" w:afterAutospacing="1"/>
              <w:rPr>
                <w:sz w:val="20"/>
                <w:szCs w:val="20"/>
              </w:rPr>
            </w:pPr>
            <w:r w:rsidRPr="001A3EC3">
              <w:rPr>
                <w:sz w:val="20"/>
                <w:szCs w:val="20"/>
              </w:rPr>
              <w:t>150</w:t>
            </w:r>
          </w:p>
        </w:tc>
        <w:tc>
          <w:tcPr>
            <w:tcW w:w="0" w:type="auto"/>
            <w:vMerge w:val="restart"/>
            <w:hideMark/>
          </w:tcPr>
          <w:p w:rsidR="00230DCF" w:rsidRPr="001A3EC3" w:rsidRDefault="00230DCF" w:rsidP="00230DCF">
            <w:pPr>
              <w:spacing w:before="100" w:beforeAutospacing="1" w:after="100" w:afterAutospacing="1"/>
              <w:rPr>
                <w:sz w:val="20"/>
                <w:szCs w:val="20"/>
              </w:rPr>
            </w:pPr>
            <w:r w:rsidRPr="001A3EC3">
              <w:rPr>
                <w:sz w:val="20"/>
                <w:szCs w:val="20"/>
              </w:rPr>
              <w:t>200</w:t>
            </w:r>
          </w:p>
          <w:p w:rsidR="00230DCF" w:rsidRPr="001A3EC3" w:rsidRDefault="00230DCF" w:rsidP="00230DCF">
            <w:pPr>
              <w:spacing w:before="100" w:beforeAutospacing="1" w:after="100" w:afterAutospacing="1"/>
              <w:rPr>
                <w:sz w:val="20"/>
                <w:szCs w:val="20"/>
              </w:rPr>
            </w:pPr>
            <w:r w:rsidRPr="001A3EC3">
              <w:rPr>
                <w:sz w:val="20"/>
                <w:szCs w:val="20"/>
              </w:rPr>
              <w:t>175</w:t>
            </w:r>
          </w:p>
        </w:tc>
        <w:tc>
          <w:tcPr>
            <w:tcW w:w="0" w:type="auto"/>
            <w:vMerge w:val="restart"/>
            <w:hideMark/>
          </w:tcPr>
          <w:p w:rsidR="00230DCF" w:rsidRPr="001A3EC3" w:rsidRDefault="00230DCF" w:rsidP="00230DCF">
            <w:pPr>
              <w:spacing w:before="100" w:beforeAutospacing="1" w:after="100" w:afterAutospacing="1"/>
              <w:rPr>
                <w:sz w:val="20"/>
                <w:szCs w:val="20"/>
              </w:rPr>
            </w:pPr>
            <w:r w:rsidRPr="001A3EC3">
              <w:rPr>
                <w:sz w:val="20"/>
                <w:szCs w:val="20"/>
              </w:rPr>
              <w:t>250</w:t>
            </w:r>
          </w:p>
          <w:p w:rsidR="00230DCF" w:rsidRPr="001A3EC3" w:rsidRDefault="00230DCF" w:rsidP="00230DCF">
            <w:pPr>
              <w:spacing w:before="100" w:beforeAutospacing="1" w:after="100" w:afterAutospacing="1"/>
              <w:rPr>
                <w:sz w:val="20"/>
                <w:szCs w:val="20"/>
              </w:rPr>
            </w:pPr>
            <w:r w:rsidRPr="001A3EC3">
              <w:rPr>
                <w:sz w:val="20"/>
                <w:szCs w:val="20"/>
              </w:rPr>
              <w:t>200</w:t>
            </w:r>
          </w:p>
        </w:tc>
        <w:tc>
          <w:tcPr>
            <w:tcW w:w="0" w:type="auto"/>
            <w:vMerge w:val="restart"/>
            <w:hideMark/>
          </w:tcPr>
          <w:p w:rsidR="00230DCF" w:rsidRPr="001A3EC3" w:rsidRDefault="00230DCF" w:rsidP="00230DCF">
            <w:pPr>
              <w:spacing w:before="100" w:beforeAutospacing="1" w:after="100" w:afterAutospacing="1"/>
              <w:rPr>
                <w:sz w:val="20"/>
                <w:szCs w:val="20"/>
              </w:rPr>
            </w:pPr>
            <w:r w:rsidRPr="001A3EC3">
              <w:rPr>
                <w:sz w:val="20"/>
                <w:szCs w:val="20"/>
              </w:rPr>
              <w:t>50</w:t>
            </w:r>
          </w:p>
          <w:p w:rsidR="00230DCF" w:rsidRPr="001A3EC3" w:rsidRDefault="00230DCF" w:rsidP="00230DCF">
            <w:pPr>
              <w:spacing w:before="100" w:beforeAutospacing="1" w:after="100" w:afterAutospacing="1"/>
              <w:rPr>
                <w:sz w:val="20"/>
                <w:szCs w:val="20"/>
              </w:rPr>
            </w:pPr>
            <w:r w:rsidRPr="001A3EC3">
              <w:rPr>
                <w:sz w:val="20"/>
                <w:szCs w:val="20"/>
              </w:rPr>
              <w:t>50</w:t>
            </w:r>
          </w:p>
        </w:tc>
        <w:tc>
          <w:tcPr>
            <w:tcW w:w="0" w:type="auto"/>
            <w:vMerge w:val="restart"/>
            <w:hideMark/>
          </w:tcPr>
          <w:p w:rsidR="00230DCF" w:rsidRPr="001A3EC3" w:rsidRDefault="00230DCF" w:rsidP="00230DCF">
            <w:pPr>
              <w:spacing w:before="100" w:beforeAutospacing="1" w:after="100" w:afterAutospacing="1"/>
              <w:rPr>
                <w:sz w:val="20"/>
                <w:szCs w:val="20"/>
              </w:rPr>
            </w:pPr>
            <w:r w:rsidRPr="001A3EC3">
              <w:rPr>
                <w:sz w:val="20"/>
                <w:szCs w:val="20"/>
              </w:rPr>
              <w:t>100</w:t>
            </w:r>
          </w:p>
          <w:p w:rsidR="00230DCF" w:rsidRPr="001A3EC3" w:rsidRDefault="00230DCF" w:rsidP="00230DCF">
            <w:pPr>
              <w:spacing w:before="100" w:beforeAutospacing="1" w:after="100" w:afterAutospacing="1"/>
              <w:rPr>
                <w:sz w:val="20"/>
                <w:szCs w:val="20"/>
              </w:rPr>
            </w:pPr>
            <w:r w:rsidRPr="001A3EC3">
              <w:rPr>
                <w:sz w:val="20"/>
                <w:szCs w:val="20"/>
              </w:rPr>
              <w:t>75</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20</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20</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50</w:t>
            </w:r>
          </w:p>
        </w:tc>
      </w:tr>
      <w:tr w:rsidR="00230DCF" w:rsidRPr="001A3EC3" w:rsidTr="00F26CF4">
        <w:trPr>
          <w:jc w:val="center"/>
        </w:trPr>
        <w:tc>
          <w:tcPr>
            <w:tcW w:w="2281" w:type="dxa"/>
            <w:vMerge/>
            <w:hideMark/>
          </w:tcPr>
          <w:p w:rsidR="00230DCF" w:rsidRPr="001A3EC3" w:rsidRDefault="00230DCF" w:rsidP="00230DCF">
            <w:pPr>
              <w:rPr>
                <w:sz w:val="20"/>
                <w:szCs w:val="20"/>
              </w:rPr>
            </w:pPr>
          </w:p>
        </w:tc>
        <w:tc>
          <w:tcPr>
            <w:tcW w:w="0" w:type="auto"/>
            <w:vMerge/>
            <w:hideMark/>
          </w:tcPr>
          <w:p w:rsidR="00230DCF" w:rsidRPr="001A3EC3" w:rsidRDefault="00230DCF" w:rsidP="00230DCF">
            <w:pPr>
              <w:rPr>
                <w:sz w:val="20"/>
                <w:szCs w:val="20"/>
              </w:rPr>
            </w:pPr>
          </w:p>
        </w:tc>
        <w:tc>
          <w:tcPr>
            <w:tcW w:w="0" w:type="auto"/>
            <w:vMerge/>
            <w:hideMark/>
          </w:tcPr>
          <w:p w:rsidR="00230DCF" w:rsidRPr="001A3EC3" w:rsidRDefault="00230DCF" w:rsidP="00230DCF">
            <w:pPr>
              <w:rPr>
                <w:sz w:val="20"/>
                <w:szCs w:val="20"/>
              </w:rPr>
            </w:pPr>
          </w:p>
        </w:tc>
        <w:tc>
          <w:tcPr>
            <w:tcW w:w="0" w:type="auto"/>
            <w:vMerge/>
            <w:hideMark/>
          </w:tcPr>
          <w:p w:rsidR="00230DCF" w:rsidRPr="001A3EC3" w:rsidRDefault="00230DCF" w:rsidP="00230DCF">
            <w:pPr>
              <w:rPr>
                <w:sz w:val="20"/>
                <w:szCs w:val="20"/>
              </w:rPr>
            </w:pPr>
          </w:p>
        </w:tc>
        <w:tc>
          <w:tcPr>
            <w:tcW w:w="0" w:type="auto"/>
            <w:vMerge/>
            <w:hideMark/>
          </w:tcPr>
          <w:p w:rsidR="00230DCF" w:rsidRPr="001A3EC3" w:rsidRDefault="00230DCF" w:rsidP="00230DCF">
            <w:pPr>
              <w:rPr>
                <w:sz w:val="20"/>
                <w:szCs w:val="20"/>
              </w:rPr>
            </w:pPr>
          </w:p>
        </w:tc>
        <w:tc>
          <w:tcPr>
            <w:tcW w:w="0" w:type="auto"/>
            <w:vMerge/>
            <w:hideMark/>
          </w:tcPr>
          <w:p w:rsidR="00230DCF" w:rsidRPr="001A3EC3" w:rsidRDefault="00230DCF" w:rsidP="00230DCF">
            <w:pPr>
              <w:rPr>
                <w:sz w:val="20"/>
                <w:szCs w:val="20"/>
              </w:rPr>
            </w:pPr>
          </w:p>
        </w:tc>
        <w:tc>
          <w:tcPr>
            <w:tcW w:w="0" w:type="auto"/>
            <w:vMerge/>
            <w:hideMark/>
          </w:tcPr>
          <w:p w:rsidR="00230DCF" w:rsidRPr="001A3EC3" w:rsidRDefault="00230DCF" w:rsidP="00230DCF">
            <w:pPr>
              <w:rPr>
                <w:sz w:val="20"/>
                <w:szCs w:val="20"/>
              </w:rPr>
            </w:pPr>
          </w:p>
        </w:tc>
        <w:tc>
          <w:tcPr>
            <w:tcW w:w="0" w:type="auto"/>
            <w:vMerge/>
            <w:hideMark/>
          </w:tcPr>
          <w:p w:rsidR="00230DCF" w:rsidRPr="001A3EC3" w:rsidRDefault="00230DCF" w:rsidP="00230DCF">
            <w:pPr>
              <w:rPr>
                <w:sz w:val="20"/>
                <w:szCs w:val="20"/>
              </w:rPr>
            </w:pPr>
          </w:p>
        </w:tc>
        <w:tc>
          <w:tcPr>
            <w:tcW w:w="0" w:type="auto"/>
            <w:vMerge/>
            <w:hideMark/>
          </w:tcPr>
          <w:p w:rsidR="00230DCF" w:rsidRPr="001A3EC3" w:rsidRDefault="00230DCF" w:rsidP="00230DCF">
            <w:pPr>
              <w:rPr>
                <w:sz w:val="20"/>
                <w:szCs w:val="20"/>
              </w:rPr>
            </w:pPr>
          </w:p>
        </w:tc>
        <w:tc>
          <w:tcPr>
            <w:tcW w:w="0" w:type="auto"/>
            <w:gridSpan w:val="3"/>
            <w:hideMark/>
          </w:tcPr>
          <w:p w:rsidR="00230DCF" w:rsidRPr="001A3EC3" w:rsidRDefault="00230DCF" w:rsidP="00230DCF">
            <w:pPr>
              <w:spacing w:before="100" w:beforeAutospacing="1" w:after="100" w:afterAutospacing="1"/>
              <w:rPr>
                <w:sz w:val="20"/>
                <w:szCs w:val="20"/>
              </w:rPr>
            </w:pPr>
            <w:r w:rsidRPr="001A3EC3">
              <w:rPr>
                <w:sz w:val="20"/>
                <w:szCs w:val="20"/>
              </w:rPr>
              <w:t>(но не менее 100 м от ближайшего наземного резервуара, резервуарного парка)</w:t>
            </w:r>
          </w:p>
        </w:tc>
      </w:tr>
      <w:tr w:rsidR="00230DCF" w:rsidRPr="001A3EC3" w:rsidTr="00F26CF4">
        <w:trPr>
          <w:jc w:val="center"/>
        </w:trPr>
        <w:tc>
          <w:tcPr>
            <w:tcW w:w="2281" w:type="dxa"/>
            <w:hideMark/>
          </w:tcPr>
          <w:p w:rsidR="00230DCF" w:rsidRPr="001A3EC3" w:rsidRDefault="00230DCF" w:rsidP="00230DCF">
            <w:pPr>
              <w:spacing w:before="100" w:beforeAutospacing="1" w:after="100" w:afterAutospacing="1"/>
              <w:rPr>
                <w:sz w:val="20"/>
                <w:szCs w:val="20"/>
              </w:rPr>
            </w:pPr>
            <w:r w:rsidRPr="001A3EC3">
              <w:rPr>
                <w:sz w:val="20"/>
                <w:szCs w:val="20"/>
              </w:rPr>
              <w:t xml:space="preserve">7. Отдельно стоящие нежилые и подсобные строения (сараи и т.п.); устья бурящихся и эксплуатируемых нефтяных, газовых и артезианских скважин; гаражи и открытые стоянки для автомобилей индивидуальных владельцев на 20 автомобилей и менее; очистные </w:t>
            </w:r>
            <w:proofErr w:type="gramStart"/>
            <w:r w:rsidRPr="001A3EC3">
              <w:rPr>
                <w:sz w:val="20"/>
                <w:szCs w:val="20"/>
              </w:rPr>
              <w:t>сооружения</w:t>
            </w:r>
            <w:proofErr w:type="gramEnd"/>
            <w:r w:rsidRPr="001A3EC3">
              <w:rPr>
                <w:sz w:val="20"/>
                <w:szCs w:val="20"/>
              </w:rPr>
              <w:t xml:space="preserve"> и </w:t>
            </w:r>
            <w:r w:rsidRPr="001A3EC3">
              <w:rPr>
                <w:sz w:val="20"/>
                <w:szCs w:val="20"/>
              </w:rPr>
              <w:lastRenderedPageBreak/>
              <w:t>насосные станции канализации</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lastRenderedPageBreak/>
              <w:t>50</w:t>
            </w:r>
          </w:p>
          <w:p w:rsidR="00230DCF" w:rsidRPr="001A3EC3" w:rsidRDefault="00230DCF" w:rsidP="00230DCF">
            <w:pPr>
              <w:spacing w:before="100" w:beforeAutospacing="1" w:after="100" w:afterAutospacing="1"/>
              <w:rPr>
                <w:sz w:val="20"/>
                <w:szCs w:val="20"/>
              </w:rPr>
            </w:pPr>
            <w:r w:rsidRPr="001A3EC3">
              <w:rPr>
                <w:sz w:val="20"/>
                <w:szCs w:val="20"/>
              </w:rPr>
              <w:t>50</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75</w:t>
            </w:r>
          </w:p>
          <w:p w:rsidR="00230DCF" w:rsidRPr="001A3EC3" w:rsidRDefault="00230DCF" w:rsidP="00230DCF">
            <w:pPr>
              <w:spacing w:before="100" w:beforeAutospacing="1" w:after="100" w:afterAutospacing="1"/>
              <w:rPr>
                <w:sz w:val="20"/>
                <w:szCs w:val="20"/>
              </w:rPr>
            </w:pPr>
            <w:r w:rsidRPr="001A3EC3">
              <w:rPr>
                <w:sz w:val="20"/>
                <w:szCs w:val="20"/>
              </w:rPr>
              <w:t>75</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150</w:t>
            </w:r>
          </w:p>
          <w:p w:rsidR="00230DCF" w:rsidRPr="001A3EC3" w:rsidRDefault="00230DCF" w:rsidP="00230DCF">
            <w:pPr>
              <w:spacing w:before="100" w:beforeAutospacing="1" w:after="100" w:afterAutospacing="1"/>
              <w:rPr>
                <w:sz w:val="20"/>
                <w:szCs w:val="20"/>
              </w:rPr>
            </w:pPr>
            <w:r w:rsidRPr="001A3EC3">
              <w:rPr>
                <w:sz w:val="20"/>
                <w:szCs w:val="20"/>
              </w:rPr>
              <w:t>100</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200</w:t>
            </w:r>
          </w:p>
          <w:p w:rsidR="00230DCF" w:rsidRPr="001A3EC3" w:rsidRDefault="00230DCF" w:rsidP="00230DCF">
            <w:pPr>
              <w:spacing w:before="100" w:beforeAutospacing="1" w:after="100" w:afterAutospacing="1"/>
              <w:rPr>
                <w:sz w:val="20"/>
                <w:szCs w:val="20"/>
              </w:rPr>
            </w:pPr>
            <w:r w:rsidRPr="001A3EC3">
              <w:rPr>
                <w:sz w:val="20"/>
                <w:szCs w:val="20"/>
              </w:rPr>
              <w:t>150</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225</w:t>
            </w:r>
          </w:p>
          <w:p w:rsidR="00230DCF" w:rsidRPr="001A3EC3" w:rsidRDefault="00230DCF" w:rsidP="00230DCF">
            <w:pPr>
              <w:spacing w:before="100" w:beforeAutospacing="1" w:after="100" w:afterAutospacing="1"/>
              <w:rPr>
                <w:sz w:val="20"/>
                <w:szCs w:val="20"/>
              </w:rPr>
            </w:pPr>
            <w:r w:rsidRPr="001A3EC3">
              <w:rPr>
                <w:sz w:val="20"/>
                <w:szCs w:val="20"/>
              </w:rPr>
              <w:t>175</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250</w:t>
            </w:r>
          </w:p>
          <w:p w:rsidR="00230DCF" w:rsidRPr="001A3EC3" w:rsidRDefault="00230DCF" w:rsidP="00230DCF">
            <w:pPr>
              <w:spacing w:before="100" w:beforeAutospacing="1" w:after="100" w:afterAutospacing="1"/>
              <w:rPr>
                <w:sz w:val="20"/>
                <w:szCs w:val="20"/>
              </w:rPr>
            </w:pPr>
            <w:r w:rsidRPr="001A3EC3">
              <w:rPr>
                <w:sz w:val="20"/>
                <w:szCs w:val="20"/>
              </w:rPr>
              <w:t>200</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50</w:t>
            </w:r>
          </w:p>
          <w:p w:rsidR="00230DCF" w:rsidRPr="001A3EC3" w:rsidRDefault="00230DCF" w:rsidP="00230DCF">
            <w:pPr>
              <w:spacing w:before="100" w:beforeAutospacing="1" w:after="100" w:afterAutospacing="1"/>
              <w:rPr>
                <w:sz w:val="20"/>
                <w:szCs w:val="20"/>
              </w:rPr>
            </w:pPr>
            <w:r w:rsidRPr="001A3EC3">
              <w:rPr>
                <w:sz w:val="20"/>
                <w:szCs w:val="20"/>
              </w:rPr>
              <w:t>30</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75</w:t>
            </w:r>
          </w:p>
          <w:p w:rsidR="00230DCF" w:rsidRPr="001A3EC3" w:rsidRDefault="00230DCF" w:rsidP="00230DCF">
            <w:pPr>
              <w:spacing w:before="100" w:beforeAutospacing="1" w:after="100" w:afterAutospacing="1"/>
              <w:rPr>
                <w:sz w:val="20"/>
                <w:szCs w:val="20"/>
              </w:rPr>
            </w:pPr>
            <w:r w:rsidRPr="001A3EC3">
              <w:rPr>
                <w:sz w:val="20"/>
                <w:szCs w:val="20"/>
              </w:rPr>
              <w:t>50</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30</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50</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75</w:t>
            </w:r>
          </w:p>
        </w:tc>
      </w:tr>
      <w:tr w:rsidR="00230DCF" w:rsidRPr="001A3EC3" w:rsidTr="00F26CF4">
        <w:trPr>
          <w:jc w:val="center"/>
        </w:trPr>
        <w:tc>
          <w:tcPr>
            <w:tcW w:w="2281" w:type="dxa"/>
            <w:hideMark/>
          </w:tcPr>
          <w:p w:rsidR="00230DCF" w:rsidRPr="001A3EC3" w:rsidRDefault="00230DCF" w:rsidP="00230DCF">
            <w:pPr>
              <w:spacing w:before="100" w:beforeAutospacing="1" w:after="100" w:afterAutospacing="1"/>
              <w:rPr>
                <w:sz w:val="20"/>
                <w:szCs w:val="20"/>
              </w:rPr>
            </w:pPr>
            <w:r w:rsidRPr="001A3EC3">
              <w:rPr>
                <w:sz w:val="20"/>
                <w:szCs w:val="20"/>
              </w:rPr>
              <w:lastRenderedPageBreak/>
              <w:t xml:space="preserve">8. Открытые распределительные устройства 35, 110, 220 кВ </w:t>
            </w:r>
            <w:proofErr w:type="spellStart"/>
            <w:r w:rsidRPr="001A3EC3">
              <w:rPr>
                <w:sz w:val="20"/>
                <w:szCs w:val="20"/>
              </w:rPr>
              <w:t>электроподстанций</w:t>
            </w:r>
            <w:proofErr w:type="spellEnd"/>
            <w:r w:rsidRPr="001A3EC3">
              <w:rPr>
                <w:sz w:val="20"/>
                <w:szCs w:val="20"/>
              </w:rPr>
              <w:t>, питающих КС, Н</w:t>
            </w:r>
            <w:r w:rsidR="00377914" w:rsidRPr="001A3EC3">
              <w:rPr>
                <w:sz w:val="20"/>
                <w:szCs w:val="20"/>
              </w:rPr>
              <w:t>П</w:t>
            </w:r>
            <w:r w:rsidRPr="001A3EC3">
              <w:rPr>
                <w:sz w:val="20"/>
                <w:szCs w:val="20"/>
              </w:rPr>
              <w:t>С магистральных трубопроводов и других потребителей</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100</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100</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100</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100</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100</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100</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100</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100</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100</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100</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100</w:t>
            </w:r>
          </w:p>
        </w:tc>
      </w:tr>
      <w:tr w:rsidR="00230DCF" w:rsidRPr="001A3EC3" w:rsidTr="00F26CF4">
        <w:trPr>
          <w:jc w:val="center"/>
        </w:trPr>
        <w:tc>
          <w:tcPr>
            <w:tcW w:w="2281" w:type="dxa"/>
            <w:hideMark/>
          </w:tcPr>
          <w:p w:rsidR="00230DCF" w:rsidRPr="001A3EC3" w:rsidRDefault="00230DCF" w:rsidP="00230DCF">
            <w:pPr>
              <w:spacing w:before="100" w:beforeAutospacing="1" w:after="100" w:afterAutospacing="1"/>
              <w:rPr>
                <w:sz w:val="20"/>
                <w:szCs w:val="20"/>
              </w:rPr>
            </w:pPr>
            <w:r w:rsidRPr="001A3EC3">
              <w:rPr>
                <w:sz w:val="20"/>
                <w:szCs w:val="20"/>
              </w:rPr>
              <w:t xml:space="preserve">9. Открытые распределительные устройства 35; 100; 220 кВ </w:t>
            </w:r>
            <w:proofErr w:type="spellStart"/>
            <w:r w:rsidRPr="001A3EC3">
              <w:rPr>
                <w:sz w:val="20"/>
                <w:szCs w:val="20"/>
              </w:rPr>
              <w:t>электроподстанций</w:t>
            </w:r>
            <w:proofErr w:type="spellEnd"/>
            <w:r w:rsidRPr="001A3EC3">
              <w:rPr>
                <w:sz w:val="20"/>
                <w:szCs w:val="20"/>
              </w:rPr>
              <w:t>, питающих КС, НПС магистральных трубопроводов</w:t>
            </w:r>
          </w:p>
        </w:tc>
        <w:tc>
          <w:tcPr>
            <w:tcW w:w="0" w:type="auto"/>
            <w:gridSpan w:val="11"/>
            <w:hideMark/>
          </w:tcPr>
          <w:p w:rsidR="00230DCF" w:rsidRPr="001A3EC3" w:rsidRDefault="00230DCF" w:rsidP="00230DCF">
            <w:pPr>
              <w:spacing w:before="100" w:beforeAutospacing="1" w:after="100" w:afterAutospacing="1"/>
              <w:rPr>
                <w:sz w:val="20"/>
                <w:szCs w:val="20"/>
              </w:rPr>
            </w:pPr>
            <w:r w:rsidRPr="001A3EC3">
              <w:rPr>
                <w:sz w:val="20"/>
                <w:szCs w:val="20"/>
              </w:rPr>
              <w:t>На территории КС, НПС с соблюдением противопожарных разрывов от зданий и сооружений</w:t>
            </w:r>
          </w:p>
        </w:tc>
      </w:tr>
      <w:tr w:rsidR="00230DCF" w:rsidRPr="001A3EC3" w:rsidTr="00F26CF4">
        <w:trPr>
          <w:jc w:val="center"/>
        </w:trPr>
        <w:tc>
          <w:tcPr>
            <w:tcW w:w="2281" w:type="dxa"/>
            <w:hideMark/>
          </w:tcPr>
          <w:p w:rsidR="00230DCF" w:rsidRPr="001A3EC3" w:rsidRDefault="00230DCF" w:rsidP="00230DCF">
            <w:pPr>
              <w:spacing w:before="100" w:beforeAutospacing="1" w:after="100" w:afterAutospacing="1"/>
              <w:rPr>
                <w:sz w:val="20"/>
                <w:szCs w:val="20"/>
              </w:rPr>
            </w:pPr>
            <w:r w:rsidRPr="001A3EC3">
              <w:rPr>
                <w:sz w:val="20"/>
                <w:szCs w:val="20"/>
              </w:rPr>
              <w:t>10. Лесные массивы пород:</w:t>
            </w:r>
          </w:p>
        </w:tc>
        <w:tc>
          <w:tcPr>
            <w:tcW w:w="0" w:type="auto"/>
            <w:hideMark/>
          </w:tcPr>
          <w:p w:rsidR="00230DCF" w:rsidRPr="001A3EC3" w:rsidRDefault="00230DCF" w:rsidP="00230DCF">
            <w:pPr>
              <w:rPr>
                <w:sz w:val="20"/>
                <w:szCs w:val="20"/>
              </w:rPr>
            </w:pPr>
          </w:p>
        </w:tc>
        <w:tc>
          <w:tcPr>
            <w:tcW w:w="0" w:type="auto"/>
            <w:hideMark/>
          </w:tcPr>
          <w:p w:rsidR="00230DCF" w:rsidRPr="001A3EC3" w:rsidRDefault="00230DCF" w:rsidP="00230DCF">
            <w:pPr>
              <w:rPr>
                <w:sz w:val="20"/>
                <w:szCs w:val="20"/>
              </w:rPr>
            </w:pPr>
          </w:p>
        </w:tc>
        <w:tc>
          <w:tcPr>
            <w:tcW w:w="0" w:type="auto"/>
            <w:hideMark/>
          </w:tcPr>
          <w:p w:rsidR="00230DCF" w:rsidRPr="001A3EC3" w:rsidRDefault="00230DCF" w:rsidP="00230DCF">
            <w:pPr>
              <w:rPr>
                <w:sz w:val="20"/>
                <w:szCs w:val="20"/>
              </w:rPr>
            </w:pPr>
          </w:p>
        </w:tc>
        <w:tc>
          <w:tcPr>
            <w:tcW w:w="0" w:type="auto"/>
            <w:hideMark/>
          </w:tcPr>
          <w:p w:rsidR="00230DCF" w:rsidRPr="001A3EC3" w:rsidRDefault="00230DCF" w:rsidP="00230DCF">
            <w:pPr>
              <w:rPr>
                <w:sz w:val="20"/>
                <w:szCs w:val="20"/>
              </w:rPr>
            </w:pPr>
          </w:p>
        </w:tc>
        <w:tc>
          <w:tcPr>
            <w:tcW w:w="0" w:type="auto"/>
            <w:hideMark/>
          </w:tcPr>
          <w:p w:rsidR="00230DCF" w:rsidRPr="001A3EC3" w:rsidRDefault="00230DCF" w:rsidP="00230DCF">
            <w:pPr>
              <w:rPr>
                <w:sz w:val="20"/>
                <w:szCs w:val="20"/>
              </w:rPr>
            </w:pPr>
          </w:p>
        </w:tc>
        <w:tc>
          <w:tcPr>
            <w:tcW w:w="0" w:type="auto"/>
            <w:hideMark/>
          </w:tcPr>
          <w:p w:rsidR="00230DCF" w:rsidRPr="001A3EC3" w:rsidRDefault="00230DCF" w:rsidP="00230DCF">
            <w:pPr>
              <w:rPr>
                <w:sz w:val="20"/>
                <w:szCs w:val="20"/>
              </w:rPr>
            </w:pPr>
          </w:p>
        </w:tc>
        <w:tc>
          <w:tcPr>
            <w:tcW w:w="0" w:type="auto"/>
            <w:hideMark/>
          </w:tcPr>
          <w:p w:rsidR="00230DCF" w:rsidRPr="001A3EC3" w:rsidRDefault="00230DCF" w:rsidP="00230DCF">
            <w:pPr>
              <w:rPr>
                <w:sz w:val="20"/>
                <w:szCs w:val="20"/>
              </w:rPr>
            </w:pPr>
          </w:p>
        </w:tc>
        <w:tc>
          <w:tcPr>
            <w:tcW w:w="0" w:type="auto"/>
            <w:hideMark/>
          </w:tcPr>
          <w:p w:rsidR="00230DCF" w:rsidRPr="001A3EC3" w:rsidRDefault="00230DCF" w:rsidP="00230DCF">
            <w:pPr>
              <w:rPr>
                <w:sz w:val="20"/>
                <w:szCs w:val="20"/>
              </w:rPr>
            </w:pPr>
          </w:p>
        </w:tc>
        <w:tc>
          <w:tcPr>
            <w:tcW w:w="0" w:type="auto"/>
            <w:hideMark/>
          </w:tcPr>
          <w:p w:rsidR="00230DCF" w:rsidRPr="001A3EC3" w:rsidRDefault="00230DCF" w:rsidP="00230DCF">
            <w:pPr>
              <w:rPr>
                <w:sz w:val="20"/>
                <w:szCs w:val="20"/>
              </w:rPr>
            </w:pPr>
          </w:p>
        </w:tc>
        <w:tc>
          <w:tcPr>
            <w:tcW w:w="0" w:type="auto"/>
            <w:hideMark/>
          </w:tcPr>
          <w:p w:rsidR="00230DCF" w:rsidRPr="001A3EC3" w:rsidRDefault="00230DCF" w:rsidP="00230DCF">
            <w:pPr>
              <w:rPr>
                <w:sz w:val="20"/>
                <w:szCs w:val="20"/>
              </w:rPr>
            </w:pPr>
          </w:p>
        </w:tc>
        <w:tc>
          <w:tcPr>
            <w:tcW w:w="0" w:type="auto"/>
            <w:hideMark/>
          </w:tcPr>
          <w:p w:rsidR="00230DCF" w:rsidRPr="001A3EC3" w:rsidRDefault="00230DCF" w:rsidP="00230DCF">
            <w:pPr>
              <w:rPr>
                <w:sz w:val="20"/>
                <w:szCs w:val="20"/>
              </w:rPr>
            </w:pPr>
          </w:p>
        </w:tc>
      </w:tr>
      <w:tr w:rsidR="00230DCF" w:rsidRPr="001A3EC3" w:rsidTr="00F26CF4">
        <w:trPr>
          <w:jc w:val="center"/>
        </w:trPr>
        <w:tc>
          <w:tcPr>
            <w:tcW w:w="2281" w:type="dxa"/>
            <w:hideMark/>
          </w:tcPr>
          <w:p w:rsidR="00230DCF" w:rsidRPr="001A3EC3" w:rsidRDefault="00230DCF" w:rsidP="00230DCF">
            <w:pPr>
              <w:spacing w:before="100" w:beforeAutospacing="1" w:after="100" w:afterAutospacing="1"/>
              <w:rPr>
                <w:sz w:val="20"/>
                <w:szCs w:val="20"/>
              </w:rPr>
            </w:pPr>
            <w:r w:rsidRPr="001A3EC3">
              <w:rPr>
                <w:sz w:val="20"/>
                <w:szCs w:val="20"/>
              </w:rPr>
              <w:t>а) хвойных</w:t>
            </w:r>
            <w:r w:rsidR="00AD1099" w:rsidRPr="001A3EC3">
              <w:rPr>
                <w:sz w:val="20"/>
                <w:szCs w:val="20"/>
              </w:rPr>
              <w:t xml:space="preserve"> и смешанных</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50</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50</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50</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75</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75</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75</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50</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50</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50</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50</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50</w:t>
            </w:r>
          </w:p>
        </w:tc>
      </w:tr>
      <w:tr w:rsidR="00230DCF" w:rsidRPr="001A3EC3" w:rsidTr="00F26CF4">
        <w:trPr>
          <w:jc w:val="center"/>
        </w:trPr>
        <w:tc>
          <w:tcPr>
            <w:tcW w:w="2281" w:type="dxa"/>
            <w:hideMark/>
          </w:tcPr>
          <w:p w:rsidR="00230DCF" w:rsidRPr="001A3EC3" w:rsidRDefault="00230DCF" w:rsidP="00230DCF">
            <w:pPr>
              <w:spacing w:before="100" w:beforeAutospacing="1" w:after="100" w:afterAutospacing="1"/>
              <w:rPr>
                <w:sz w:val="20"/>
                <w:szCs w:val="20"/>
              </w:rPr>
            </w:pPr>
            <w:r w:rsidRPr="001A3EC3">
              <w:rPr>
                <w:sz w:val="20"/>
                <w:szCs w:val="20"/>
              </w:rPr>
              <w:t>б) лиственных</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20</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20</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20</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30</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30</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30</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20</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20</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20</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20</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20</w:t>
            </w:r>
          </w:p>
        </w:tc>
      </w:tr>
      <w:tr w:rsidR="00230DCF" w:rsidRPr="001A3EC3" w:rsidTr="00F26CF4">
        <w:trPr>
          <w:jc w:val="center"/>
        </w:trPr>
        <w:tc>
          <w:tcPr>
            <w:tcW w:w="2281" w:type="dxa"/>
            <w:hideMark/>
          </w:tcPr>
          <w:p w:rsidR="00230DCF" w:rsidRPr="001A3EC3" w:rsidRDefault="00230DCF" w:rsidP="00230DCF">
            <w:pPr>
              <w:spacing w:before="100" w:beforeAutospacing="1" w:after="100" w:afterAutospacing="1"/>
              <w:rPr>
                <w:sz w:val="20"/>
                <w:szCs w:val="20"/>
              </w:rPr>
            </w:pPr>
            <w:r w:rsidRPr="001A3EC3">
              <w:rPr>
                <w:sz w:val="20"/>
                <w:szCs w:val="20"/>
              </w:rPr>
              <w:t>11. Вертодромы и посадочные площадки без базирования на них вертолетов:</w:t>
            </w:r>
          </w:p>
        </w:tc>
        <w:tc>
          <w:tcPr>
            <w:tcW w:w="0" w:type="auto"/>
            <w:hideMark/>
          </w:tcPr>
          <w:p w:rsidR="00230DCF" w:rsidRPr="001A3EC3" w:rsidRDefault="00230DCF" w:rsidP="00230DCF">
            <w:pPr>
              <w:rPr>
                <w:sz w:val="20"/>
                <w:szCs w:val="20"/>
              </w:rPr>
            </w:pPr>
          </w:p>
        </w:tc>
        <w:tc>
          <w:tcPr>
            <w:tcW w:w="0" w:type="auto"/>
            <w:hideMark/>
          </w:tcPr>
          <w:p w:rsidR="00230DCF" w:rsidRPr="001A3EC3" w:rsidRDefault="00230DCF" w:rsidP="00230DCF">
            <w:pPr>
              <w:rPr>
                <w:sz w:val="20"/>
                <w:szCs w:val="20"/>
              </w:rPr>
            </w:pPr>
          </w:p>
        </w:tc>
        <w:tc>
          <w:tcPr>
            <w:tcW w:w="0" w:type="auto"/>
            <w:hideMark/>
          </w:tcPr>
          <w:p w:rsidR="00230DCF" w:rsidRPr="001A3EC3" w:rsidRDefault="00230DCF" w:rsidP="00230DCF">
            <w:pPr>
              <w:rPr>
                <w:sz w:val="20"/>
                <w:szCs w:val="20"/>
              </w:rPr>
            </w:pPr>
          </w:p>
        </w:tc>
        <w:tc>
          <w:tcPr>
            <w:tcW w:w="0" w:type="auto"/>
            <w:hideMark/>
          </w:tcPr>
          <w:p w:rsidR="00230DCF" w:rsidRPr="001A3EC3" w:rsidRDefault="00230DCF" w:rsidP="00230DCF">
            <w:pPr>
              <w:rPr>
                <w:sz w:val="20"/>
                <w:szCs w:val="20"/>
              </w:rPr>
            </w:pPr>
          </w:p>
        </w:tc>
        <w:tc>
          <w:tcPr>
            <w:tcW w:w="0" w:type="auto"/>
            <w:hideMark/>
          </w:tcPr>
          <w:p w:rsidR="00230DCF" w:rsidRPr="001A3EC3" w:rsidRDefault="00230DCF" w:rsidP="00230DCF">
            <w:pPr>
              <w:rPr>
                <w:sz w:val="20"/>
                <w:szCs w:val="20"/>
              </w:rPr>
            </w:pPr>
          </w:p>
        </w:tc>
        <w:tc>
          <w:tcPr>
            <w:tcW w:w="0" w:type="auto"/>
            <w:hideMark/>
          </w:tcPr>
          <w:p w:rsidR="00230DCF" w:rsidRPr="001A3EC3" w:rsidRDefault="00230DCF" w:rsidP="00230DCF">
            <w:pPr>
              <w:rPr>
                <w:sz w:val="20"/>
                <w:szCs w:val="20"/>
              </w:rPr>
            </w:pPr>
          </w:p>
        </w:tc>
        <w:tc>
          <w:tcPr>
            <w:tcW w:w="0" w:type="auto"/>
            <w:hideMark/>
          </w:tcPr>
          <w:p w:rsidR="00230DCF" w:rsidRPr="001A3EC3" w:rsidRDefault="00230DCF" w:rsidP="00230DCF">
            <w:pPr>
              <w:rPr>
                <w:sz w:val="20"/>
                <w:szCs w:val="20"/>
              </w:rPr>
            </w:pPr>
          </w:p>
        </w:tc>
        <w:tc>
          <w:tcPr>
            <w:tcW w:w="0" w:type="auto"/>
            <w:hideMark/>
          </w:tcPr>
          <w:p w:rsidR="00230DCF" w:rsidRPr="001A3EC3" w:rsidRDefault="00230DCF" w:rsidP="00230DCF">
            <w:pPr>
              <w:rPr>
                <w:sz w:val="20"/>
                <w:szCs w:val="20"/>
              </w:rPr>
            </w:pPr>
          </w:p>
        </w:tc>
        <w:tc>
          <w:tcPr>
            <w:tcW w:w="0" w:type="auto"/>
            <w:hideMark/>
          </w:tcPr>
          <w:p w:rsidR="00230DCF" w:rsidRPr="001A3EC3" w:rsidRDefault="00230DCF" w:rsidP="00230DCF">
            <w:pPr>
              <w:rPr>
                <w:sz w:val="20"/>
                <w:szCs w:val="20"/>
              </w:rPr>
            </w:pPr>
          </w:p>
        </w:tc>
        <w:tc>
          <w:tcPr>
            <w:tcW w:w="0" w:type="auto"/>
            <w:hideMark/>
          </w:tcPr>
          <w:p w:rsidR="00230DCF" w:rsidRPr="001A3EC3" w:rsidRDefault="00230DCF" w:rsidP="00230DCF">
            <w:pPr>
              <w:rPr>
                <w:sz w:val="20"/>
                <w:szCs w:val="20"/>
              </w:rPr>
            </w:pPr>
          </w:p>
        </w:tc>
        <w:tc>
          <w:tcPr>
            <w:tcW w:w="0" w:type="auto"/>
            <w:hideMark/>
          </w:tcPr>
          <w:p w:rsidR="00230DCF" w:rsidRPr="001A3EC3" w:rsidRDefault="00230DCF" w:rsidP="00230DCF">
            <w:pPr>
              <w:rPr>
                <w:sz w:val="20"/>
                <w:szCs w:val="20"/>
              </w:rPr>
            </w:pPr>
          </w:p>
        </w:tc>
      </w:tr>
      <w:tr w:rsidR="00230DCF" w:rsidRPr="001A3EC3" w:rsidTr="00F26CF4">
        <w:trPr>
          <w:jc w:val="center"/>
        </w:trPr>
        <w:tc>
          <w:tcPr>
            <w:tcW w:w="2281" w:type="dxa"/>
            <w:hideMark/>
          </w:tcPr>
          <w:p w:rsidR="00230DCF" w:rsidRPr="001A3EC3" w:rsidRDefault="00230DCF" w:rsidP="00230DCF">
            <w:pPr>
              <w:spacing w:before="100" w:beforeAutospacing="1" w:after="100" w:afterAutospacing="1"/>
              <w:rPr>
                <w:sz w:val="20"/>
                <w:szCs w:val="20"/>
              </w:rPr>
            </w:pPr>
            <w:r w:rsidRPr="001A3EC3">
              <w:rPr>
                <w:sz w:val="20"/>
                <w:szCs w:val="20"/>
              </w:rPr>
              <w:t>с максимальной взлетной массой более 10 тонн</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100</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100</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150</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200</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225</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250</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100</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100</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100</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100</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100</w:t>
            </w:r>
          </w:p>
        </w:tc>
      </w:tr>
      <w:tr w:rsidR="00230DCF" w:rsidRPr="001A3EC3" w:rsidTr="00F26CF4">
        <w:trPr>
          <w:jc w:val="center"/>
        </w:trPr>
        <w:tc>
          <w:tcPr>
            <w:tcW w:w="2281" w:type="dxa"/>
            <w:hideMark/>
          </w:tcPr>
          <w:p w:rsidR="00230DCF" w:rsidRPr="001A3EC3" w:rsidRDefault="00230DCF" w:rsidP="00230DCF">
            <w:pPr>
              <w:spacing w:before="100" w:beforeAutospacing="1" w:after="100" w:afterAutospacing="1"/>
              <w:rPr>
                <w:sz w:val="20"/>
                <w:szCs w:val="20"/>
              </w:rPr>
            </w:pPr>
            <w:r w:rsidRPr="001A3EC3">
              <w:rPr>
                <w:sz w:val="20"/>
                <w:szCs w:val="20"/>
              </w:rPr>
              <w:t>с максимальной взлетной массой от 5 до 10 тонн</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75</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75</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150</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200</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225</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250</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75</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75</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75</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75</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75</w:t>
            </w:r>
          </w:p>
        </w:tc>
      </w:tr>
      <w:tr w:rsidR="00230DCF" w:rsidRPr="001A3EC3" w:rsidTr="00F26CF4">
        <w:trPr>
          <w:jc w:val="center"/>
        </w:trPr>
        <w:tc>
          <w:tcPr>
            <w:tcW w:w="2281" w:type="dxa"/>
            <w:hideMark/>
          </w:tcPr>
          <w:p w:rsidR="00230DCF" w:rsidRPr="001A3EC3" w:rsidRDefault="00230DCF" w:rsidP="00230DCF">
            <w:pPr>
              <w:spacing w:before="100" w:beforeAutospacing="1" w:after="100" w:afterAutospacing="1"/>
              <w:rPr>
                <w:sz w:val="20"/>
                <w:szCs w:val="20"/>
              </w:rPr>
            </w:pPr>
            <w:r w:rsidRPr="001A3EC3">
              <w:rPr>
                <w:sz w:val="20"/>
                <w:szCs w:val="20"/>
              </w:rPr>
              <w:t>с максимальной взлетной массой менее 5 тонн</w:t>
            </w:r>
          </w:p>
        </w:tc>
        <w:tc>
          <w:tcPr>
            <w:tcW w:w="0" w:type="auto"/>
            <w:vMerge w:val="restart"/>
            <w:hideMark/>
          </w:tcPr>
          <w:p w:rsidR="00230DCF" w:rsidRPr="001A3EC3" w:rsidRDefault="00230DCF" w:rsidP="00230DCF">
            <w:pPr>
              <w:spacing w:before="100" w:beforeAutospacing="1" w:after="100" w:afterAutospacing="1"/>
              <w:rPr>
                <w:sz w:val="20"/>
                <w:szCs w:val="20"/>
              </w:rPr>
            </w:pPr>
            <w:r w:rsidRPr="001A3EC3">
              <w:rPr>
                <w:sz w:val="20"/>
                <w:szCs w:val="20"/>
              </w:rPr>
              <w:t>60</w:t>
            </w:r>
          </w:p>
        </w:tc>
        <w:tc>
          <w:tcPr>
            <w:tcW w:w="0" w:type="auto"/>
            <w:vMerge w:val="restart"/>
            <w:hideMark/>
          </w:tcPr>
          <w:p w:rsidR="00230DCF" w:rsidRPr="001A3EC3" w:rsidRDefault="00230DCF" w:rsidP="00230DCF">
            <w:pPr>
              <w:spacing w:before="100" w:beforeAutospacing="1" w:after="100" w:afterAutospacing="1"/>
              <w:rPr>
                <w:sz w:val="20"/>
                <w:szCs w:val="20"/>
              </w:rPr>
            </w:pPr>
            <w:r w:rsidRPr="001A3EC3">
              <w:rPr>
                <w:sz w:val="20"/>
                <w:szCs w:val="20"/>
              </w:rPr>
              <w:t>75</w:t>
            </w:r>
          </w:p>
        </w:tc>
        <w:tc>
          <w:tcPr>
            <w:tcW w:w="0" w:type="auto"/>
            <w:vMerge w:val="restart"/>
            <w:hideMark/>
          </w:tcPr>
          <w:p w:rsidR="00230DCF" w:rsidRPr="001A3EC3" w:rsidRDefault="00230DCF" w:rsidP="00230DCF">
            <w:pPr>
              <w:spacing w:before="100" w:beforeAutospacing="1" w:after="100" w:afterAutospacing="1"/>
              <w:rPr>
                <w:sz w:val="20"/>
                <w:szCs w:val="20"/>
              </w:rPr>
            </w:pPr>
            <w:r w:rsidRPr="001A3EC3">
              <w:rPr>
                <w:sz w:val="20"/>
                <w:szCs w:val="20"/>
              </w:rPr>
              <w:t>150</w:t>
            </w:r>
          </w:p>
        </w:tc>
        <w:tc>
          <w:tcPr>
            <w:tcW w:w="0" w:type="auto"/>
            <w:vMerge w:val="restart"/>
            <w:hideMark/>
          </w:tcPr>
          <w:p w:rsidR="00230DCF" w:rsidRPr="001A3EC3" w:rsidRDefault="00230DCF" w:rsidP="00230DCF">
            <w:pPr>
              <w:spacing w:before="100" w:beforeAutospacing="1" w:after="100" w:afterAutospacing="1"/>
              <w:rPr>
                <w:sz w:val="20"/>
                <w:szCs w:val="20"/>
              </w:rPr>
            </w:pPr>
            <w:r w:rsidRPr="001A3EC3">
              <w:rPr>
                <w:sz w:val="20"/>
                <w:szCs w:val="20"/>
              </w:rPr>
              <w:t>200</w:t>
            </w:r>
          </w:p>
        </w:tc>
        <w:tc>
          <w:tcPr>
            <w:tcW w:w="0" w:type="auto"/>
            <w:vMerge w:val="restart"/>
            <w:hideMark/>
          </w:tcPr>
          <w:p w:rsidR="00230DCF" w:rsidRPr="001A3EC3" w:rsidRDefault="00230DCF" w:rsidP="00230DCF">
            <w:pPr>
              <w:spacing w:before="100" w:beforeAutospacing="1" w:after="100" w:afterAutospacing="1"/>
              <w:rPr>
                <w:sz w:val="20"/>
                <w:szCs w:val="20"/>
              </w:rPr>
            </w:pPr>
            <w:r w:rsidRPr="001A3EC3">
              <w:rPr>
                <w:sz w:val="20"/>
                <w:szCs w:val="20"/>
              </w:rPr>
              <w:t>225</w:t>
            </w:r>
          </w:p>
        </w:tc>
        <w:tc>
          <w:tcPr>
            <w:tcW w:w="0" w:type="auto"/>
            <w:vMerge w:val="restart"/>
            <w:hideMark/>
          </w:tcPr>
          <w:p w:rsidR="00230DCF" w:rsidRPr="001A3EC3" w:rsidRDefault="00230DCF" w:rsidP="00230DCF">
            <w:pPr>
              <w:spacing w:before="100" w:beforeAutospacing="1" w:after="100" w:afterAutospacing="1"/>
              <w:rPr>
                <w:sz w:val="20"/>
                <w:szCs w:val="20"/>
              </w:rPr>
            </w:pPr>
            <w:r w:rsidRPr="001A3EC3">
              <w:rPr>
                <w:sz w:val="20"/>
                <w:szCs w:val="20"/>
              </w:rPr>
              <w:t>250</w:t>
            </w:r>
          </w:p>
        </w:tc>
        <w:tc>
          <w:tcPr>
            <w:tcW w:w="0" w:type="auto"/>
            <w:vMerge w:val="restart"/>
            <w:hideMark/>
          </w:tcPr>
          <w:p w:rsidR="00230DCF" w:rsidRPr="001A3EC3" w:rsidRDefault="00230DCF" w:rsidP="00230DCF">
            <w:pPr>
              <w:spacing w:before="100" w:beforeAutospacing="1" w:after="100" w:afterAutospacing="1"/>
              <w:rPr>
                <w:sz w:val="20"/>
                <w:szCs w:val="20"/>
              </w:rPr>
            </w:pPr>
            <w:r w:rsidRPr="001A3EC3">
              <w:rPr>
                <w:sz w:val="20"/>
                <w:szCs w:val="20"/>
              </w:rPr>
              <w:t>60</w:t>
            </w:r>
          </w:p>
        </w:tc>
        <w:tc>
          <w:tcPr>
            <w:tcW w:w="0" w:type="auto"/>
            <w:vMerge w:val="restart"/>
            <w:hideMark/>
          </w:tcPr>
          <w:p w:rsidR="00230DCF" w:rsidRPr="001A3EC3" w:rsidRDefault="00230DCF" w:rsidP="00230DCF">
            <w:pPr>
              <w:spacing w:before="100" w:beforeAutospacing="1" w:after="100" w:afterAutospacing="1"/>
              <w:rPr>
                <w:sz w:val="20"/>
                <w:szCs w:val="20"/>
              </w:rPr>
            </w:pPr>
            <w:r w:rsidRPr="001A3EC3">
              <w:rPr>
                <w:sz w:val="20"/>
                <w:szCs w:val="20"/>
              </w:rPr>
              <w:t>60</w:t>
            </w:r>
          </w:p>
        </w:tc>
        <w:tc>
          <w:tcPr>
            <w:tcW w:w="0" w:type="auto"/>
            <w:vMerge w:val="restart"/>
            <w:hideMark/>
          </w:tcPr>
          <w:p w:rsidR="00230DCF" w:rsidRPr="001A3EC3" w:rsidRDefault="00230DCF" w:rsidP="00230DCF">
            <w:pPr>
              <w:spacing w:before="100" w:beforeAutospacing="1" w:after="100" w:afterAutospacing="1"/>
              <w:rPr>
                <w:sz w:val="20"/>
                <w:szCs w:val="20"/>
              </w:rPr>
            </w:pPr>
            <w:r w:rsidRPr="001A3EC3">
              <w:rPr>
                <w:sz w:val="20"/>
                <w:szCs w:val="20"/>
              </w:rPr>
              <w:t>60</w:t>
            </w:r>
          </w:p>
        </w:tc>
        <w:tc>
          <w:tcPr>
            <w:tcW w:w="0" w:type="auto"/>
            <w:vMerge w:val="restart"/>
            <w:hideMark/>
          </w:tcPr>
          <w:p w:rsidR="00230DCF" w:rsidRPr="001A3EC3" w:rsidRDefault="00230DCF" w:rsidP="00230DCF">
            <w:pPr>
              <w:spacing w:before="100" w:beforeAutospacing="1" w:after="100" w:afterAutospacing="1"/>
              <w:rPr>
                <w:sz w:val="20"/>
                <w:szCs w:val="20"/>
              </w:rPr>
            </w:pPr>
            <w:r w:rsidRPr="001A3EC3">
              <w:rPr>
                <w:sz w:val="20"/>
                <w:szCs w:val="20"/>
              </w:rPr>
              <w:t>60</w:t>
            </w:r>
          </w:p>
        </w:tc>
        <w:tc>
          <w:tcPr>
            <w:tcW w:w="0" w:type="auto"/>
            <w:vMerge w:val="restart"/>
            <w:hideMark/>
          </w:tcPr>
          <w:p w:rsidR="00230DCF" w:rsidRPr="001A3EC3" w:rsidRDefault="00230DCF" w:rsidP="00230DCF">
            <w:pPr>
              <w:spacing w:before="100" w:beforeAutospacing="1" w:after="100" w:afterAutospacing="1"/>
              <w:rPr>
                <w:sz w:val="20"/>
                <w:szCs w:val="20"/>
              </w:rPr>
            </w:pPr>
            <w:r w:rsidRPr="001A3EC3">
              <w:rPr>
                <w:sz w:val="20"/>
                <w:szCs w:val="20"/>
              </w:rPr>
              <w:t>75</w:t>
            </w:r>
          </w:p>
        </w:tc>
      </w:tr>
      <w:tr w:rsidR="00230DCF" w:rsidRPr="001A3EC3" w:rsidTr="00F26CF4">
        <w:trPr>
          <w:jc w:val="center"/>
        </w:trPr>
        <w:tc>
          <w:tcPr>
            <w:tcW w:w="2281" w:type="dxa"/>
            <w:hideMark/>
          </w:tcPr>
          <w:p w:rsidR="00230DCF" w:rsidRPr="001A3EC3" w:rsidRDefault="00230DCF" w:rsidP="00230DCF">
            <w:pPr>
              <w:spacing w:before="100" w:beforeAutospacing="1" w:after="100" w:afterAutospacing="1"/>
              <w:rPr>
                <w:sz w:val="20"/>
                <w:szCs w:val="20"/>
              </w:rPr>
            </w:pPr>
            <w:r w:rsidRPr="001A3EC3">
              <w:rPr>
                <w:sz w:val="20"/>
                <w:szCs w:val="20"/>
              </w:rPr>
              <w:t xml:space="preserve">(высота зданий и сооружений трубопроводов, находящихся в полосе воздушных подходов вертолетов, не должна превышать размера плоскости ограничения высоты препятствий согласно требованиям нормативных документов </w:t>
            </w:r>
            <w:proofErr w:type="spellStart"/>
            <w:r w:rsidRPr="001A3EC3">
              <w:rPr>
                <w:sz w:val="20"/>
                <w:szCs w:val="20"/>
              </w:rPr>
              <w:t>Росавиации</w:t>
            </w:r>
            <w:proofErr w:type="spellEnd"/>
            <w:r w:rsidRPr="001A3EC3">
              <w:rPr>
                <w:sz w:val="20"/>
                <w:szCs w:val="20"/>
              </w:rPr>
              <w:t>, утвержденных в установленном порядке)</w:t>
            </w:r>
          </w:p>
        </w:tc>
        <w:tc>
          <w:tcPr>
            <w:tcW w:w="0" w:type="auto"/>
            <w:vMerge/>
            <w:hideMark/>
          </w:tcPr>
          <w:p w:rsidR="00230DCF" w:rsidRPr="001A3EC3" w:rsidRDefault="00230DCF" w:rsidP="00230DCF">
            <w:pPr>
              <w:rPr>
                <w:sz w:val="20"/>
                <w:szCs w:val="20"/>
              </w:rPr>
            </w:pPr>
          </w:p>
        </w:tc>
        <w:tc>
          <w:tcPr>
            <w:tcW w:w="0" w:type="auto"/>
            <w:vMerge/>
            <w:hideMark/>
          </w:tcPr>
          <w:p w:rsidR="00230DCF" w:rsidRPr="001A3EC3" w:rsidRDefault="00230DCF" w:rsidP="00230DCF">
            <w:pPr>
              <w:rPr>
                <w:sz w:val="20"/>
                <w:szCs w:val="20"/>
              </w:rPr>
            </w:pPr>
          </w:p>
        </w:tc>
        <w:tc>
          <w:tcPr>
            <w:tcW w:w="0" w:type="auto"/>
            <w:vMerge/>
            <w:hideMark/>
          </w:tcPr>
          <w:p w:rsidR="00230DCF" w:rsidRPr="001A3EC3" w:rsidRDefault="00230DCF" w:rsidP="00230DCF">
            <w:pPr>
              <w:rPr>
                <w:sz w:val="20"/>
                <w:szCs w:val="20"/>
              </w:rPr>
            </w:pPr>
          </w:p>
        </w:tc>
        <w:tc>
          <w:tcPr>
            <w:tcW w:w="0" w:type="auto"/>
            <w:vMerge/>
            <w:hideMark/>
          </w:tcPr>
          <w:p w:rsidR="00230DCF" w:rsidRPr="001A3EC3" w:rsidRDefault="00230DCF" w:rsidP="00230DCF">
            <w:pPr>
              <w:rPr>
                <w:sz w:val="20"/>
                <w:szCs w:val="20"/>
              </w:rPr>
            </w:pPr>
          </w:p>
        </w:tc>
        <w:tc>
          <w:tcPr>
            <w:tcW w:w="0" w:type="auto"/>
            <w:vMerge/>
            <w:hideMark/>
          </w:tcPr>
          <w:p w:rsidR="00230DCF" w:rsidRPr="001A3EC3" w:rsidRDefault="00230DCF" w:rsidP="00230DCF">
            <w:pPr>
              <w:rPr>
                <w:sz w:val="20"/>
                <w:szCs w:val="20"/>
              </w:rPr>
            </w:pPr>
          </w:p>
        </w:tc>
        <w:tc>
          <w:tcPr>
            <w:tcW w:w="0" w:type="auto"/>
            <w:vMerge/>
            <w:hideMark/>
          </w:tcPr>
          <w:p w:rsidR="00230DCF" w:rsidRPr="001A3EC3" w:rsidRDefault="00230DCF" w:rsidP="00230DCF">
            <w:pPr>
              <w:rPr>
                <w:sz w:val="20"/>
                <w:szCs w:val="20"/>
              </w:rPr>
            </w:pPr>
          </w:p>
        </w:tc>
        <w:tc>
          <w:tcPr>
            <w:tcW w:w="0" w:type="auto"/>
            <w:vMerge/>
            <w:hideMark/>
          </w:tcPr>
          <w:p w:rsidR="00230DCF" w:rsidRPr="001A3EC3" w:rsidRDefault="00230DCF" w:rsidP="00230DCF">
            <w:pPr>
              <w:rPr>
                <w:sz w:val="20"/>
                <w:szCs w:val="20"/>
              </w:rPr>
            </w:pPr>
          </w:p>
        </w:tc>
        <w:tc>
          <w:tcPr>
            <w:tcW w:w="0" w:type="auto"/>
            <w:vMerge/>
            <w:hideMark/>
          </w:tcPr>
          <w:p w:rsidR="00230DCF" w:rsidRPr="001A3EC3" w:rsidRDefault="00230DCF" w:rsidP="00230DCF">
            <w:pPr>
              <w:rPr>
                <w:sz w:val="20"/>
                <w:szCs w:val="20"/>
              </w:rPr>
            </w:pPr>
          </w:p>
        </w:tc>
        <w:tc>
          <w:tcPr>
            <w:tcW w:w="0" w:type="auto"/>
            <w:vMerge/>
            <w:hideMark/>
          </w:tcPr>
          <w:p w:rsidR="00230DCF" w:rsidRPr="001A3EC3" w:rsidRDefault="00230DCF" w:rsidP="00230DCF">
            <w:pPr>
              <w:rPr>
                <w:sz w:val="20"/>
                <w:szCs w:val="20"/>
              </w:rPr>
            </w:pPr>
          </w:p>
        </w:tc>
        <w:tc>
          <w:tcPr>
            <w:tcW w:w="0" w:type="auto"/>
            <w:vMerge/>
            <w:hideMark/>
          </w:tcPr>
          <w:p w:rsidR="00230DCF" w:rsidRPr="001A3EC3" w:rsidRDefault="00230DCF" w:rsidP="00230DCF">
            <w:pPr>
              <w:rPr>
                <w:sz w:val="20"/>
                <w:szCs w:val="20"/>
              </w:rPr>
            </w:pPr>
          </w:p>
        </w:tc>
        <w:tc>
          <w:tcPr>
            <w:tcW w:w="0" w:type="auto"/>
            <w:vMerge/>
            <w:hideMark/>
          </w:tcPr>
          <w:p w:rsidR="00230DCF" w:rsidRPr="001A3EC3" w:rsidRDefault="00230DCF" w:rsidP="00230DCF">
            <w:pPr>
              <w:rPr>
                <w:sz w:val="20"/>
                <w:szCs w:val="20"/>
              </w:rPr>
            </w:pPr>
          </w:p>
        </w:tc>
      </w:tr>
      <w:tr w:rsidR="00230DCF" w:rsidRPr="001A3EC3" w:rsidTr="00F26CF4">
        <w:trPr>
          <w:jc w:val="center"/>
        </w:trPr>
        <w:tc>
          <w:tcPr>
            <w:tcW w:w="2281" w:type="dxa"/>
            <w:hideMark/>
          </w:tcPr>
          <w:p w:rsidR="00230DCF" w:rsidRPr="001A3EC3" w:rsidRDefault="00230DCF" w:rsidP="00230DCF">
            <w:pPr>
              <w:spacing w:before="100" w:beforeAutospacing="1" w:after="100" w:afterAutospacing="1"/>
              <w:rPr>
                <w:sz w:val="20"/>
                <w:szCs w:val="20"/>
              </w:rPr>
            </w:pPr>
            <w:r w:rsidRPr="001A3EC3">
              <w:rPr>
                <w:sz w:val="20"/>
                <w:szCs w:val="20"/>
              </w:rPr>
              <w:t xml:space="preserve">12. Специальные предприятия, сооружения, площадки, охраняемые зоны, склады взрывчатых и взрывоопасных веществ; карьеры полезных ископаемых, добыча на которых проводится с применением взрывных </w:t>
            </w:r>
            <w:r w:rsidRPr="001A3EC3">
              <w:rPr>
                <w:sz w:val="20"/>
                <w:szCs w:val="20"/>
              </w:rPr>
              <w:lastRenderedPageBreak/>
              <w:t>работ; склады сжиженных горючих газов</w:t>
            </w:r>
          </w:p>
        </w:tc>
        <w:tc>
          <w:tcPr>
            <w:tcW w:w="0" w:type="auto"/>
            <w:gridSpan w:val="11"/>
            <w:hideMark/>
          </w:tcPr>
          <w:p w:rsidR="00230DCF" w:rsidRPr="001A3EC3" w:rsidRDefault="00230DCF" w:rsidP="00230DCF">
            <w:pPr>
              <w:spacing w:before="100" w:beforeAutospacing="1" w:after="100" w:afterAutospacing="1"/>
              <w:rPr>
                <w:sz w:val="20"/>
                <w:szCs w:val="20"/>
              </w:rPr>
            </w:pPr>
            <w:r w:rsidRPr="001A3EC3">
              <w:rPr>
                <w:sz w:val="20"/>
                <w:szCs w:val="20"/>
              </w:rPr>
              <w:lastRenderedPageBreak/>
              <w:t>В соответствии с требованиями соответствующих документов в области технического регулирования и по согласованию с владельцами указанных объектов</w:t>
            </w:r>
          </w:p>
        </w:tc>
      </w:tr>
      <w:tr w:rsidR="00230DCF" w:rsidRPr="001A3EC3" w:rsidTr="00F26CF4">
        <w:trPr>
          <w:jc w:val="center"/>
        </w:trPr>
        <w:tc>
          <w:tcPr>
            <w:tcW w:w="2281" w:type="dxa"/>
            <w:hideMark/>
          </w:tcPr>
          <w:p w:rsidR="00230DCF" w:rsidRPr="001A3EC3" w:rsidRDefault="00230DCF" w:rsidP="00230DCF">
            <w:pPr>
              <w:spacing w:before="100" w:beforeAutospacing="1" w:after="100" w:afterAutospacing="1"/>
              <w:rPr>
                <w:sz w:val="20"/>
                <w:szCs w:val="20"/>
              </w:rPr>
            </w:pPr>
            <w:r w:rsidRPr="001A3EC3">
              <w:rPr>
                <w:sz w:val="20"/>
                <w:szCs w:val="20"/>
              </w:rPr>
              <w:lastRenderedPageBreak/>
              <w:t>13. Воздушные линии электропередачи высокого напряжения, напряжением, кВ:</w:t>
            </w:r>
          </w:p>
        </w:tc>
        <w:tc>
          <w:tcPr>
            <w:tcW w:w="0" w:type="auto"/>
            <w:gridSpan w:val="8"/>
            <w:hideMark/>
          </w:tcPr>
          <w:p w:rsidR="00230DCF" w:rsidRPr="001A3EC3" w:rsidRDefault="00230DCF" w:rsidP="00230DCF">
            <w:pPr>
              <w:rPr>
                <w:sz w:val="20"/>
                <w:szCs w:val="20"/>
              </w:rPr>
            </w:pPr>
          </w:p>
        </w:tc>
        <w:tc>
          <w:tcPr>
            <w:tcW w:w="0" w:type="auto"/>
            <w:gridSpan w:val="3"/>
            <w:hideMark/>
          </w:tcPr>
          <w:p w:rsidR="00230DCF" w:rsidRPr="001A3EC3" w:rsidRDefault="00230DCF" w:rsidP="00230DCF">
            <w:pPr>
              <w:rPr>
                <w:sz w:val="20"/>
                <w:szCs w:val="20"/>
              </w:rPr>
            </w:pPr>
          </w:p>
        </w:tc>
      </w:tr>
      <w:tr w:rsidR="00230DCF" w:rsidRPr="001A3EC3" w:rsidTr="00F26CF4">
        <w:trPr>
          <w:jc w:val="center"/>
        </w:trPr>
        <w:tc>
          <w:tcPr>
            <w:tcW w:w="2281" w:type="dxa"/>
            <w:hideMark/>
          </w:tcPr>
          <w:p w:rsidR="00230DCF" w:rsidRPr="001A3EC3" w:rsidRDefault="00230DCF" w:rsidP="00230DCF">
            <w:pPr>
              <w:spacing w:before="100" w:beforeAutospacing="1" w:after="100" w:afterAutospacing="1"/>
              <w:rPr>
                <w:sz w:val="20"/>
                <w:szCs w:val="20"/>
              </w:rPr>
            </w:pPr>
            <w:r w:rsidRPr="001A3EC3">
              <w:rPr>
                <w:sz w:val="20"/>
                <w:szCs w:val="20"/>
              </w:rPr>
              <w:t>до 20</w:t>
            </w:r>
          </w:p>
        </w:tc>
        <w:tc>
          <w:tcPr>
            <w:tcW w:w="0" w:type="auto"/>
            <w:gridSpan w:val="8"/>
            <w:hideMark/>
          </w:tcPr>
          <w:p w:rsidR="00230DCF" w:rsidRPr="001A3EC3" w:rsidRDefault="00230DCF" w:rsidP="00230DCF">
            <w:pPr>
              <w:spacing w:before="100" w:beforeAutospacing="1" w:after="100" w:afterAutospacing="1"/>
              <w:rPr>
                <w:sz w:val="20"/>
                <w:szCs w:val="20"/>
              </w:rPr>
            </w:pPr>
            <w:r w:rsidRPr="001A3EC3">
              <w:rPr>
                <w:sz w:val="20"/>
                <w:szCs w:val="20"/>
              </w:rPr>
              <w:t>80</w:t>
            </w:r>
          </w:p>
        </w:tc>
        <w:tc>
          <w:tcPr>
            <w:tcW w:w="0" w:type="auto"/>
            <w:gridSpan w:val="3"/>
            <w:hideMark/>
          </w:tcPr>
          <w:p w:rsidR="00230DCF" w:rsidRPr="001A3EC3" w:rsidRDefault="00230DCF" w:rsidP="00230DCF">
            <w:pPr>
              <w:spacing w:before="100" w:beforeAutospacing="1" w:after="100" w:afterAutospacing="1"/>
              <w:rPr>
                <w:sz w:val="20"/>
                <w:szCs w:val="20"/>
              </w:rPr>
            </w:pPr>
            <w:r w:rsidRPr="001A3EC3">
              <w:rPr>
                <w:sz w:val="20"/>
                <w:szCs w:val="20"/>
              </w:rPr>
              <w:t>40</w:t>
            </w:r>
          </w:p>
        </w:tc>
      </w:tr>
      <w:tr w:rsidR="00230DCF" w:rsidRPr="001A3EC3" w:rsidTr="00F26CF4">
        <w:trPr>
          <w:jc w:val="center"/>
        </w:trPr>
        <w:tc>
          <w:tcPr>
            <w:tcW w:w="2281" w:type="dxa"/>
            <w:hideMark/>
          </w:tcPr>
          <w:p w:rsidR="00230DCF" w:rsidRPr="001A3EC3" w:rsidRDefault="00230DCF" w:rsidP="00230DCF">
            <w:pPr>
              <w:spacing w:before="100" w:beforeAutospacing="1" w:after="100" w:afterAutospacing="1"/>
              <w:rPr>
                <w:sz w:val="20"/>
                <w:szCs w:val="20"/>
              </w:rPr>
            </w:pPr>
            <w:r w:rsidRPr="001A3EC3">
              <w:rPr>
                <w:sz w:val="20"/>
                <w:szCs w:val="20"/>
              </w:rPr>
              <w:t>35</w:t>
            </w:r>
          </w:p>
        </w:tc>
        <w:tc>
          <w:tcPr>
            <w:tcW w:w="0" w:type="auto"/>
            <w:gridSpan w:val="8"/>
            <w:hideMark/>
          </w:tcPr>
          <w:p w:rsidR="00230DCF" w:rsidRPr="001A3EC3" w:rsidRDefault="00230DCF" w:rsidP="00230DCF">
            <w:pPr>
              <w:spacing w:before="100" w:beforeAutospacing="1" w:after="100" w:afterAutospacing="1"/>
              <w:rPr>
                <w:sz w:val="20"/>
                <w:szCs w:val="20"/>
              </w:rPr>
            </w:pPr>
            <w:r w:rsidRPr="001A3EC3">
              <w:rPr>
                <w:sz w:val="20"/>
                <w:szCs w:val="20"/>
              </w:rPr>
              <w:t>80</w:t>
            </w:r>
          </w:p>
        </w:tc>
        <w:tc>
          <w:tcPr>
            <w:tcW w:w="0" w:type="auto"/>
            <w:gridSpan w:val="3"/>
            <w:hideMark/>
          </w:tcPr>
          <w:p w:rsidR="00230DCF" w:rsidRPr="001A3EC3" w:rsidRDefault="00230DCF" w:rsidP="00230DCF">
            <w:pPr>
              <w:spacing w:before="100" w:beforeAutospacing="1" w:after="100" w:afterAutospacing="1"/>
              <w:rPr>
                <w:sz w:val="20"/>
                <w:szCs w:val="20"/>
              </w:rPr>
            </w:pPr>
            <w:r w:rsidRPr="001A3EC3">
              <w:rPr>
                <w:sz w:val="20"/>
                <w:szCs w:val="20"/>
              </w:rPr>
              <w:t>40</w:t>
            </w:r>
          </w:p>
        </w:tc>
      </w:tr>
      <w:tr w:rsidR="00230DCF" w:rsidRPr="001A3EC3" w:rsidTr="00F26CF4">
        <w:trPr>
          <w:jc w:val="center"/>
        </w:trPr>
        <w:tc>
          <w:tcPr>
            <w:tcW w:w="2281" w:type="dxa"/>
            <w:hideMark/>
          </w:tcPr>
          <w:p w:rsidR="00230DCF" w:rsidRPr="001A3EC3" w:rsidRDefault="00230DCF" w:rsidP="00230DCF">
            <w:pPr>
              <w:spacing w:before="100" w:beforeAutospacing="1" w:after="100" w:afterAutospacing="1"/>
              <w:rPr>
                <w:sz w:val="20"/>
                <w:szCs w:val="20"/>
              </w:rPr>
            </w:pPr>
            <w:r w:rsidRPr="001A3EC3">
              <w:rPr>
                <w:sz w:val="20"/>
                <w:szCs w:val="20"/>
              </w:rPr>
              <w:t>110</w:t>
            </w:r>
          </w:p>
        </w:tc>
        <w:tc>
          <w:tcPr>
            <w:tcW w:w="0" w:type="auto"/>
            <w:gridSpan w:val="8"/>
            <w:hideMark/>
          </w:tcPr>
          <w:p w:rsidR="00230DCF" w:rsidRPr="001A3EC3" w:rsidRDefault="00230DCF" w:rsidP="00230DCF">
            <w:pPr>
              <w:spacing w:before="100" w:beforeAutospacing="1" w:after="100" w:afterAutospacing="1"/>
              <w:rPr>
                <w:sz w:val="20"/>
                <w:szCs w:val="20"/>
              </w:rPr>
            </w:pPr>
            <w:r w:rsidRPr="001A3EC3">
              <w:rPr>
                <w:sz w:val="20"/>
                <w:szCs w:val="20"/>
              </w:rPr>
              <w:t>100</w:t>
            </w:r>
          </w:p>
        </w:tc>
        <w:tc>
          <w:tcPr>
            <w:tcW w:w="0" w:type="auto"/>
            <w:gridSpan w:val="3"/>
            <w:hideMark/>
          </w:tcPr>
          <w:p w:rsidR="00230DCF" w:rsidRPr="001A3EC3" w:rsidRDefault="00230DCF" w:rsidP="00230DCF">
            <w:pPr>
              <w:spacing w:before="100" w:beforeAutospacing="1" w:after="100" w:afterAutospacing="1"/>
              <w:rPr>
                <w:sz w:val="20"/>
                <w:szCs w:val="20"/>
              </w:rPr>
            </w:pPr>
            <w:r w:rsidRPr="001A3EC3">
              <w:rPr>
                <w:sz w:val="20"/>
                <w:szCs w:val="20"/>
              </w:rPr>
              <w:t>60</w:t>
            </w:r>
          </w:p>
        </w:tc>
      </w:tr>
      <w:tr w:rsidR="00230DCF" w:rsidRPr="001A3EC3" w:rsidTr="00F26CF4">
        <w:trPr>
          <w:jc w:val="center"/>
        </w:trPr>
        <w:tc>
          <w:tcPr>
            <w:tcW w:w="2281" w:type="dxa"/>
            <w:hideMark/>
          </w:tcPr>
          <w:p w:rsidR="00230DCF" w:rsidRPr="001A3EC3" w:rsidRDefault="00230DCF" w:rsidP="00230DCF">
            <w:pPr>
              <w:spacing w:before="100" w:beforeAutospacing="1" w:after="100" w:afterAutospacing="1"/>
              <w:rPr>
                <w:sz w:val="20"/>
                <w:szCs w:val="20"/>
              </w:rPr>
            </w:pPr>
            <w:r w:rsidRPr="001A3EC3">
              <w:rPr>
                <w:sz w:val="20"/>
                <w:szCs w:val="20"/>
              </w:rPr>
              <w:t>150</w:t>
            </w:r>
          </w:p>
        </w:tc>
        <w:tc>
          <w:tcPr>
            <w:tcW w:w="0" w:type="auto"/>
            <w:gridSpan w:val="8"/>
            <w:hideMark/>
          </w:tcPr>
          <w:p w:rsidR="00230DCF" w:rsidRPr="001A3EC3" w:rsidRDefault="00230DCF" w:rsidP="00230DCF">
            <w:pPr>
              <w:spacing w:before="100" w:beforeAutospacing="1" w:after="100" w:afterAutospacing="1"/>
              <w:rPr>
                <w:sz w:val="20"/>
                <w:szCs w:val="20"/>
              </w:rPr>
            </w:pPr>
            <w:r w:rsidRPr="001A3EC3">
              <w:rPr>
                <w:sz w:val="20"/>
                <w:szCs w:val="20"/>
              </w:rPr>
              <w:t>120</w:t>
            </w:r>
          </w:p>
        </w:tc>
        <w:tc>
          <w:tcPr>
            <w:tcW w:w="0" w:type="auto"/>
            <w:gridSpan w:val="3"/>
            <w:hideMark/>
          </w:tcPr>
          <w:p w:rsidR="00230DCF" w:rsidRPr="001A3EC3" w:rsidRDefault="00230DCF" w:rsidP="00230DCF">
            <w:pPr>
              <w:spacing w:before="100" w:beforeAutospacing="1" w:after="100" w:afterAutospacing="1"/>
              <w:rPr>
                <w:sz w:val="20"/>
                <w:szCs w:val="20"/>
              </w:rPr>
            </w:pPr>
            <w:r w:rsidRPr="001A3EC3">
              <w:rPr>
                <w:sz w:val="20"/>
                <w:szCs w:val="20"/>
              </w:rPr>
              <w:t>80</w:t>
            </w:r>
          </w:p>
        </w:tc>
      </w:tr>
      <w:tr w:rsidR="00230DCF" w:rsidRPr="001A3EC3" w:rsidTr="00F26CF4">
        <w:trPr>
          <w:jc w:val="center"/>
        </w:trPr>
        <w:tc>
          <w:tcPr>
            <w:tcW w:w="2281" w:type="dxa"/>
            <w:hideMark/>
          </w:tcPr>
          <w:p w:rsidR="00230DCF" w:rsidRPr="001A3EC3" w:rsidRDefault="00230DCF" w:rsidP="00230DCF">
            <w:pPr>
              <w:spacing w:before="100" w:beforeAutospacing="1" w:after="100" w:afterAutospacing="1"/>
              <w:rPr>
                <w:sz w:val="20"/>
                <w:szCs w:val="20"/>
              </w:rPr>
            </w:pPr>
            <w:r w:rsidRPr="001A3EC3">
              <w:rPr>
                <w:sz w:val="20"/>
                <w:szCs w:val="20"/>
              </w:rPr>
              <w:t>220</w:t>
            </w:r>
          </w:p>
        </w:tc>
        <w:tc>
          <w:tcPr>
            <w:tcW w:w="0" w:type="auto"/>
            <w:gridSpan w:val="8"/>
            <w:hideMark/>
          </w:tcPr>
          <w:p w:rsidR="00230DCF" w:rsidRPr="001A3EC3" w:rsidRDefault="00230DCF" w:rsidP="00230DCF">
            <w:pPr>
              <w:spacing w:before="100" w:beforeAutospacing="1" w:after="100" w:afterAutospacing="1"/>
              <w:rPr>
                <w:sz w:val="20"/>
                <w:szCs w:val="20"/>
              </w:rPr>
            </w:pPr>
            <w:r w:rsidRPr="001A3EC3">
              <w:rPr>
                <w:sz w:val="20"/>
                <w:szCs w:val="20"/>
              </w:rPr>
              <w:t>140</w:t>
            </w:r>
          </w:p>
        </w:tc>
        <w:tc>
          <w:tcPr>
            <w:tcW w:w="0" w:type="auto"/>
            <w:gridSpan w:val="3"/>
            <w:hideMark/>
          </w:tcPr>
          <w:p w:rsidR="00230DCF" w:rsidRPr="001A3EC3" w:rsidRDefault="00230DCF" w:rsidP="00230DCF">
            <w:pPr>
              <w:spacing w:before="100" w:beforeAutospacing="1" w:after="100" w:afterAutospacing="1"/>
              <w:rPr>
                <w:sz w:val="20"/>
                <w:szCs w:val="20"/>
              </w:rPr>
            </w:pPr>
            <w:r w:rsidRPr="001A3EC3">
              <w:rPr>
                <w:sz w:val="20"/>
                <w:szCs w:val="20"/>
              </w:rPr>
              <w:t>100</w:t>
            </w:r>
          </w:p>
        </w:tc>
      </w:tr>
      <w:tr w:rsidR="00230DCF" w:rsidRPr="001A3EC3" w:rsidTr="00F26CF4">
        <w:trPr>
          <w:jc w:val="center"/>
        </w:trPr>
        <w:tc>
          <w:tcPr>
            <w:tcW w:w="2281" w:type="dxa"/>
            <w:hideMark/>
          </w:tcPr>
          <w:p w:rsidR="00230DCF" w:rsidRPr="001A3EC3" w:rsidRDefault="00230DCF" w:rsidP="00230DCF">
            <w:pPr>
              <w:spacing w:before="100" w:beforeAutospacing="1" w:after="100" w:afterAutospacing="1"/>
              <w:rPr>
                <w:sz w:val="20"/>
                <w:szCs w:val="20"/>
              </w:rPr>
            </w:pPr>
            <w:r w:rsidRPr="001A3EC3">
              <w:rPr>
                <w:sz w:val="20"/>
                <w:szCs w:val="20"/>
              </w:rPr>
              <w:t>330</w:t>
            </w:r>
          </w:p>
        </w:tc>
        <w:tc>
          <w:tcPr>
            <w:tcW w:w="0" w:type="auto"/>
            <w:gridSpan w:val="8"/>
            <w:hideMark/>
          </w:tcPr>
          <w:p w:rsidR="00230DCF" w:rsidRPr="001A3EC3" w:rsidRDefault="00230DCF" w:rsidP="00230DCF">
            <w:pPr>
              <w:spacing w:before="100" w:beforeAutospacing="1" w:after="100" w:afterAutospacing="1"/>
              <w:rPr>
                <w:sz w:val="20"/>
                <w:szCs w:val="20"/>
              </w:rPr>
            </w:pPr>
            <w:r w:rsidRPr="001A3EC3">
              <w:rPr>
                <w:sz w:val="20"/>
                <w:szCs w:val="20"/>
              </w:rPr>
              <w:t>160</w:t>
            </w:r>
          </w:p>
        </w:tc>
        <w:tc>
          <w:tcPr>
            <w:tcW w:w="0" w:type="auto"/>
            <w:gridSpan w:val="3"/>
            <w:hideMark/>
          </w:tcPr>
          <w:p w:rsidR="00230DCF" w:rsidRPr="001A3EC3" w:rsidRDefault="00230DCF" w:rsidP="00230DCF">
            <w:pPr>
              <w:spacing w:before="100" w:beforeAutospacing="1" w:after="100" w:afterAutospacing="1"/>
              <w:rPr>
                <w:sz w:val="20"/>
                <w:szCs w:val="20"/>
              </w:rPr>
            </w:pPr>
            <w:r w:rsidRPr="001A3EC3">
              <w:rPr>
                <w:sz w:val="20"/>
                <w:szCs w:val="20"/>
              </w:rPr>
              <w:t>120</w:t>
            </w:r>
          </w:p>
        </w:tc>
      </w:tr>
      <w:tr w:rsidR="00230DCF" w:rsidRPr="001A3EC3" w:rsidTr="00F26CF4">
        <w:trPr>
          <w:jc w:val="center"/>
        </w:trPr>
        <w:tc>
          <w:tcPr>
            <w:tcW w:w="2281" w:type="dxa"/>
            <w:hideMark/>
          </w:tcPr>
          <w:p w:rsidR="00230DCF" w:rsidRPr="001A3EC3" w:rsidRDefault="00230DCF" w:rsidP="00230DCF">
            <w:pPr>
              <w:spacing w:before="100" w:beforeAutospacing="1" w:after="100" w:afterAutospacing="1"/>
              <w:rPr>
                <w:sz w:val="20"/>
                <w:szCs w:val="20"/>
              </w:rPr>
            </w:pPr>
            <w:r w:rsidRPr="001A3EC3">
              <w:rPr>
                <w:sz w:val="20"/>
                <w:szCs w:val="20"/>
              </w:rPr>
              <w:t>500</w:t>
            </w:r>
          </w:p>
        </w:tc>
        <w:tc>
          <w:tcPr>
            <w:tcW w:w="0" w:type="auto"/>
            <w:gridSpan w:val="8"/>
            <w:hideMark/>
          </w:tcPr>
          <w:p w:rsidR="00230DCF" w:rsidRPr="001A3EC3" w:rsidRDefault="00230DCF" w:rsidP="00230DCF">
            <w:pPr>
              <w:spacing w:before="100" w:beforeAutospacing="1" w:after="100" w:afterAutospacing="1"/>
              <w:rPr>
                <w:sz w:val="20"/>
                <w:szCs w:val="20"/>
              </w:rPr>
            </w:pPr>
            <w:r w:rsidRPr="001A3EC3">
              <w:rPr>
                <w:sz w:val="20"/>
                <w:szCs w:val="20"/>
              </w:rPr>
              <w:t>180</w:t>
            </w:r>
          </w:p>
        </w:tc>
        <w:tc>
          <w:tcPr>
            <w:tcW w:w="0" w:type="auto"/>
            <w:gridSpan w:val="3"/>
            <w:hideMark/>
          </w:tcPr>
          <w:p w:rsidR="00230DCF" w:rsidRPr="001A3EC3" w:rsidRDefault="00230DCF" w:rsidP="00230DCF">
            <w:pPr>
              <w:spacing w:before="100" w:beforeAutospacing="1" w:after="100" w:afterAutospacing="1"/>
              <w:rPr>
                <w:sz w:val="20"/>
                <w:szCs w:val="20"/>
              </w:rPr>
            </w:pPr>
            <w:r w:rsidRPr="001A3EC3">
              <w:rPr>
                <w:sz w:val="20"/>
                <w:szCs w:val="20"/>
              </w:rPr>
              <w:t>150</w:t>
            </w:r>
          </w:p>
        </w:tc>
      </w:tr>
      <w:tr w:rsidR="00230DCF" w:rsidRPr="001A3EC3" w:rsidTr="00F26CF4">
        <w:trPr>
          <w:jc w:val="center"/>
        </w:trPr>
        <w:tc>
          <w:tcPr>
            <w:tcW w:w="2281" w:type="dxa"/>
            <w:hideMark/>
          </w:tcPr>
          <w:p w:rsidR="00230DCF" w:rsidRPr="001A3EC3" w:rsidRDefault="00230DCF" w:rsidP="00230DCF">
            <w:pPr>
              <w:spacing w:before="100" w:beforeAutospacing="1" w:after="100" w:afterAutospacing="1"/>
              <w:rPr>
                <w:sz w:val="20"/>
                <w:szCs w:val="20"/>
              </w:rPr>
            </w:pPr>
            <w:r w:rsidRPr="001A3EC3">
              <w:rPr>
                <w:sz w:val="20"/>
                <w:szCs w:val="20"/>
              </w:rPr>
              <w:t>750</w:t>
            </w:r>
          </w:p>
        </w:tc>
        <w:tc>
          <w:tcPr>
            <w:tcW w:w="0" w:type="auto"/>
            <w:gridSpan w:val="8"/>
            <w:hideMark/>
          </w:tcPr>
          <w:p w:rsidR="00230DCF" w:rsidRPr="001A3EC3" w:rsidRDefault="00230DCF" w:rsidP="00230DCF">
            <w:pPr>
              <w:spacing w:before="100" w:beforeAutospacing="1" w:after="100" w:afterAutospacing="1"/>
              <w:rPr>
                <w:sz w:val="20"/>
                <w:szCs w:val="20"/>
              </w:rPr>
            </w:pPr>
            <w:r w:rsidRPr="001A3EC3">
              <w:rPr>
                <w:sz w:val="20"/>
                <w:szCs w:val="20"/>
              </w:rPr>
              <w:t>200</w:t>
            </w:r>
          </w:p>
        </w:tc>
        <w:tc>
          <w:tcPr>
            <w:tcW w:w="0" w:type="auto"/>
            <w:gridSpan w:val="3"/>
            <w:hideMark/>
          </w:tcPr>
          <w:p w:rsidR="00230DCF" w:rsidRPr="001A3EC3" w:rsidRDefault="00230DCF" w:rsidP="00230DCF">
            <w:pPr>
              <w:spacing w:before="100" w:beforeAutospacing="1" w:after="100" w:afterAutospacing="1"/>
              <w:rPr>
                <w:sz w:val="20"/>
                <w:szCs w:val="20"/>
              </w:rPr>
            </w:pPr>
            <w:r w:rsidRPr="001A3EC3">
              <w:rPr>
                <w:sz w:val="20"/>
                <w:szCs w:val="20"/>
              </w:rPr>
              <w:t>150</w:t>
            </w:r>
          </w:p>
        </w:tc>
      </w:tr>
      <w:tr w:rsidR="00230DCF" w:rsidRPr="001A3EC3" w:rsidTr="00F26CF4">
        <w:trPr>
          <w:jc w:val="center"/>
        </w:trPr>
        <w:tc>
          <w:tcPr>
            <w:tcW w:w="2281" w:type="dxa"/>
            <w:hideMark/>
          </w:tcPr>
          <w:p w:rsidR="00230DCF" w:rsidRPr="001A3EC3" w:rsidRDefault="00230DCF" w:rsidP="00230DCF">
            <w:pPr>
              <w:spacing w:before="100" w:beforeAutospacing="1" w:after="100" w:afterAutospacing="1"/>
              <w:rPr>
                <w:sz w:val="20"/>
                <w:szCs w:val="20"/>
              </w:rPr>
            </w:pPr>
            <w:r w:rsidRPr="001A3EC3">
              <w:rPr>
                <w:sz w:val="20"/>
                <w:szCs w:val="20"/>
              </w:rPr>
              <w:t>14. Факел для сжигания газа</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100</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100</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100</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100</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100</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100</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100</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100</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w:t>
            </w:r>
          </w:p>
        </w:tc>
        <w:tc>
          <w:tcPr>
            <w:tcW w:w="0" w:type="auto"/>
            <w:hideMark/>
          </w:tcPr>
          <w:p w:rsidR="00230DCF" w:rsidRPr="001A3EC3" w:rsidRDefault="00230DCF" w:rsidP="00230DCF">
            <w:pPr>
              <w:spacing w:before="100" w:beforeAutospacing="1" w:after="100" w:afterAutospacing="1"/>
              <w:rPr>
                <w:sz w:val="20"/>
                <w:szCs w:val="20"/>
              </w:rPr>
            </w:pPr>
            <w:r w:rsidRPr="001A3EC3">
              <w:rPr>
                <w:sz w:val="20"/>
                <w:szCs w:val="20"/>
              </w:rPr>
              <w:t>-</w:t>
            </w:r>
          </w:p>
        </w:tc>
      </w:tr>
      <w:tr w:rsidR="00230DCF" w:rsidRPr="001A3EC3" w:rsidTr="00F26CF4">
        <w:trPr>
          <w:jc w:val="center"/>
        </w:trPr>
        <w:tc>
          <w:tcPr>
            <w:tcW w:w="10031" w:type="dxa"/>
            <w:gridSpan w:val="12"/>
            <w:hideMark/>
          </w:tcPr>
          <w:p w:rsidR="00230DCF" w:rsidRPr="001A3EC3" w:rsidRDefault="00230DCF" w:rsidP="00230DCF">
            <w:pPr>
              <w:spacing w:before="100" w:beforeAutospacing="1" w:after="100" w:afterAutospacing="1"/>
              <w:rPr>
                <w:sz w:val="20"/>
                <w:szCs w:val="20"/>
              </w:rPr>
            </w:pPr>
            <w:r w:rsidRPr="001A3EC3">
              <w:rPr>
                <w:b/>
                <w:bCs/>
                <w:sz w:val="20"/>
                <w:szCs w:val="20"/>
              </w:rPr>
              <w:t>Примечания</w:t>
            </w:r>
          </w:p>
          <w:p w:rsidR="00230DCF" w:rsidRPr="001A3EC3" w:rsidRDefault="00230DCF" w:rsidP="00230DCF">
            <w:pPr>
              <w:spacing w:before="100" w:beforeAutospacing="1" w:after="100" w:afterAutospacing="1"/>
              <w:rPr>
                <w:sz w:val="20"/>
                <w:szCs w:val="20"/>
              </w:rPr>
            </w:pPr>
            <w:r w:rsidRPr="001A3EC3">
              <w:rPr>
                <w:sz w:val="20"/>
                <w:szCs w:val="20"/>
              </w:rPr>
              <w:t xml:space="preserve">1. </w:t>
            </w:r>
            <w:r w:rsidR="00AD1099" w:rsidRPr="001A3EC3">
              <w:rPr>
                <w:sz w:val="20"/>
                <w:szCs w:val="20"/>
              </w:rPr>
              <w:t xml:space="preserve">Расстояния, указанные над чертой </w:t>
            </w:r>
            <w:proofErr w:type="gramStart"/>
            <w:r w:rsidR="00AD1099" w:rsidRPr="001A3EC3">
              <w:rPr>
                <w:sz w:val="20"/>
                <w:szCs w:val="20"/>
              </w:rPr>
              <w:t>в</w:t>
            </w:r>
            <w:proofErr w:type="gramEnd"/>
            <w:r w:rsidR="00AD1099" w:rsidRPr="001A3EC3">
              <w:rPr>
                <w:sz w:val="20"/>
                <w:szCs w:val="20"/>
              </w:rPr>
              <w:t xml:space="preserve"> </w:t>
            </w:r>
            <w:proofErr w:type="gramStart"/>
            <w:r w:rsidR="00AD1099" w:rsidRPr="001A3EC3">
              <w:rPr>
                <w:sz w:val="20"/>
                <w:szCs w:val="20"/>
              </w:rPr>
              <w:t>поз</w:t>
            </w:r>
            <w:proofErr w:type="gramEnd"/>
            <w:r w:rsidR="00AD1099" w:rsidRPr="001A3EC3">
              <w:rPr>
                <w:sz w:val="20"/>
                <w:szCs w:val="20"/>
              </w:rPr>
              <w:t xml:space="preserve">.1-7 настоящей таблицы, относятся к КС, НПС, НС, под чертой - к прочим площадочным объектам (ГРС, ГИС, </w:t>
            </w:r>
            <w:proofErr w:type="spellStart"/>
            <w:r w:rsidR="00AD1099" w:rsidRPr="001A3EC3">
              <w:rPr>
                <w:sz w:val="20"/>
                <w:szCs w:val="20"/>
              </w:rPr>
              <w:t>одоризационные</w:t>
            </w:r>
            <w:proofErr w:type="spellEnd"/>
            <w:r w:rsidR="00AD1099" w:rsidRPr="001A3EC3">
              <w:rPr>
                <w:sz w:val="20"/>
                <w:szCs w:val="20"/>
              </w:rPr>
              <w:t xml:space="preserve"> установки и др.).</w:t>
            </w:r>
          </w:p>
          <w:p w:rsidR="00230DCF" w:rsidRPr="001A3EC3" w:rsidRDefault="00230DCF" w:rsidP="00230DCF">
            <w:pPr>
              <w:spacing w:before="100" w:beforeAutospacing="1" w:after="100" w:afterAutospacing="1"/>
              <w:rPr>
                <w:sz w:val="20"/>
                <w:szCs w:val="20"/>
              </w:rPr>
            </w:pPr>
            <w:r w:rsidRPr="001A3EC3">
              <w:rPr>
                <w:sz w:val="20"/>
                <w:szCs w:val="20"/>
              </w:rPr>
              <w:t>2. Примечания 1 - 3 к таблице 4 распространяются и на данную таблицу.</w:t>
            </w:r>
          </w:p>
          <w:p w:rsidR="00230DCF" w:rsidRPr="001A3EC3" w:rsidRDefault="00230DCF" w:rsidP="00230DCF">
            <w:pPr>
              <w:spacing w:before="100" w:beforeAutospacing="1" w:after="100" w:afterAutospacing="1"/>
              <w:rPr>
                <w:sz w:val="20"/>
                <w:szCs w:val="20"/>
              </w:rPr>
            </w:pPr>
            <w:r w:rsidRPr="001A3EC3">
              <w:rPr>
                <w:sz w:val="20"/>
                <w:szCs w:val="20"/>
              </w:rPr>
              <w:t>3. Категории НПС надлежит принимать:</w:t>
            </w:r>
          </w:p>
          <w:p w:rsidR="00230DCF" w:rsidRPr="001A3EC3" w:rsidRDefault="00230DCF" w:rsidP="00230DCF">
            <w:pPr>
              <w:spacing w:before="100" w:beforeAutospacing="1" w:after="100" w:afterAutospacing="1"/>
              <w:rPr>
                <w:sz w:val="20"/>
                <w:szCs w:val="20"/>
              </w:rPr>
            </w:pPr>
            <w:r w:rsidRPr="001A3EC3">
              <w:rPr>
                <w:sz w:val="20"/>
                <w:szCs w:val="20"/>
              </w:rPr>
              <w:t>категория 1 - при емкости резервуарного парка свыше 100000 м</w:t>
            </w:r>
            <w:r w:rsidRPr="001A3EC3">
              <w:rPr>
                <w:sz w:val="20"/>
                <w:szCs w:val="20"/>
                <w:vertAlign w:val="superscript"/>
              </w:rPr>
              <w:t>3</w:t>
            </w:r>
            <w:r w:rsidRPr="001A3EC3">
              <w:rPr>
                <w:sz w:val="20"/>
                <w:szCs w:val="20"/>
              </w:rPr>
              <w:t>;</w:t>
            </w:r>
          </w:p>
          <w:p w:rsidR="00230DCF" w:rsidRPr="001A3EC3" w:rsidRDefault="00230DCF" w:rsidP="00230DCF">
            <w:pPr>
              <w:spacing w:before="100" w:beforeAutospacing="1" w:after="100" w:afterAutospacing="1"/>
              <w:rPr>
                <w:sz w:val="20"/>
                <w:szCs w:val="20"/>
              </w:rPr>
            </w:pPr>
            <w:r w:rsidRPr="001A3EC3">
              <w:rPr>
                <w:sz w:val="20"/>
                <w:szCs w:val="20"/>
              </w:rPr>
              <w:t>категория II - при емкости резервуарного парка от 20000 до 100000 м</w:t>
            </w:r>
            <w:r w:rsidRPr="001A3EC3">
              <w:rPr>
                <w:sz w:val="20"/>
                <w:szCs w:val="20"/>
                <w:vertAlign w:val="superscript"/>
              </w:rPr>
              <w:t>3</w:t>
            </w:r>
            <w:r w:rsidRPr="001A3EC3">
              <w:rPr>
                <w:sz w:val="20"/>
                <w:szCs w:val="20"/>
              </w:rPr>
              <w:t xml:space="preserve"> включительно; категория III - при емкости резервуарного парка до 20000 м</w:t>
            </w:r>
            <w:r w:rsidRPr="001A3EC3">
              <w:rPr>
                <w:sz w:val="20"/>
                <w:szCs w:val="20"/>
                <w:vertAlign w:val="superscript"/>
              </w:rPr>
              <w:t>3</w:t>
            </w:r>
            <w:r w:rsidRPr="001A3EC3">
              <w:rPr>
                <w:sz w:val="20"/>
                <w:szCs w:val="20"/>
              </w:rPr>
              <w:t xml:space="preserve"> и НПС без резервуарных парков.</w:t>
            </w:r>
          </w:p>
          <w:p w:rsidR="00AD1099" w:rsidRPr="001A3EC3" w:rsidRDefault="00AD1099" w:rsidP="00AD1099">
            <w:pPr>
              <w:spacing w:before="100" w:beforeAutospacing="1" w:after="100" w:afterAutospacing="1"/>
              <w:rPr>
                <w:sz w:val="20"/>
                <w:szCs w:val="20"/>
              </w:rPr>
            </w:pPr>
            <w:r w:rsidRPr="001A3EC3">
              <w:rPr>
                <w:sz w:val="20"/>
                <w:szCs w:val="20"/>
              </w:rPr>
              <w:t>4 Расстояния принимают:</w:t>
            </w:r>
          </w:p>
          <w:p w:rsidR="00AD1099" w:rsidRPr="001A3EC3" w:rsidRDefault="00AD1099" w:rsidP="00AD1099">
            <w:pPr>
              <w:spacing w:before="100" w:beforeAutospacing="1" w:after="100" w:afterAutospacing="1"/>
              <w:rPr>
                <w:sz w:val="20"/>
                <w:szCs w:val="20"/>
              </w:rPr>
            </w:pPr>
            <w:r w:rsidRPr="001A3EC3">
              <w:rPr>
                <w:sz w:val="20"/>
                <w:szCs w:val="20"/>
              </w:rPr>
              <w:t xml:space="preserve">- для зданий и сооружений </w:t>
            </w:r>
            <w:proofErr w:type="gramStart"/>
            <w:r w:rsidRPr="001A3EC3">
              <w:rPr>
                <w:sz w:val="20"/>
                <w:szCs w:val="20"/>
              </w:rPr>
              <w:t>по</w:t>
            </w:r>
            <w:proofErr w:type="gramEnd"/>
            <w:r w:rsidRPr="001A3EC3">
              <w:rPr>
                <w:sz w:val="20"/>
                <w:szCs w:val="20"/>
              </w:rPr>
              <w:t xml:space="preserve"> </w:t>
            </w:r>
            <w:proofErr w:type="gramStart"/>
            <w:r w:rsidRPr="001A3EC3">
              <w:rPr>
                <w:sz w:val="20"/>
                <w:szCs w:val="20"/>
              </w:rPr>
              <w:t>поз</w:t>
            </w:r>
            <w:proofErr w:type="gramEnd"/>
            <w:r w:rsidRPr="001A3EC3">
              <w:rPr>
                <w:sz w:val="20"/>
                <w:szCs w:val="20"/>
              </w:rPr>
              <w:t>. 1 - от здания компрессорного цеха;</w:t>
            </w:r>
          </w:p>
          <w:p w:rsidR="00AD1099" w:rsidRPr="001A3EC3" w:rsidRDefault="00AD1099" w:rsidP="00AD1099">
            <w:pPr>
              <w:spacing w:before="100" w:beforeAutospacing="1" w:after="100" w:afterAutospacing="1"/>
              <w:rPr>
                <w:sz w:val="20"/>
                <w:szCs w:val="20"/>
              </w:rPr>
            </w:pPr>
            <w:r w:rsidRPr="001A3EC3">
              <w:rPr>
                <w:sz w:val="20"/>
                <w:szCs w:val="20"/>
              </w:rPr>
              <w:t xml:space="preserve">- для НПС, ГРС и зданий и сооружений по поз.1-12, 14 и для КС по поз. 2-12, 14 - от ограждений станций, по поз.13 - от помещений </w:t>
            </w:r>
            <w:proofErr w:type="gramStart"/>
            <w:r w:rsidRPr="001A3EC3">
              <w:rPr>
                <w:sz w:val="20"/>
                <w:szCs w:val="20"/>
              </w:rPr>
              <w:t>со</w:t>
            </w:r>
            <w:proofErr w:type="gramEnd"/>
            <w:r w:rsidRPr="001A3EC3">
              <w:rPr>
                <w:sz w:val="20"/>
                <w:szCs w:val="20"/>
              </w:rPr>
              <w:t xml:space="preserve"> взрывоопасными зонами и наружных взрывоопасных установок.</w:t>
            </w:r>
          </w:p>
          <w:p w:rsidR="00AD1099" w:rsidRPr="001A3EC3" w:rsidRDefault="00AD1099" w:rsidP="00AD1099">
            <w:pPr>
              <w:spacing w:before="100" w:beforeAutospacing="1" w:after="100" w:afterAutospacing="1"/>
              <w:rPr>
                <w:sz w:val="20"/>
                <w:szCs w:val="20"/>
              </w:rPr>
            </w:pPr>
            <w:r w:rsidRPr="001A3EC3">
              <w:rPr>
                <w:sz w:val="20"/>
                <w:szCs w:val="20"/>
              </w:rPr>
              <w:t>5 Мачты (башни) линии связи трубопроводов допускается располагать на территории КС и НПС при этом расстояние от места установки мачт до технологического оборудования должно быть не менее высоты мачты.</w:t>
            </w:r>
          </w:p>
          <w:p w:rsidR="00230DCF" w:rsidRPr="001A3EC3" w:rsidRDefault="00AD1099" w:rsidP="00AD1099">
            <w:pPr>
              <w:spacing w:before="100" w:beforeAutospacing="1" w:after="100" w:afterAutospacing="1"/>
              <w:rPr>
                <w:sz w:val="20"/>
                <w:szCs w:val="20"/>
              </w:rPr>
            </w:pPr>
            <w:r w:rsidRPr="001A3EC3">
              <w:rPr>
                <w:sz w:val="20"/>
                <w:szCs w:val="20"/>
              </w:rPr>
              <w:t xml:space="preserve">6 Мачты (башни) необслуживаемой связи допускается располагать на территории ГРС, при этом расстояние от места установки мачты до технологического оборудования ГРС должно быть не менее высоты мачты. </w:t>
            </w:r>
            <w:r w:rsidR="00230DCF" w:rsidRPr="001A3EC3">
              <w:rPr>
                <w:sz w:val="20"/>
                <w:szCs w:val="20"/>
              </w:rPr>
              <w:t>7. НПС, ПС должн</w:t>
            </w:r>
            <w:r w:rsidR="00377914" w:rsidRPr="001A3EC3">
              <w:rPr>
                <w:sz w:val="20"/>
                <w:szCs w:val="20"/>
              </w:rPr>
              <w:t>ы</w:t>
            </w:r>
            <w:r w:rsidR="00230DCF" w:rsidRPr="001A3EC3">
              <w:rPr>
                <w:sz w:val="20"/>
                <w:szCs w:val="20"/>
              </w:rPr>
              <w:t xml:space="preserve"> располагаться</w:t>
            </w:r>
            <w:r w:rsidR="00377914" w:rsidRPr="001A3EC3">
              <w:rPr>
                <w:sz w:val="20"/>
                <w:szCs w:val="20"/>
              </w:rPr>
              <w:t xml:space="preserve"> </w:t>
            </w:r>
            <w:r w:rsidR="00230DCF" w:rsidRPr="001A3EC3">
              <w:rPr>
                <w:sz w:val="20"/>
                <w:szCs w:val="20"/>
              </w:rPr>
              <w:t>ниже отметок населенных пунктов и других объектов. При разработке соответствующих мероприятий, предотвращающих разлив нефти или нефтепродуктов при аварии, допускается располагать указанные станции на одинаковых отметках или выше населенных пунктов и промышленных предприятий.</w:t>
            </w:r>
          </w:p>
          <w:p w:rsidR="002206C8" w:rsidRPr="001A3EC3" w:rsidRDefault="002206C8" w:rsidP="00AD1099">
            <w:pPr>
              <w:spacing w:before="100" w:beforeAutospacing="1" w:after="100" w:afterAutospacing="1"/>
              <w:rPr>
                <w:sz w:val="20"/>
                <w:szCs w:val="20"/>
              </w:rPr>
            </w:pPr>
            <w:r w:rsidRPr="001A3EC3">
              <w:rPr>
                <w:sz w:val="20"/>
                <w:szCs w:val="20"/>
              </w:rPr>
              <w:t>7. НПС должны располагаться ниже отметок населенных пунктов и других объектов. При разработке соответствующих мероприятий, предотвращающих разлив нефти или нефтепродуктов при аварии, допускается располагать указанные станции на одинаковых отметках или выше населенных пунктов и промышленных предприятий.</w:t>
            </w:r>
          </w:p>
          <w:p w:rsidR="00230DCF" w:rsidRPr="001A3EC3" w:rsidRDefault="00230DCF" w:rsidP="00230DCF">
            <w:pPr>
              <w:spacing w:before="100" w:beforeAutospacing="1" w:after="100" w:afterAutospacing="1"/>
              <w:rPr>
                <w:sz w:val="20"/>
                <w:szCs w:val="20"/>
              </w:rPr>
            </w:pPr>
            <w:r w:rsidRPr="001A3EC3">
              <w:rPr>
                <w:sz w:val="20"/>
                <w:szCs w:val="20"/>
              </w:rPr>
              <w:t xml:space="preserve">8. Знак </w:t>
            </w:r>
            <w:proofErr w:type="gramStart"/>
            <w:r w:rsidRPr="001A3EC3">
              <w:rPr>
                <w:sz w:val="20"/>
                <w:szCs w:val="20"/>
              </w:rPr>
              <w:t>«-</w:t>
            </w:r>
            <w:proofErr w:type="gramEnd"/>
            <w:r w:rsidRPr="001A3EC3">
              <w:rPr>
                <w:sz w:val="20"/>
                <w:szCs w:val="20"/>
              </w:rPr>
              <w:t>» в таблице означает, что расстояние не регламентируется.</w:t>
            </w:r>
          </w:p>
          <w:p w:rsidR="00230DCF" w:rsidRPr="001A3EC3" w:rsidRDefault="00230DCF" w:rsidP="00230DCF">
            <w:pPr>
              <w:spacing w:before="100" w:beforeAutospacing="1" w:after="100" w:afterAutospacing="1"/>
              <w:rPr>
                <w:sz w:val="20"/>
                <w:szCs w:val="20"/>
              </w:rPr>
            </w:pPr>
            <w:r w:rsidRPr="001A3EC3">
              <w:rPr>
                <w:sz w:val="20"/>
                <w:szCs w:val="20"/>
              </w:rPr>
              <w:t xml:space="preserve">9. При размещении на ГРС и КС </w:t>
            </w:r>
            <w:proofErr w:type="spellStart"/>
            <w:r w:rsidRPr="001A3EC3">
              <w:rPr>
                <w:sz w:val="20"/>
                <w:szCs w:val="20"/>
              </w:rPr>
              <w:t>одоризационных</w:t>
            </w:r>
            <w:proofErr w:type="spellEnd"/>
            <w:r w:rsidRPr="001A3EC3">
              <w:rPr>
                <w:sz w:val="20"/>
                <w:szCs w:val="20"/>
              </w:rPr>
              <w:t xml:space="preserve"> установок расстояние от них до населенных пунктов следует принимать с учетом предельно допустимых концентраций вредных веществ в атмосфере воздуха населенных пунктов, установленных </w:t>
            </w:r>
            <w:proofErr w:type="spellStart"/>
            <w:r w:rsidRPr="001A3EC3">
              <w:rPr>
                <w:sz w:val="20"/>
                <w:szCs w:val="20"/>
              </w:rPr>
              <w:t>Минздравсоцразвития</w:t>
            </w:r>
            <w:proofErr w:type="spellEnd"/>
            <w:r w:rsidRPr="001A3EC3">
              <w:rPr>
                <w:sz w:val="20"/>
                <w:szCs w:val="20"/>
              </w:rPr>
              <w:t xml:space="preserve"> России.</w:t>
            </w:r>
          </w:p>
          <w:p w:rsidR="00230DCF" w:rsidRPr="001A3EC3" w:rsidRDefault="00230DCF" w:rsidP="00230DCF">
            <w:pPr>
              <w:spacing w:before="100" w:beforeAutospacing="1" w:after="100" w:afterAutospacing="1"/>
              <w:rPr>
                <w:sz w:val="20"/>
                <w:szCs w:val="20"/>
              </w:rPr>
            </w:pPr>
            <w:r w:rsidRPr="001A3EC3">
              <w:rPr>
                <w:sz w:val="20"/>
                <w:szCs w:val="20"/>
              </w:rPr>
              <w:t xml:space="preserve">10. Расстояния от наземных резервуаров, резервуарного парка до автомобильных дорог категорий I - V должно </w:t>
            </w:r>
            <w:r w:rsidRPr="001A3EC3">
              <w:rPr>
                <w:sz w:val="20"/>
                <w:szCs w:val="20"/>
              </w:rPr>
              <w:lastRenderedPageBreak/>
              <w:t>быть не менее 100 м.</w:t>
            </w:r>
          </w:p>
        </w:tc>
      </w:tr>
    </w:tbl>
    <w:p w:rsidR="00F26CF4" w:rsidRPr="001A3EC3" w:rsidRDefault="00F26CF4" w:rsidP="00230DCF">
      <w:bookmarkStart w:id="457" w:name="_Toc398890967"/>
      <w:bookmarkStart w:id="458" w:name="_Toc414831591"/>
    </w:p>
    <w:p w:rsidR="00230DCF" w:rsidRPr="001A3EC3" w:rsidRDefault="00230DCF" w:rsidP="00230DCF">
      <w:pPr>
        <w:keepNext/>
        <w:spacing w:before="120"/>
        <w:ind w:firstLine="709"/>
        <w:jc w:val="both"/>
        <w:outlineLvl w:val="2"/>
        <w:rPr>
          <w:b/>
          <w:bCs/>
        </w:rPr>
      </w:pPr>
      <w:bookmarkStart w:id="459" w:name="_Toc531808790"/>
      <w:bookmarkStart w:id="460" w:name="_Toc121868277"/>
      <w:r w:rsidRPr="001A3EC3">
        <w:rPr>
          <w:b/>
          <w:bCs/>
        </w:rPr>
        <w:t xml:space="preserve">Статья </w:t>
      </w:r>
      <w:r w:rsidR="0063336F" w:rsidRPr="001A3EC3">
        <w:rPr>
          <w:b/>
          <w:bCs/>
        </w:rPr>
        <w:t>32</w:t>
      </w:r>
      <w:r w:rsidRPr="001A3EC3">
        <w:rPr>
          <w:b/>
          <w:bCs/>
        </w:rPr>
        <w:t>. Охранные зоны объектов газораспределительной сети.</w:t>
      </w:r>
      <w:bookmarkEnd w:id="457"/>
      <w:bookmarkEnd w:id="458"/>
      <w:bookmarkEnd w:id="459"/>
      <w:bookmarkEnd w:id="460"/>
    </w:p>
    <w:p w:rsidR="00230DCF" w:rsidRPr="001A3EC3" w:rsidRDefault="00230DCF" w:rsidP="00230DCF">
      <w:pPr>
        <w:spacing w:before="120"/>
        <w:ind w:firstLine="709"/>
        <w:jc w:val="both"/>
        <w:rPr>
          <w:b/>
        </w:rPr>
      </w:pPr>
      <w:r w:rsidRPr="001A3EC3">
        <w:rPr>
          <w:b/>
        </w:rPr>
        <w:t>Регламентирующий документ.</w:t>
      </w:r>
    </w:p>
    <w:p w:rsidR="00ED5A20" w:rsidRPr="001A3EC3" w:rsidRDefault="00ED5A20" w:rsidP="00ED5A20">
      <w:pPr>
        <w:tabs>
          <w:tab w:val="left" w:pos="851"/>
        </w:tabs>
        <w:ind w:firstLine="709"/>
        <w:jc w:val="both"/>
      </w:pPr>
      <w:r w:rsidRPr="001A3EC3">
        <w:t>Федеральный закон от 31.03.1999 № 69-ФЗ "О газоснабжении в Российской Федерации", ст. 28.</w:t>
      </w:r>
    </w:p>
    <w:p w:rsidR="00230DCF" w:rsidRPr="001A3EC3" w:rsidRDefault="00230DCF" w:rsidP="00230DCF">
      <w:pPr>
        <w:ind w:firstLine="709"/>
        <w:jc w:val="both"/>
        <w:rPr>
          <w:b/>
        </w:rPr>
      </w:pPr>
      <w:r w:rsidRPr="001A3EC3">
        <w:t>Постановление Правительства РФ от 20 ноября 2000 г. № 878 "Об утверждении Правил охраны газораспределительных сетей".</w:t>
      </w:r>
    </w:p>
    <w:p w:rsidR="00230DCF" w:rsidRPr="001A3EC3" w:rsidRDefault="00230DCF" w:rsidP="00230DCF">
      <w:pPr>
        <w:spacing w:before="120"/>
        <w:ind w:firstLine="709"/>
        <w:jc w:val="both"/>
      </w:pPr>
      <w:r w:rsidRPr="001A3EC3">
        <w:rPr>
          <w:b/>
        </w:rPr>
        <w:t>Порядок установления и размеры.</w:t>
      </w:r>
    </w:p>
    <w:p w:rsidR="00230DCF" w:rsidRPr="001A3EC3" w:rsidRDefault="00230DCF" w:rsidP="00230DCF">
      <w:pPr>
        <w:ind w:firstLine="709"/>
        <w:jc w:val="both"/>
      </w:pPr>
      <w:r w:rsidRPr="001A3EC3">
        <w:t>Для газораспределительных сетей установлены следующие охранные зоны:</w:t>
      </w:r>
    </w:p>
    <w:p w:rsidR="00230DCF" w:rsidRPr="001A3EC3" w:rsidRDefault="00230DCF" w:rsidP="00230DCF">
      <w:pPr>
        <w:ind w:firstLine="709"/>
        <w:jc w:val="both"/>
      </w:pPr>
      <w:r w:rsidRPr="001A3EC3">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230DCF" w:rsidRPr="001A3EC3" w:rsidRDefault="00230DCF" w:rsidP="00230DCF">
      <w:pPr>
        <w:tabs>
          <w:tab w:val="left" w:pos="851"/>
        </w:tabs>
        <w:ind w:firstLine="709"/>
        <w:jc w:val="both"/>
      </w:pPr>
      <w:r w:rsidRPr="001A3EC3">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230DCF" w:rsidRPr="001A3EC3" w:rsidRDefault="00230DCF" w:rsidP="00230DCF">
      <w:pPr>
        <w:tabs>
          <w:tab w:val="left" w:pos="851"/>
        </w:tabs>
        <w:ind w:firstLine="709"/>
        <w:jc w:val="both"/>
      </w:pPr>
      <w:r w:rsidRPr="001A3EC3">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230DCF" w:rsidRPr="001A3EC3" w:rsidRDefault="00230DCF" w:rsidP="00230DCF">
      <w:pPr>
        <w:tabs>
          <w:tab w:val="left" w:pos="851"/>
        </w:tabs>
        <w:ind w:firstLine="709"/>
        <w:jc w:val="both"/>
      </w:pPr>
      <w:r w:rsidRPr="001A3EC3">
        <w:t>е)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230DCF" w:rsidRPr="001A3EC3" w:rsidRDefault="00230DCF" w:rsidP="00230DCF">
      <w:pPr>
        <w:tabs>
          <w:tab w:val="left" w:pos="851"/>
        </w:tabs>
        <w:ind w:firstLine="709"/>
        <w:jc w:val="both"/>
      </w:pPr>
      <w:r w:rsidRPr="001A3EC3">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564E9A" w:rsidRPr="001A3EC3" w:rsidRDefault="00564E9A" w:rsidP="00564E9A">
      <w:pPr>
        <w:tabs>
          <w:tab w:val="left" w:pos="851"/>
        </w:tabs>
        <w:ind w:firstLine="709"/>
        <w:jc w:val="both"/>
      </w:pPr>
      <w:proofErr w:type="gramStart"/>
      <w:r w:rsidRPr="001A3EC3">
        <w:t>Утверждение границ охранных зон газораспределительных сетей и наложение ограничений (обременений) на входящие в них земельные участки, производятся на основании заявления об утверждении границ охранной зоны газораспределительных сетей и сведений о границах охранной зоны газораспределительных сетей, которые должны содержать текстовое и графическое описания местоположения границ такой зоны, перечень координат характерных точек этих границ в системе координат, установленной для ведения государственного кадастра</w:t>
      </w:r>
      <w:proofErr w:type="gramEnd"/>
      <w:r w:rsidRPr="001A3EC3">
        <w:t xml:space="preserve"> недвижимости, органами исполнительной власти субъектов Российской Федерации по согласованию с собственниками, владельцами или пользователями земельных участков - для проектируемых газораспределительных сетей и без согласования с указанными лицами - для существующих газораспределительных сетей.</w:t>
      </w:r>
    </w:p>
    <w:p w:rsidR="00ED5A20" w:rsidRPr="001A3EC3" w:rsidRDefault="00ED5A20" w:rsidP="00ED5A20">
      <w:pPr>
        <w:tabs>
          <w:tab w:val="left" w:pos="851"/>
        </w:tabs>
        <w:ind w:firstLine="709"/>
        <w:jc w:val="both"/>
      </w:pPr>
      <w:r w:rsidRPr="001A3EC3">
        <w:t>Решение об установлении, изменении и о прекращении существования охранной зоны газопровода газораспределительной сети принимается органом государственной власти субъекта Российской Федерации, исполнительно-распорядительным органом власти федеральной территории, уполномоченными на принятие решения об установлении, изменении и о прекращении существования зоны с особыми условиями использования территории.</w:t>
      </w:r>
    </w:p>
    <w:p w:rsidR="00564E9A" w:rsidRPr="001A3EC3" w:rsidRDefault="00564E9A" w:rsidP="00564E9A">
      <w:pPr>
        <w:tabs>
          <w:tab w:val="left" w:pos="851"/>
        </w:tabs>
        <w:ind w:firstLine="709"/>
        <w:jc w:val="both"/>
      </w:pPr>
    </w:p>
    <w:p w:rsidR="00230DCF" w:rsidRPr="001A3EC3" w:rsidRDefault="00230DCF" w:rsidP="00230DCF">
      <w:pPr>
        <w:spacing w:before="120"/>
        <w:ind w:firstLine="709"/>
        <w:jc w:val="both"/>
        <w:rPr>
          <w:b/>
        </w:rPr>
      </w:pPr>
      <w:r w:rsidRPr="001A3EC3">
        <w:rPr>
          <w:b/>
        </w:rPr>
        <w:t>Режим использования территории.</w:t>
      </w:r>
    </w:p>
    <w:p w:rsidR="00230DCF" w:rsidRPr="001A3EC3" w:rsidRDefault="00230DCF" w:rsidP="00230DCF">
      <w:pPr>
        <w:ind w:firstLine="709"/>
        <w:jc w:val="both"/>
      </w:pPr>
      <w:proofErr w:type="gramStart"/>
      <w:r w:rsidRPr="001A3EC3">
        <w:t xml:space="preserve">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юридическим и физическим лицам, являющимся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проектирующим объекты жилищно-гражданского и производственного назначения, объекты инженерной, </w:t>
      </w:r>
      <w:r w:rsidRPr="001A3EC3">
        <w:lastRenderedPageBreak/>
        <w:t>транспортной и социальной инфраструктуры, либо осуществляющим в границах</w:t>
      </w:r>
      <w:proofErr w:type="gramEnd"/>
      <w:r w:rsidRPr="001A3EC3">
        <w:t xml:space="preserve"> указанных земельных участков любую хозяйственную деятельность:</w:t>
      </w:r>
    </w:p>
    <w:p w:rsidR="00230DCF" w:rsidRPr="001A3EC3" w:rsidRDefault="00230DCF" w:rsidP="00230DCF">
      <w:pPr>
        <w:ind w:firstLine="709"/>
        <w:jc w:val="both"/>
      </w:pPr>
      <w:r w:rsidRPr="001A3EC3">
        <w:t>а) строить объекты жилищно-гражданского и производственного назначения;</w:t>
      </w:r>
    </w:p>
    <w:p w:rsidR="00230DCF" w:rsidRPr="001A3EC3" w:rsidRDefault="00230DCF" w:rsidP="00230DCF">
      <w:pPr>
        <w:ind w:firstLine="709"/>
        <w:jc w:val="both"/>
      </w:pPr>
      <w:r w:rsidRPr="001A3EC3">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230DCF" w:rsidRPr="001A3EC3" w:rsidRDefault="00230DCF" w:rsidP="00230DCF">
      <w:pPr>
        <w:ind w:firstLine="709"/>
        <w:jc w:val="both"/>
      </w:pPr>
      <w:r w:rsidRPr="001A3EC3">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230DCF" w:rsidRPr="001A3EC3" w:rsidRDefault="00230DCF" w:rsidP="00230DCF">
      <w:pPr>
        <w:ind w:firstLine="709"/>
        <w:jc w:val="both"/>
      </w:pPr>
      <w:r w:rsidRPr="001A3EC3">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230DCF" w:rsidRPr="001A3EC3" w:rsidRDefault="00230DCF" w:rsidP="00230DCF">
      <w:pPr>
        <w:ind w:firstLine="709"/>
        <w:jc w:val="both"/>
      </w:pPr>
      <w:proofErr w:type="spellStart"/>
      <w:r w:rsidRPr="001A3EC3">
        <w:t>д</w:t>
      </w:r>
      <w:proofErr w:type="spellEnd"/>
      <w:r w:rsidRPr="001A3EC3">
        <w:t>) устраивать свалки и склады, разливать растворы кислот, солей, щелочей и других химически активных веществ;</w:t>
      </w:r>
    </w:p>
    <w:p w:rsidR="00230DCF" w:rsidRPr="001A3EC3" w:rsidRDefault="00230DCF" w:rsidP="00230DCF">
      <w:pPr>
        <w:ind w:firstLine="709"/>
        <w:jc w:val="both"/>
      </w:pPr>
      <w:r w:rsidRPr="001A3EC3">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230DCF" w:rsidRPr="001A3EC3" w:rsidRDefault="00230DCF" w:rsidP="00230DCF">
      <w:pPr>
        <w:ind w:firstLine="709"/>
        <w:jc w:val="both"/>
      </w:pPr>
      <w:r w:rsidRPr="001A3EC3">
        <w:t>ж) разводить огонь и размещать источники огня;</w:t>
      </w:r>
    </w:p>
    <w:p w:rsidR="00230DCF" w:rsidRPr="001A3EC3" w:rsidRDefault="00230DCF" w:rsidP="00230DCF">
      <w:pPr>
        <w:ind w:firstLine="709"/>
        <w:jc w:val="both"/>
      </w:pPr>
      <w:proofErr w:type="spellStart"/>
      <w:r w:rsidRPr="001A3EC3">
        <w:t>з</w:t>
      </w:r>
      <w:proofErr w:type="spellEnd"/>
      <w:r w:rsidRPr="001A3EC3">
        <w:t>) рыть погреба, копать и обрабатывать почву сельскохозяйственными и мелиоративными орудиями и механизмами на глубину более 0,3 метра;</w:t>
      </w:r>
    </w:p>
    <w:p w:rsidR="00230DCF" w:rsidRPr="001A3EC3" w:rsidRDefault="00230DCF" w:rsidP="00230DCF">
      <w:pPr>
        <w:ind w:firstLine="709"/>
        <w:jc w:val="both"/>
      </w:pPr>
      <w:r w:rsidRPr="001A3EC3">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w:t>
      </w:r>
      <w:proofErr w:type="gramStart"/>
      <w:r w:rsidRPr="001A3EC3">
        <w:t>дств св</w:t>
      </w:r>
      <w:proofErr w:type="gramEnd"/>
      <w:r w:rsidRPr="001A3EC3">
        <w:t>язи, освещения и систем телемеханики;</w:t>
      </w:r>
    </w:p>
    <w:p w:rsidR="00230DCF" w:rsidRPr="001A3EC3" w:rsidRDefault="00230DCF" w:rsidP="00230DCF">
      <w:pPr>
        <w:ind w:firstLine="709"/>
        <w:jc w:val="both"/>
      </w:pPr>
      <w:r w:rsidRPr="001A3EC3">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230DCF" w:rsidRPr="001A3EC3" w:rsidRDefault="00230DCF" w:rsidP="00230DCF">
      <w:pPr>
        <w:ind w:firstLine="709"/>
        <w:jc w:val="both"/>
      </w:pPr>
      <w:r w:rsidRPr="001A3EC3">
        <w:t>л) самовольно подключаться к газораспределительным сетям.</w:t>
      </w:r>
    </w:p>
    <w:p w:rsidR="00230DCF" w:rsidRPr="001A3EC3" w:rsidRDefault="00230DCF" w:rsidP="00230DCF">
      <w:pPr>
        <w:ind w:firstLine="709"/>
        <w:jc w:val="both"/>
      </w:pPr>
      <w:r w:rsidRPr="001A3EC3">
        <w:t>Хозяйственная деятельность в охранных зонах газораспределительных сетей, не предусмотренная пунктами 14 и 15 Правил охраны газораспределительных сетей,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230DCF" w:rsidRPr="001A3EC3" w:rsidRDefault="00230DCF" w:rsidP="00230DCF">
      <w:pPr>
        <w:ind w:firstLine="709"/>
        <w:jc w:val="both"/>
      </w:pPr>
      <w:r w:rsidRPr="001A3EC3">
        <w:t>Юридические и физические лица, ведущие хозяйственную деятельность на земельных участках, расположенных в охранной зоне газораспределительной сети, обязаны принимать все зависящие от них меры, способствующие сохранности сети, и не препятствовать доступу технического персонала эксплуатационной организации к газораспределительной сети. В случае прохождения газораспределительной сети по территории запретных зон и специальных объектов персоналу эксплуатационной организации выдаются пропуска (разрешения) для доступа к сети в любое время суток без взимания платы.</w:t>
      </w:r>
    </w:p>
    <w:p w:rsidR="00230DCF" w:rsidRPr="001A3EC3" w:rsidRDefault="00230DCF" w:rsidP="00230DCF">
      <w:pPr>
        <w:ind w:firstLine="709"/>
        <w:jc w:val="both"/>
      </w:pPr>
    </w:p>
    <w:p w:rsidR="002B5CF3" w:rsidRPr="001A3EC3" w:rsidRDefault="002B5CF3" w:rsidP="002B5CF3">
      <w:pPr>
        <w:keepNext/>
        <w:spacing w:before="120"/>
        <w:ind w:firstLine="709"/>
        <w:jc w:val="both"/>
        <w:outlineLvl w:val="2"/>
        <w:rPr>
          <w:b/>
          <w:bCs/>
        </w:rPr>
      </w:pPr>
      <w:bookmarkStart w:id="461" w:name="_Toc531808791"/>
      <w:bookmarkStart w:id="462" w:name="_Toc121868278"/>
      <w:bookmarkStart w:id="463" w:name="_Toc398890968"/>
      <w:bookmarkStart w:id="464" w:name="_Toc414831592"/>
      <w:bookmarkStart w:id="465" w:name="_Toc336271794"/>
      <w:bookmarkStart w:id="466" w:name="_Toc336271814"/>
      <w:r w:rsidRPr="001A3EC3">
        <w:rPr>
          <w:b/>
          <w:bCs/>
        </w:rPr>
        <w:t>Статья 3</w:t>
      </w:r>
      <w:r w:rsidR="000E15EB" w:rsidRPr="001A3EC3">
        <w:rPr>
          <w:b/>
          <w:bCs/>
        </w:rPr>
        <w:t>3</w:t>
      </w:r>
      <w:r w:rsidRPr="001A3EC3">
        <w:rPr>
          <w:b/>
          <w:bCs/>
        </w:rPr>
        <w:t>. Охранные зоны объектов магистральных газопроводов.</w:t>
      </w:r>
      <w:bookmarkEnd w:id="461"/>
      <w:bookmarkEnd w:id="462"/>
    </w:p>
    <w:p w:rsidR="002B5CF3" w:rsidRPr="001A3EC3" w:rsidRDefault="002B5CF3" w:rsidP="002B5CF3">
      <w:pPr>
        <w:spacing w:before="120"/>
        <w:ind w:firstLine="709"/>
        <w:jc w:val="both"/>
        <w:rPr>
          <w:b/>
        </w:rPr>
      </w:pPr>
      <w:r w:rsidRPr="001A3EC3">
        <w:rPr>
          <w:b/>
        </w:rPr>
        <w:t>Регламентирующий документ.</w:t>
      </w:r>
    </w:p>
    <w:p w:rsidR="002B5CF3" w:rsidRPr="001A3EC3" w:rsidRDefault="00BE343D" w:rsidP="005B5E3B">
      <w:pPr>
        <w:ind w:firstLine="709"/>
        <w:jc w:val="both"/>
        <w:rPr>
          <w:b/>
        </w:rPr>
      </w:pPr>
      <w:r w:rsidRPr="001A3EC3">
        <w:t>Правила охраны магистральных газопроводов (</w:t>
      </w:r>
      <w:r w:rsidR="00AB466A" w:rsidRPr="001A3EC3">
        <w:rPr>
          <w:bCs/>
        </w:rPr>
        <w:t xml:space="preserve">утверждены </w:t>
      </w:r>
      <w:r w:rsidRPr="001A3EC3">
        <w:t>Постановлением Правительства РФ от 8 сентября 2017 г. № 1083).</w:t>
      </w:r>
    </w:p>
    <w:p w:rsidR="002B5CF3" w:rsidRPr="001A3EC3" w:rsidRDefault="002B5CF3" w:rsidP="002B5CF3">
      <w:pPr>
        <w:spacing w:before="120"/>
        <w:ind w:firstLine="709"/>
        <w:jc w:val="both"/>
      </w:pPr>
      <w:r w:rsidRPr="001A3EC3">
        <w:rPr>
          <w:b/>
        </w:rPr>
        <w:t>Порядок установления и размеры.</w:t>
      </w:r>
    </w:p>
    <w:p w:rsidR="005B5E3B" w:rsidRPr="001A3EC3" w:rsidRDefault="005B5E3B" w:rsidP="005B5E3B">
      <w:pPr>
        <w:tabs>
          <w:tab w:val="left" w:pos="851"/>
        </w:tabs>
        <w:ind w:firstLine="709"/>
        <w:jc w:val="both"/>
      </w:pPr>
      <w:r w:rsidRPr="001A3EC3">
        <w:t>Охранные зоны объектов магистральных газопроводов (далее - охранные зоны) устанавливаются:</w:t>
      </w:r>
    </w:p>
    <w:p w:rsidR="005B5E3B" w:rsidRPr="001A3EC3" w:rsidRDefault="005B5E3B" w:rsidP="005B5E3B">
      <w:pPr>
        <w:tabs>
          <w:tab w:val="left" w:pos="851"/>
        </w:tabs>
        <w:ind w:firstLine="709"/>
        <w:jc w:val="both"/>
      </w:pPr>
      <w:r w:rsidRPr="001A3EC3">
        <w:t>а) вдоль линейной части магистрального газопровода - в виде территории, ограниченной условными параллельными плоскостями, проходящими на расстоянии 25 метров от оси магистрального газопровода с каждой стороны;</w:t>
      </w:r>
    </w:p>
    <w:p w:rsidR="005B5E3B" w:rsidRPr="001A3EC3" w:rsidRDefault="005B5E3B" w:rsidP="005B5E3B">
      <w:pPr>
        <w:tabs>
          <w:tab w:val="left" w:pos="851"/>
        </w:tabs>
        <w:ind w:firstLine="709"/>
        <w:jc w:val="both"/>
      </w:pPr>
      <w:r w:rsidRPr="001A3EC3">
        <w:t>б) вдоль линейной части многониточного магистрального газопровода - в виде территории, ограниченной условными параллельными плоскостями, проходящими на расстоянии 25 метров от осей крайних ниток магистрального газопровода;</w:t>
      </w:r>
    </w:p>
    <w:p w:rsidR="005B5E3B" w:rsidRPr="001A3EC3" w:rsidRDefault="005B5E3B" w:rsidP="005B5E3B">
      <w:pPr>
        <w:tabs>
          <w:tab w:val="left" w:pos="851"/>
        </w:tabs>
        <w:ind w:firstLine="709"/>
        <w:jc w:val="both"/>
      </w:pPr>
      <w:r w:rsidRPr="001A3EC3">
        <w:lastRenderedPageBreak/>
        <w:t>в) вдоль подводных переходов магистральных газопроводов через водные преграды - в виде части водного объекта от поверхности до дна, ограниченной условными параллельными плоскостями, отстоящими от оси магистрального газопровода на 100 метров с каждой стороны;</w:t>
      </w:r>
    </w:p>
    <w:p w:rsidR="005B5E3B" w:rsidRPr="001A3EC3" w:rsidRDefault="005B5E3B" w:rsidP="005B5E3B">
      <w:pPr>
        <w:tabs>
          <w:tab w:val="left" w:pos="851"/>
        </w:tabs>
        <w:ind w:firstLine="709"/>
        <w:jc w:val="both"/>
      </w:pPr>
      <w:r w:rsidRPr="001A3EC3">
        <w:t>г) вдоль газопроводов, соединяющих объекты подземных хранилищ газа, - в виде территории, ограниченной условными параллельными плоскостями, проходящими на расстоянии 25 метров от осей газопроводов с каждой стороны;</w:t>
      </w:r>
    </w:p>
    <w:p w:rsidR="005B5E3B" w:rsidRPr="001A3EC3" w:rsidRDefault="005B5E3B" w:rsidP="005B5E3B">
      <w:pPr>
        <w:tabs>
          <w:tab w:val="left" w:pos="851"/>
        </w:tabs>
        <w:ind w:firstLine="709"/>
        <w:jc w:val="both"/>
      </w:pPr>
      <w:proofErr w:type="spellStart"/>
      <w:r w:rsidRPr="001A3EC3">
        <w:t>д</w:t>
      </w:r>
      <w:proofErr w:type="spellEnd"/>
      <w:r w:rsidRPr="001A3EC3">
        <w:t xml:space="preserve">) вокруг компрессорных станций, </w:t>
      </w:r>
      <w:proofErr w:type="spellStart"/>
      <w:r w:rsidRPr="001A3EC3">
        <w:t>газоизмерительных</w:t>
      </w:r>
      <w:proofErr w:type="spellEnd"/>
      <w:r w:rsidRPr="001A3EC3">
        <w:t xml:space="preserve"> станций, газораспределительных станций, узлов и пунктов редуцирования газа, станций охлаждения газа - в виде территории, ограниченной условной замкнутой линией, отстоящей от внешней границы указанных объектов на 100 метров с каждой стороны;</w:t>
      </w:r>
    </w:p>
    <w:p w:rsidR="002B5CF3" w:rsidRPr="001A3EC3" w:rsidRDefault="005B5E3B" w:rsidP="005B5E3B">
      <w:pPr>
        <w:tabs>
          <w:tab w:val="left" w:pos="851"/>
        </w:tabs>
        <w:ind w:firstLine="709"/>
        <w:jc w:val="both"/>
      </w:pPr>
      <w:r w:rsidRPr="001A3EC3">
        <w:t>е) вокруг наземных сооружений подземных хранилищ газа - в виде территории, ограниченной условной замкнутой линией, отстоящей от внешней границы указанных объектов на 100 метров с каждой стороны.</w:t>
      </w:r>
    </w:p>
    <w:p w:rsidR="002B5CF3" w:rsidRPr="001A3EC3" w:rsidRDefault="002B5CF3" w:rsidP="002B5CF3">
      <w:pPr>
        <w:spacing w:before="120"/>
        <w:ind w:firstLine="709"/>
        <w:jc w:val="both"/>
        <w:rPr>
          <w:b/>
        </w:rPr>
      </w:pPr>
      <w:r w:rsidRPr="001A3EC3">
        <w:rPr>
          <w:b/>
        </w:rPr>
        <w:t>Режим использования территории.</w:t>
      </w:r>
    </w:p>
    <w:p w:rsidR="005B5E3B" w:rsidRPr="001A3EC3" w:rsidRDefault="005B5E3B" w:rsidP="005B5E3B">
      <w:pPr>
        <w:ind w:firstLine="709"/>
        <w:jc w:val="both"/>
      </w:pPr>
      <w:r w:rsidRPr="001A3EC3">
        <w:t>В охранных зонах запрещается:</w:t>
      </w:r>
    </w:p>
    <w:p w:rsidR="005B5E3B" w:rsidRPr="001A3EC3" w:rsidRDefault="005B5E3B" w:rsidP="005B5E3B">
      <w:pPr>
        <w:ind w:firstLine="709"/>
        <w:jc w:val="both"/>
      </w:pPr>
      <w:r w:rsidRPr="001A3EC3">
        <w:t>а) перемещать, засыпать, повреждать и разрушать контрольно-измерительные и контрольно-диагностические пункты, предупредительные надписи, опознавательные и сигнальные знаки местонахождения магистральных газопроводов;</w:t>
      </w:r>
    </w:p>
    <w:p w:rsidR="005B5E3B" w:rsidRPr="001A3EC3" w:rsidRDefault="005B5E3B" w:rsidP="005B5E3B">
      <w:pPr>
        <w:ind w:firstLine="709"/>
        <w:jc w:val="both"/>
      </w:pPr>
      <w:r w:rsidRPr="001A3EC3">
        <w:t>б) открывать двери и люки необслуживаемых усилительных пунктов на кабельных линиях связи, калитки ограждений узлов линейной арматуры, двери установок электрохимической защиты, люки линейных и смотровых колодцев, открывать и закрывать краны, задвижки, отключать и включать средства связи, энергоснабжения, устройства телемеханики магистральных газопроводов;</w:t>
      </w:r>
    </w:p>
    <w:p w:rsidR="005B5E3B" w:rsidRPr="001A3EC3" w:rsidRDefault="005B5E3B" w:rsidP="005B5E3B">
      <w:pPr>
        <w:ind w:firstLine="709"/>
        <w:jc w:val="both"/>
      </w:pPr>
      <w:r w:rsidRPr="001A3EC3">
        <w:t>в) устраивать свалки, осуществлять сброс и слив едких и коррозионно-агрессивных веществ и горюче-смазочных материалов;</w:t>
      </w:r>
    </w:p>
    <w:p w:rsidR="005B5E3B" w:rsidRPr="001A3EC3" w:rsidRDefault="005B5E3B" w:rsidP="005B5E3B">
      <w:pPr>
        <w:ind w:firstLine="709"/>
        <w:jc w:val="both"/>
      </w:pPr>
      <w:r w:rsidRPr="001A3EC3">
        <w:t>г) складировать любые материалы, в том числе горюче-смазочные, или размещать хранилища любых материалов;</w:t>
      </w:r>
    </w:p>
    <w:p w:rsidR="005B5E3B" w:rsidRPr="001A3EC3" w:rsidRDefault="005B5E3B" w:rsidP="005B5E3B">
      <w:pPr>
        <w:ind w:firstLine="709"/>
        <w:jc w:val="both"/>
      </w:pPr>
      <w:proofErr w:type="spellStart"/>
      <w:r w:rsidRPr="001A3EC3">
        <w:t>д</w:t>
      </w:r>
      <w:proofErr w:type="spellEnd"/>
      <w:r w:rsidRPr="001A3EC3">
        <w:t>) повреждать берегозащитные, водовыпускные сооружения, земляные и иные сооружения (устройства), предохраняющие магистральный газопровод от разрушения;</w:t>
      </w:r>
    </w:p>
    <w:p w:rsidR="005B5E3B" w:rsidRPr="001A3EC3" w:rsidRDefault="005B5E3B" w:rsidP="005B5E3B">
      <w:pPr>
        <w:ind w:firstLine="709"/>
        <w:jc w:val="both"/>
      </w:pPr>
      <w:r w:rsidRPr="001A3EC3">
        <w:t xml:space="preserve">е) осуществлять постановку судов и плавучих объектов на якорь, добычу морских млекопитающих, рыболовство придонными орудиями добычи (вылова) водных биологических ресурсов, плавание </w:t>
      </w:r>
      <w:proofErr w:type="gramStart"/>
      <w:r w:rsidRPr="001A3EC3">
        <w:t>с</w:t>
      </w:r>
      <w:proofErr w:type="gramEnd"/>
      <w:r w:rsidRPr="001A3EC3">
        <w:t xml:space="preserve"> вытравленной </w:t>
      </w:r>
      <w:proofErr w:type="spellStart"/>
      <w:r w:rsidRPr="001A3EC3">
        <w:t>якорь-цепью</w:t>
      </w:r>
      <w:proofErr w:type="spellEnd"/>
      <w:r w:rsidRPr="001A3EC3">
        <w:t>;</w:t>
      </w:r>
    </w:p>
    <w:p w:rsidR="005B5E3B" w:rsidRPr="001A3EC3" w:rsidRDefault="005B5E3B" w:rsidP="005B5E3B">
      <w:pPr>
        <w:ind w:firstLine="709"/>
        <w:jc w:val="both"/>
      </w:pPr>
      <w:r w:rsidRPr="001A3EC3">
        <w:t>ж) проводить дноуглубительные и другие работы, связанные с изменением дна и берегов водных объектов, за исключением работ, необходимых для технического обслуживания объекта магистрального газопровода;</w:t>
      </w:r>
    </w:p>
    <w:p w:rsidR="005B5E3B" w:rsidRPr="001A3EC3" w:rsidRDefault="005B5E3B" w:rsidP="005B5E3B">
      <w:pPr>
        <w:ind w:firstLine="709"/>
        <w:jc w:val="both"/>
      </w:pPr>
      <w:proofErr w:type="spellStart"/>
      <w:r w:rsidRPr="001A3EC3">
        <w:t>з</w:t>
      </w:r>
      <w:proofErr w:type="spellEnd"/>
      <w:r w:rsidRPr="001A3EC3">
        <w:t>) проводить работы с использованием ударно-импульсных устройств и вспомогательных механизмов, сбрасывать грузы;</w:t>
      </w:r>
    </w:p>
    <w:p w:rsidR="005B5E3B" w:rsidRPr="001A3EC3" w:rsidRDefault="005B5E3B" w:rsidP="005B5E3B">
      <w:pPr>
        <w:ind w:firstLine="709"/>
        <w:jc w:val="both"/>
      </w:pPr>
      <w:r w:rsidRPr="001A3EC3">
        <w:t>и) осуществлять рекреационную деятельность, кроме деятельности, предусмотренной подпунктом "ж", разводить костры и размещать источники огня;</w:t>
      </w:r>
    </w:p>
    <w:p w:rsidR="005B5E3B" w:rsidRPr="001A3EC3" w:rsidRDefault="005B5E3B" w:rsidP="005B5E3B">
      <w:pPr>
        <w:ind w:firstLine="709"/>
        <w:jc w:val="both"/>
      </w:pPr>
      <w:r w:rsidRPr="001A3EC3">
        <w:t>к) огораживать и перегораживать охранные зоны;</w:t>
      </w:r>
    </w:p>
    <w:p w:rsidR="005B5E3B" w:rsidRPr="001A3EC3" w:rsidRDefault="005B5E3B" w:rsidP="005B5E3B">
      <w:pPr>
        <w:ind w:firstLine="709"/>
        <w:jc w:val="both"/>
      </w:pPr>
      <w:r w:rsidRPr="001A3EC3">
        <w:t>л) размещать какие-либо здания, строения, сооружения, не относящиеся к объектам, указанным в пункте 2 Правил охраны магистральных газопроводов, за исключением объектов, указанных в подпунктах "</w:t>
      </w:r>
      <w:proofErr w:type="spellStart"/>
      <w:r w:rsidRPr="001A3EC3">
        <w:t>д</w:t>
      </w:r>
      <w:proofErr w:type="spellEnd"/>
      <w:r w:rsidRPr="001A3EC3">
        <w:t>" - "к" и "м";</w:t>
      </w:r>
    </w:p>
    <w:p w:rsidR="002B5CF3" w:rsidRPr="001A3EC3" w:rsidRDefault="005B5E3B" w:rsidP="005B5E3B">
      <w:pPr>
        <w:ind w:firstLine="709"/>
        <w:jc w:val="both"/>
      </w:pPr>
      <w:r w:rsidRPr="001A3EC3">
        <w:t>м) осуществлять несанкционированное подключение (присоединение) к магистральному газопроводу.</w:t>
      </w:r>
    </w:p>
    <w:p w:rsidR="007A573C" w:rsidRPr="001A3EC3" w:rsidRDefault="007A573C" w:rsidP="007A573C">
      <w:pPr>
        <w:ind w:firstLine="709"/>
        <w:jc w:val="both"/>
      </w:pPr>
      <w:r w:rsidRPr="001A3EC3">
        <w:t>В охранных зонах собственник или иной законный владелец земельного участка может производить полевые сельскохозяйственные работы и работы, связанные с временным затоплением орошаемых сельскохозяйственных земель, предварительно письменно уведомив собственника магистрального газопровода или организацию, эксплуатирующую магистральный газопровод.</w:t>
      </w:r>
    </w:p>
    <w:p w:rsidR="007A573C" w:rsidRPr="001A3EC3" w:rsidRDefault="007A573C" w:rsidP="007A573C">
      <w:pPr>
        <w:ind w:firstLine="709"/>
        <w:jc w:val="both"/>
      </w:pPr>
      <w:r w:rsidRPr="001A3EC3">
        <w:lastRenderedPageBreak/>
        <w:t>В охранных зонах с письменного разрешения собственника магистрального газопровода или организации, эксплуатирующей магистральный газопровод (далее - разрешение на производство работ), допускается:</w:t>
      </w:r>
    </w:p>
    <w:p w:rsidR="007A573C" w:rsidRPr="001A3EC3" w:rsidRDefault="007A573C" w:rsidP="007A573C">
      <w:pPr>
        <w:ind w:firstLine="709"/>
        <w:jc w:val="both"/>
      </w:pPr>
      <w:r w:rsidRPr="001A3EC3">
        <w:t>а) проведение горных, взрывных, строительных, монтажных, мелиоративных работ, в том числе работ, связанных с затоплением земель;</w:t>
      </w:r>
    </w:p>
    <w:p w:rsidR="007A573C" w:rsidRPr="001A3EC3" w:rsidRDefault="007A573C" w:rsidP="007A573C">
      <w:pPr>
        <w:ind w:firstLine="709"/>
        <w:jc w:val="both"/>
      </w:pPr>
      <w:r w:rsidRPr="001A3EC3">
        <w:t>б) осуществление посадки и вырубки деревьев и кустарников;</w:t>
      </w:r>
    </w:p>
    <w:p w:rsidR="007A573C" w:rsidRPr="001A3EC3" w:rsidRDefault="007A573C" w:rsidP="007A573C">
      <w:pPr>
        <w:ind w:firstLine="709"/>
        <w:jc w:val="both"/>
      </w:pPr>
      <w:r w:rsidRPr="001A3EC3">
        <w:t>в) проведение погрузочно-разгрузочных работ, устройство водопоев скота, колка и заготовка льда;</w:t>
      </w:r>
    </w:p>
    <w:p w:rsidR="007A573C" w:rsidRPr="001A3EC3" w:rsidRDefault="007A573C" w:rsidP="007A573C">
      <w:pPr>
        <w:ind w:firstLine="709"/>
        <w:jc w:val="both"/>
      </w:pPr>
      <w:r w:rsidRPr="001A3EC3">
        <w:t>г) проведение земляных работ на глубине более чем 0,3 метра, планировка грунта;</w:t>
      </w:r>
    </w:p>
    <w:p w:rsidR="007A573C" w:rsidRPr="001A3EC3" w:rsidRDefault="007A573C" w:rsidP="007A573C">
      <w:pPr>
        <w:ind w:firstLine="709"/>
        <w:jc w:val="both"/>
      </w:pPr>
      <w:proofErr w:type="spellStart"/>
      <w:r w:rsidRPr="001A3EC3">
        <w:t>д</w:t>
      </w:r>
      <w:proofErr w:type="spellEnd"/>
      <w:r w:rsidRPr="001A3EC3">
        <w:t>) сооружение запруд на реках и ручьях;</w:t>
      </w:r>
    </w:p>
    <w:p w:rsidR="007A573C" w:rsidRPr="001A3EC3" w:rsidRDefault="007A573C" w:rsidP="007A573C">
      <w:pPr>
        <w:ind w:firstLine="709"/>
        <w:jc w:val="both"/>
      </w:pPr>
      <w:r w:rsidRPr="001A3EC3">
        <w:t>е) складирование кормов, удобрений, сена, соломы, размещение полевых станов и загонов для скота;</w:t>
      </w:r>
    </w:p>
    <w:p w:rsidR="007A573C" w:rsidRPr="001A3EC3" w:rsidRDefault="007A573C" w:rsidP="007A573C">
      <w:pPr>
        <w:ind w:firstLine="709"/>
        <w:jc w:val="both"/>
      </w:pPr>
      <w:r w:rsidRPr="001A3EC3">
        <w:t>ж) размещение туристских стоянок;</w:t>
      </w:r>
    </w:p>
    <w:p w:rsidR="007A573C" w:rsidRPr="001A3EC3" w:rsidRDefault="007A573C" w:rsidP="007A573C">
      <w:pPr>
        <w:ind w:firstLine="709"/>
        <w:jc w:val="both"/>
      </w:pPr>
      <w:proofErr w:type="spellStart"/>
      <w:r w:rsidRPr="001A3EC3">
        <w:t>з</w:t>
      </w:r>
      <w:proofErr w:type="spellEnd"/>
      <w:r w:rsidRPr="001A3EC3">
        <w:t>) размещение гаражей, стоянок и парковок транспортных средств;</w:t>
      </w:r>
    </w:p>
    <w:p w:rsidR="007A573C" w:rsidRPr="001A3EC3" w:rsidRDefault="007A573C" w:rsidP="007A573C">
      <w:pPr>
        <w:ind w:firstLine="709"/>
        <w:jc w:val="both"/>
      </w:pPr>
      <w:r w:rsidRPr="001A3EC3">
        <w:t>и) сооружение переездов через магистральные газопроводы;</w:t>
      </w:r>
    </w:p>
    <w:p w:rsidR="007A573C" w:rsidRPr="001A3EC3" w:rsidRDefault="007A573C" w:rsidP="007A573C">
      <w:pPr>
        <w:ind w:firstLine="709"/>
        <w:jc w:val="both"/>
      </w:pPr>
      <w:r w:rsidRPr="001A3EC3">
        <w:t>к) прокладка инженерных коммуникаций;</w:t>
      </w:r>
    </w:p>
    <w:p w:rsidR="007A573C" w:rsidRPr="001A3EC3" w:rsidRDefault="007A573C" w:rsidP="007A573C">
      <w:pPr>
        <w:ind w:firstLine="709"/>
        <w:jc w:val="both"/>
      </w:pPr>
      <w:r w:rsidRPr="001A3EC3">
        <w:t>л) проведение инженерных изысканий, связанных с бурением скважин и устройством шурфов;</w:t>
      </w:r>
    </w:p>
    <w:p w:rsidR="007A573C" w:rsidRPr="001A3EC3" w:rsidRDefault="007A573C" w:rsidP="007A573C">
      <w:pPr>
        <w:ind w:firstLine="709"/>
        <w:jc w:val="both"/>
      </w:pPr>
      <w:r w:rsidRPr="001A3EC3">
        <w:t>м) устройство причалов для судов и пляжей;</w:t>
      </w:r>
    </w:p>
    <w:p w:rsidR="007A573C" w:rsidRPr="001A3EC3" w:rsidRDefault="007A573C" w:rsidP="007A573C">
      <w:pPr>
        <w:ind w:firstLine="709"/>
        <w:jc w:val="both"/>
      </w:pPr>
      <w:proofErr w:type="spellStart"/>
      <w:r w:rsidRPr="001A3EC3">
        <w:t>н</w:t>
      </w:r>
      <w:proofErr w:type="spellEnd"/>
      <w:r w:rsidRPr="001A3EC3">
        <w:t>) проведение работ на объектах транспортной инфраструктуры, находящихся на территории охранной зоны;</w:t>
      </w:r>
    </w:p>
    <w:p w:rsidR="007A573C" w:rsidRPr="001A3EC3" w:rsidRDefault="007A573C" w:rsidP="007A573C">
      <w:pPr>
        <w:ind w:firstLine="709"/>
        <w:jc w:val="both"/>
      </w:pPr>
      <w:r w:rsidRPr="001A3EC3">
        <w:t>о) проведение работ, связанных с временным затоплением земель, не относящихся к землям сельскохозяйственного назначения.</w:t>
      </w:r>
    </w:p>
    <w:p w:rsidR="007A573C" w:rsidRPr="001A3EC3" w:rsidRDefault="007A573C" w:rsidP="007A573C">
      <w:pPr>
        <w:ind w:firstLine="709"/>
        <w:jc w:val="both"/>
      </w:pPr>
      <w:r w:rsidRPr="001A3EC3">
        <w:t>Земляные работы, указанные в подпункте "г", в полосе шириной 2 метра по обе стороны от оси магистрального газопровода должны производиться только в присутствии представителя собственника магистрального газопровода или организации, эксплуатирующей магистральный газопровод.</w:t>
      </w:r>
    </w:p>
    <w:p w:rsidR="00932B0C" w:rsidRPr="001A3EC3" w:rsidRDefault="00932B0C" w:rsidP="00932B0C">
      <w:pPr>
        <w:ind w:firstLine="709"/>
        <w:jc w:val="both"/>
      </w:pPr>
      <w:r w:rsidRPr="001A3EC3">
        <w:t>При обнаружении на территории производства работ подземных инженерных коммуникаций, сооружений, не указанных в разрешении на производство работ, работы должны быть немедленно остановлены, приняты меры по обеспечению сохранности этих инженерных коммуникаций, сооружений, а также по вызову представителя собственника магистрального газопровода или организации, эксплуатирующей магистральный газопровод.</w:t>
      </w:r>
    </w:p>
    <w:p w:rsidR="00932B0C" w:rsidRPr="001A3EC3" w:rsidRDefault="00932B0C" w:rsidP="00932B0C">
      <w:pPr>
        <w:ind w:firstLine="709"/>
        <w:jc w:val="both"/>
      </w:pPr>
      <w:r w:rsidRPr="001A3EC3">
        <w:t>До начала работ организации или физические лица, получившие разрешение на производство работ, должны совместно с собственником магистрального газопровода или организацией, эксплуатирующей магистральный газопровод, разработать мероприятия, обеспечивающие безопасное производство работ и сохранность магистрального газопровода.</w:t>
      </w:r>
    </w:p>
    <w:p w:rsidR="00932B0C" w:rsidRPr="001A3EC3" w:rsidRDefault="00932B0C" w:rsidP="00932B0C">
      <w:pPr>
        <w:ind w:firstLine="709"/>
        <w:jc w:val="both"/>
      </w:pPr>
      <w:r w:rsidRPr="001A3EC3">
        <w:t>При проведении работ в охранных зонах (в том числе при строительстве коммуникаций параллельно действующим магистральным газопроводам) осуществление отвала грунта из траншеи на магистральный газопровод запрещается.</w:t>
      </w:r>
    </w:p>
    <w:p w:rsidR="00932B0C" w:rsidRPr="001A3EC3" w:rsidRDefault="00932B0C" w:rsidP="00932B0C">
      <w:pPr>
        <w:ind w:firstLine="709"/>
        <w:jc w:val="both"/>
      </w:pPr>
      <w:r w:rsidRPr="001A3EC3">
        <w:t>В случае повреждения магистрального газопровода или обнаружения утечки газа в процессе выполнения работ, лица, выполняющие работы, и технические средства должны быть немедленно выведены за пределы опасной территории, а собственник магистрального газопровода или организация, эксплуатирующая магистральный газопровод, извещены о происшествии.</w:t>
      </w:r>
    </w:p>
    <w:p w:rsidR="00932B0C" w:rsidRPr="001A3EC3" w:rsidRDefault="00932B0C" w:rsidP="00932B0C">
      <w:pPr>
        <w:ind w:firstLine="709"/>
        <w:jc w:val="both"/>
      </w:pPr>
      <w:r w:rsidRPr="001A3EC3">
        <w:t>До прибытия представителей собственника магистрального газопровода или организации, эксплуатирующей магистральный газопровод, лицо, ответственное за производство работ, должно принять меры, предупреждающие доступ в опасную зону посторонних лиц и транспортных средств.</w:t>
      </w:r>
    </w:p>
    <w:p w:rsidR="00932B0C" w:rsidRPr="001A3EC3" w:rsidRDefault="00932B0C" w:rsidP="00932B0C">
      <w:pPr>
        <w:ind w:firstLine="709"/>
        <w:jc w:val="both"/>
      </w:pPr>
      <w:r w:rsidRPr="001A3EC3">
        <w:t xml:space="preserve">Лица, выполняющие осмотр или обслуживание инженерных коммуникаций и объектов, находящихся в районе прохождения магистрального газопровода, а также иные лица, обнаружившие повреждение магистрального газопровода или выход (утечку) </w:t>
      </w:r>
      <w:r w:rsidRPr="001A3EC3">
        <w:lastRenderedPageBreak/>
        <w:t>транспортируемого газа, обязаны немедленно сообщить об этом собственнику магистрального газопровода или организации, эксплуатирующей соответствующий магистральный газопровод.</w:t>
      </w:r>
    </w:p>
    <w:p w:rsidR="002B5CF3" w:rsidRPr="001A3EC3" w:rsidRDefault="002B5CF3" w:rsidP="002B5CF3">
      <w:pPr>
        <w:ind w:firstLine="709"/>
        <w:jc w:val="both"/>
      </w:pPr>
    </w:p>
    <w:p w:rsidR="00230DCF" w:rsidRPr="001A3EC3" w:rsidRDefault="00230DCF" w:rsidP="00230DCF">
      <w:pPr>
        <w:keepNext/>
        <w:tabs>
          <w:tab w:val="left" w:pos="851"/>
          <w:tab w:val="left" w:pos="1134"/>
        </w:tabs>
        <w:spacing w:before="120"/>
        <w:ind w:firstLine="709"/>
        <w:jc w:val="both"/>
        <w:outlineLvl w:val="2"/>
        <w:rPr>
          <w:b/>
          <w:bCs/>
        </w:rPr>
      </w:pPr>
      <w:bookmarkStart w:id="467" w:name="_Toc531808792"/>
      <w:bookmarkStart w:id="468" w:name="_Toc121868279"/>
      <w:r w:rsidRPr="001A3EC3">
        <w:rPr>
          <w:b/>
          <w:bCs/>
        </w:rPr>
        <w:t xml:space="preserve">Статья </w:t>
      </w:r>
      <w:r w:rsidR="0063336F" w:rsidRPr="001A3EC3">
        <w:rPr>
          <w:b/>
          <w:bCs/>
        </w:rPr>
        <w:t>3</w:t>
      </w:r>
      <w:r w:rsidR="000E15EB" w:rsidRPr="001A3EC3">
        <w:rPr>
          <w:b/>
          <w:bCs/>
        </w:rPr>
        <w:t>4</w:t>
      </w:r>
      <w:r w:rsidRPr="001A3EC3">
        <w:rPr>
          <w:b/>
          <w:bCs/>
        </w:rPr>
        <w:t>. Охранные зоны магистральных трубопроводов.</w:t>
      </w:r>
      <w:bookmarkEnd w:id="463"/>
      <w:bookmarkEnd w:id="464"/>
      <w:bookmarkEnd w:id="467"/>
      <w:bookmarkEnd w:id="468"/>
    </w:p>
    <w:p w:rsidR="00230DCF" w:rsidRPr="001A3EC3" w:rsidRDefault="00230DCF" w:rsidP="00230DCF">
      <w:pPr>
        <w:spacing w:before="120"/>
        <w:ind w:firstLine="709"/>
        <w:jc w:val="both"/>
        <w:rPr>
          <w:b/>
        </w:rPr>
      </w:pPr>
      <w:r w:rsidRPr="001A3EC3">
        <w:rPr>
          <w:b/>
        </w:rPr>
        <w:t>Регламентирующий документ.</w:t>
      </w:r>
    </w:p>
    <w:p w:rsidR="003578CE" w:rsidRPr="001A3EC3" w:rsidRDefault="00230DCF" w:rsidP="00230DCF">
      <w:pPr>
        <w:ind w:firstLine="709"/>
        <w:jc w:val="both"/>
      </w:pPr>
      <w:r w:rsidRPr="001A3EC3">
        <w:t>Правила охраны магистральных трубопроводов (</w:t>
      </w:r>
      <w:r w:rsidR="00AB466A" w:rsidRPr="001A3EC3">
        <w:rPr>
          <w:bCs/>
        </w:rPr>
        <w:t xml:space="preserve">утверждены </w:t>
      </w:r>
      <w:r w:rsidRPr="001A3EC3">
        <w:t xml:space="preserve">постановлением Госгортехнадзора РФ от 24 апреля 1992 г. № 9; </w:t>
      </w:r>
      <w:r w:rsidR="00AB466A" w:rsidRPr="001A3EC3">
        <w:rPr>
          <w:bCs/>
        </w:rPr>
        <w:t xml:space="preserve">утверждены </w:t>
      </w:r>
      <w:r w:rsidRPr="001A3EC3">
        <w:t>Заместителем Министра топлива и энергетики 29 апреля 1992 г.</w:t>
      </w:r>
      <w:r w:rsidR="00B112B7" w:rsidRPr="001A3EC3">
        <w:t xml:space="preserve">; </w:t>
      </w:r>
    </w:p>
    <w:p w:rsidR="00230DCF" w:rsidRPr="001A3EC3" w:rsidRDefault="00B778A4" w:rsidP="00230DCF">
      <w:pPr>
        <w:ind w:firstLine="709"/>
        <w:jc w:val="both"/>
      </w:pPr>
      <w:proofErr w:type="gramStart"/>
      <w:r w:rsidRPr="001A3EC3">
        <w:t xml:space="preserve">не подлежат применению со дня вступления в силу постановлений Правительства Российской Федерации об утверждении положений об охранных зонах трубопроводов (газопроводов, нефтепроводов и нефтепродуктопроводов, </w:t>
      </w:r>
      <w:proofErr w:type="spellStart"/>
      <w:r w:rsidRPr="001A3EC3">
        <w:t>аммиакопроводов</w:t>
      </w:r>
      <w:proofErr w:type="spellEnd"/>
      <w:r w:rsidRPr="001A3EC3">
        <w:t>), принятие которых предусмотрено пунктом 1 статьи 106 Земельного кодекса Российской Федерации,</w:t>
      </w:r>
      <w:r w:rsidR="00B112B7" w:rsidRPr="001A3EC3">
        <w:t xml:space="preserve"> в связи с изданием приказа Федеральной службы по экологическому, технологическому и атомному надзору № 352 и Министерства энергетики Российской Федерации № 785 от 15 сентября 2020 г</w:t>
      </w:r>
      <w:proofErr w:type="gramEnd"/>
      <w:r w:rsidR="00B112B7" w:rsidRPr="001A3EC3">
        <w:t>.</w:t>
      </w:r>
      <w:r w:rsidR="003578CE" w:rsidRPr="001A3EC3">
        <w:t>, соответствующие нормы выделены в статье ниже курсивом</w:t>
      </w:r>
      <w:r w:rsidR="00B112B7" w:rsidRPr="001A3EC3">
        <w:t>)</w:t>
      </w:r>
      <w:r w:rsidR="00230DCF" w:rsidRPr="001A3EC3">
        <w:t>.</w:t>
      </w:r>
    </w:p>
    <w:p w:rsidR="00230DCF" w:rsidRPr="001A3EC3" w:rsidRDefault="00230DCF" w:rsidP="00230DCF">
      <w:pPr>
        <w:spacing w:before="120"/>
        <w:ind w:firstLine="709"/>
        <w:jc w:val="both"/>
      </w:pPr>
      <w:r w:rsidRPr="001A3EC3">
        <w:rPr>
          <w:b/>
        </w:rPr>
        <w:t>Порядок установления и размеры.</w:t>
      </w:r>
    </w:p>
    <w:p w:rsidR="00230DCF" w:rsidRPr="001A3EC3" w:rsidRDefault="00230DCF" w:rsidP="00230DCF">
      <w:pPr>
        <w:ind w:firstLine="709"/>
        <w:jc w:val="both"/>
        <w:rPr>
          <w:i/>
          <w:iCs/>
        </w:rPr>
      </w:pPr>
      <w:r w:rsidRPr="001A3EC3">
        <w:rPr>
          <w:i/>
          <w:iCs/>
        </w:rPr>
        <w:t>Для исключения возможности повреждения трубопроводов (при любом виде их прокладки) устанавливаются охранные зоны:</w:t>
      </w:r>
    </w:p>
    <w:p w:rsidR="00230DCF" w:rsidRPr="001A3EC3" w:rsidRDefault="00230DCF" w:rsidP="00230DCF">
      <w:pPr>
        <w:ind w:firstLine="709"/>
        <w:jc w:val="both"/>
        <w:rPr>
          <w:i/>
          <w:iCs/>
        </w:rPr>
      </w:pPr>
      <w:r w:rsidRPr="001A3EC3">
        <w:rPr>
          <w:i/>
          <w:iCs/>
        </w:rP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230DCF" w:rsidRPr="001A3EC3" w:rsidRDefault="00230DCF" w:rsidP="00230DCF">
      <w:pPr>
        <w:ind w:firstLine="709"/>
        <w:jc w:val="both"/>
        <w:rPr>
          <w:i/>
          <w:iCs/>
        </w:rPr>
      </w:pPr>
      <w:r w:rsidRPr="001A3EC3">
        <w:rPr>
          <w:i/>
          <w:iCs/>
        </w:rPr>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230DCF" w:rsidRPr="001A3EC3" w:rsidRDefault="00230DCF" w:rsidP="00230DCF">
      <w:pPr>
        <w:ind w:firstLine="709"/>
        <w:jc w:val="both"/>
        <w:rPr>
          <w:i/>
          <w:iCs/>
        </w:rPr>
      </w:pPr>
      <w:r w:rsidRPr="001A3EC3">
        <w:rPr>
          <w:i/>
          <w:iCs/>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230DCF" w:rsidRPr="001A3EC3" w:rsidRDefault="00230DCF" w:rsidP="00230DCF">
      <w:pPr>
        <w:ind w:firstLine="709"/>
        <w:jc w:val="both"/>
        <w:rPr>
          <w:i/>
          <w:iCs/>
        </w:rPr>
      </w:pPr>
      <w:r w:rsidRPr="001A3EC3">
        <w:rPr>
          <w:i/>
          <w:iCs/>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230DCF" w:rsidRPr="001A3EC3" w:rsidRDefault="00230DCF" w:rsidP="00230DCF">
      <w:pPr>
        <w:ind w:firstLine="709"/>
        <w:jc w:val="both"/>
        <w:rPr>
          <w:i/>
          <w:iCs/>
        </w:rPr>
      </w:pPr>
      <w:r w:rsidRPr="001A3EC3">
        <w:rPr>
          <w:i/>
          <w:iCs/>
        </w:rPr>
        <w:t xml:space="preserve">вокруг емкостей для хранения и </w:t>
      </w:r>
      <w:proofErr w:type="spellStart"/>
      <w:r w:rsidRPr="001A3EC3">
        <w:rPr>
          <w:i/>
          <w:iCs/>
        </w:rPr>
        <w:t>разгазирования</w:t>
      </w:r>
      <w:proofErr w:type="spellEnd"/>
      <w:r w:rsidRPr="001A3EC3">
        <w:rPr>
          <w:i/>
          <w:iCs/>
        </w:rP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230DCF" w:rsidRPr="001A3EC3" w:rsidRDefault="00230DCF" w:rsidP="00230DCF">
      <w:pPr>
        <w:ind w:firstLine="709"/>
        <w:jc w:val="both"/>
        <w:rPr>
          <w:i/>
          <w:iCs/>
        </w:rPr>
      </w:pPr>
      <w:proofErr w:type="gramStart"/>
      <w:r w:rsidRPr="001A3EC3">
        <w:rPr>
          <w:i/>
          <w:iCs/>
        </w:rPr>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roofErr w:type="gramEnd"/>
    </w:p>
    <w:p w:rsidR="00230DCF" w:rsidRPr="001A3EC3" w:rsidRDefault="00230DCF" w:rsidP="00230DCF">
      <w:pPr>
        <w:spacing w:before="120"/>
        <w:ind w:firstLine="709"/>
        <w:jc w:val="both"/>
        <w:rPr>
          <w:b/>
        </w:rPr>
      </w:pPr>
      <w:r w:rsidRPr="001A3EC3">
        <w:rPr>
          <w:b/>
        </w:rPr>
        <w:t>Режим использования территории.</w:t>
      </w:r>
    </w:p>
    <w:p w:rsidR="00230DCF" w:rsidRPr="001A3EC3" w:rsidRDefault="00230DCF" w:rsidP="00230DCF">
      <w:pPr>
        <w:ind w:firstLine="709"/>
        <w:jc w:val="both"/>
        <w:rPr>
          <w:i/>
          <w:iCs/>
        </w:rPr>
      </w:pPr>
      <w:r w:rsidRPr="001A3EC3">
        <w:rPr>
          <w:i/>
          <w:iCs/>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230DCF" w:rsidRPr="001A3EC3" w:rsidRDefault="00230DCF" w:rsidP="00230DCF">
      <w:pPr>
        <w:ind w:firstLine="709"/>
        <w:jc w:val="both"/>
        <w:rPr>
          <w:i/>
          <w:iCs/>
        </w:rPr>
      </w:pPr>
      <w:r w:rsidRPr="001A3EC3">
        <w:rPr>
          <w:i/>
          <w:iCs/>
        </w:rPr>
        <w:t>а) перемещать, засыпать и ломать опознавательные и сигнальные знаки, контрольно-измерительные пункты;</w:t>
      </w:r>
    </w:p>
    <w:p w:rsidR="00230DCF" w:rsidRPr="001A3EC3" w:rsidRDefault="00230DCF" w:rsidP="00230DCF">
      <w:pPr>
        <w:ind w:firstLine="709"/>
        <w:jc w:val="both"/>
        <w:rPr>
          <w:i/>
          <w:iCs/>
        </w:rPr>
      </w:pPr>
      <w:r w:rsidRPr="001A3EC3">
        <w:rPr>
          <w:i/>
          <w:iCs/>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230DCF" w:rsidRPr="001A3EC3" w:rsidRDefault="00230DCF" w:rsidP="00230DCF">
      <w:pPr>
        <w:ind w:firstLine="709"/>
        <w:jc w:val="both"/>
        <w:rPr>
          <w:i/>
          <w:iCs/>
        </w:rPr>
      </w:pPr>
      <w:r w:rsidRPr="001A3EC3">
        <w:rPr>
          <w:i/>
          <w:iCs/>
        </w:rPr>
        <w:lastRenderedPageBreak/>
        <w:t>в) устраивать всякого рода свалки, выливать растворы кислот, солей и щелочей;</w:t>
      </w:r>
    </w:p>
    <w:p w:rsidR="00230DCF" w:rsidRPr="001A3EC3" w:rsidRDefault="00230DCF" w:rsidP="00230DCF">
      <w:pPr>
        <w:ind w:firstLine="709"/>
        <w:jc w:val="both"/>
        <w:rPr>
          <w:i/>
          <w:iCs/>
        </w:rPr>
      </w:pPr>
      <w:r w:rsidRPr="001A3EC3">
        <w:rPr>
          <w:i/>
          <w:iCs/>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230DCF" w:rsidRPr="001A3EC3" w:rsidRDefault="00230DCF" w:rsidP="00230DCF">
      <w:pPr>
        <w:ind w:firstLine="709"/>
        <w:jc w:val="both"/>
        <w:rPr>
          <w:i/>
          <w:iCs/>
        </w:rPr>
      </w:pPr>
      <w:proofErr w:type="spellStart"/>
      <w:r w:rsidRPr="001A3EC3">
        <w:rPr>
          <w:i/>
          <w:iCs/>
        </w:rPr>
        <w:t>д</w:t>
      </w:r>
      <w:proofErr w:type="spellEnd"/>
      <w:r w:rsidRPr="001A3EC3">
        <w:rPr>
          <w:i/>
          <w:iCs/>
        </w:rPr>
        <w:t>) бросать якоря, проходить с отданными якорями, цепями, лотами, волокушами и тралами, производить дноуглубительные и землечерпальные работы;</w:t>
      </w:r>
    </w:p>
    <w:p w:rsidR="00230DCF" w:rsidRPr="001A3EC3" w:rsidRDefault="00230DCF" w:rsidP="00230DCF">
      <w:pPr>
        <w:ind w:firstLine="709"/>
        <w:jc w:val="both"/>
        <w:rPr>
          <w:i/>
          <w:iCs/>
        </w:rPr>
      </w:pPr>
      <w:proofErr w:type="gramStart"/>
      <w:r w:rsidRPr="001A3EC3">
        <w:rPr>
          <w:i/>
          <w:iCs/>
        </w:rPr>
        <w:t>е) разводить огонь и размещать какие-либо открытые или за крытые источники огня.</w:t>
      </w:r>
      <w:proofErr w:type="gramEnd"/>
    </w:p>
    <w:p w:rsidR="00230DCF" w:rsidRPr="001A3EC3" w:rsidRDefault="00230DCF" w:rsidP="00230DCF">
      <w:pPr>
        <w:ind w:firstLine="709"/>
        <w:jc w:val="both"/>
        <w:rPr>
          <w:i/>
          <w:iCs/>
        </w:rPr>
      </w:pPr>
      <w:r w:rsidRPr="001A3EC3">
        <w:rPr>
          <w:i/>
          <w:iCs/>
        </w:rPr>
        <w:t>В охранных зонах трубопроводов без письменного разрешения предприятий трубопроводного транспорта запрещается:</w:t>
      </w:r>
    </w:p>
    <w:p w:rsidR="00230DCF" w:rsidRPr="001A3EC3" w:rsidRDefault="00230DCF" w:rsidP="00230DCF">
      <w:pPr>
        <w:ind w:firstLine="709"/>
        <w:jc w:val="both"/>
        <w:rPr>
          <w:i/>
          <w:iCs/>
        </w:rPr>
      </w:pPr>
      <w:r w:rsidRPr="001A3EC3">
        <w:rPr>
          <w:i/>
          <w:iCs/>
        </w:rPr>
        <w:t>а) возводить любые постройки и сооружения;</w:t>
      </w:r>
    </w:p>
    <w:p w:rsidR="00230DCF" w:rsidRPr="001A3EC3" w:rsidRDefault="00230DCF" w:rsidP="00230DCF">
      <w:pPr>
        <w:ind w:firstLine="709"/>
        <w:jc w:val="both"/>
        <w:rPr>
          <w:i/>
          <w:iCs/>
        </w:rPr>
      </w:pPr>
      <w:r w:rsidRPr="001A3EC3">
        <w:rPr>
          <w:i/>
          <w:iCs/>
        </w:rPr>
        <w:t xml:space="preserve">на расстоянии ближе 1000 м от оси </w:t>
      </w:r>
      <w:proofErr w:type="spellStart"/>
      <w:r w:rsidRPr="001A3EC3">
        <w:rPr>
          <w:i/>
          <w:iCs/>
        </w:rPr>
        <w:t>аммиакопровода</w:t>
      </w:r>
      <w:proofErr w:type="spellEnd"/>
      <w:r w:rsidRPr="001A3EC3">
        <w:rPr>
          <w:i/>
          <w:iCs/>
        </w:rPr>
        <w:t xml:space="preserve">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 гоны для скота;</w:t>
      </w:r>
    </w:p>
    <w:p w:rsidR="00230DCF" w:rsidRPr="001A3EC3" w:rsidRDefault="00230DCF" w:rsidP="00230DCF">
      <w:pPr>
        <w:ind w:firstLine="709"/>
        <w:jc w:val="both"/>
        <w:rPr>
          <w:i/>
          <w:iCs/>
        </w:rPr>
      </w:pPr>
      <w:r w:rsidRPr="001A3EC3">
        <w:rPr>
          <w:i/>
          <w:iCs/>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230DCF" w:rsidRPr="001A3EC3" w:rsidRDefault="00230DCF" w:rsidP="00230DCF">
      <w:pPr>
        <w:ind w:firstLine="709"/>
        <w:jc w:val="both"/>
        <w:rPr>
          <w:i/>
          <w:iCs/>
        </w:rPr>
      </w:pPr>
      <w:r w:rsidRPr="001A3EC3">
        <w:rPr>
          <w:i/>
          <w:iCs/>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230DCF" w:rsidRPr="001A3EC3" w:rsidRDefault="00230DCF" w:rsidP="00230DCF">
      <w:pPr>
        <w:ind w:firstLine="709"/>
        <w:jc w:val="both"/>
        <w:rPr>
          <w:i/>
          <w:iCs/>
        </w:rPr>
      </w:pPr>
      <w:r w:rsidRPr="001A3EC3">
        <w:rPr>
          <w:i/>
          <w:iCs/>
        </w:rPr>
        <w:t>г) производить мелиоративные земляные работы, сооружать оросительные и осушительные системы;</w:t>
      </w:r>
    </w:p>
    <w:p w:rsidR="00230DCF" w:rsidRPr="001A3EC3" w:rsidRDefault="00230DCF" w:rsidP="00230DCF">
      <w:pPr>
        <w:ind w:firstLine="709"/>
        <w:jc w:val="both"/>
        <w:rPr>
          <w:i/>
          <w:iCs/>
        </w:rPr>
      </w:pPr>
      <w:proofErr w:type="spellStart"/>
      <w:r w:rsidRPr="001A3EC3">
        <w:rPr>
          <w:i/>
          <w:iCs/>
        </w:rPr>
        <w:t>д</w:t>
      </w:r>
      <w:proofErr w:type="spellEnd"/>
      <w:r w:rsidRPr="001A3EC3">
        <w:rPr>
          <w:i/>
          <w:iCs/>
        </w:rPr>
        <w:t>) производить всякого рода открытые и подземные, горные, строительные, монтажные и взрывные работы, планировку фунта.</w:t>
      </w:r>
    </w:p>
    <w:p w:rsidR="00230DCF" w:rsidRPr="001A3EC3" w:rsidRDefault="00230DCF" w:rsidP="00230DCF">
      <w:pPr>
        <w:ind w:firstLine="709"/>
        <w:jc w:val="both"/>
        <w:rPr>
          <w:i/>
          <w:iCs/>
        </w:rPr>
      </w:pPr>
      <w:r w:rsidRPr="001A3EC3">
        <w:rPr>
          <w:i/>
          <w:iCs/>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230DCF" w:rsidRPr="001A3EC3" w:rsidRDefault="00230DCF" w:rsidP="00230DCF">
      <w:pPr>
        <w:ind w:firstLine="709"/>
        <w:jc w:val="both"/>
        <w:rPr>
          <w:i/>
          <w:iCs/>
        </w:rPr>
      </w:pPr>
      <w:r w:rsidRPr="001A3EC3">
        <w:rPr>
          <w:i/>
          <w:iCs/>
        </w:rPr>
        <w:t xml:space="preserve">е) производить геолого-съемочные, </w:t>
      </w:r>
      <w:proofErr w:type="spellStart"/>
      <w:proofErr w:type="gramStart"/>
      <w:r w:rsidRPr="001A3EC3">
        <w:rPr>
          <w:i/>
          <w:iCs/>
        </w:rPr>
        <w:t>геолого-разведочные</w:t>
      </w:r>
      <w:proofErr w:type="spellEnd"/>
      <w:proofErr w:type="gramEnd"/>
      <w:r w:rsidRPr="001A3EC3">
        <w:rPr>
          <w:i/>
          <w:iCs/>
        </w:rPr>
        <w:t>,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230DCF" w:rsidRPr="001A3EC3" w:rsidRDefault="00230DCF" w:rsidP="00230DCF">
      <w:pPr>
        <w:ind w:firstLine="709"/>
        <w:jc w:val="both"/>
        <w:rPr>
          <w:i/>
          <w:iCs/>
        </w:rPr>
      </w:pPr>
      <w:r w:rsidRPr="001A3EC3">
        <w:rPr>
          <w:i/>
          <w:iCs/>
        </w:rPr>
        <w:t>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p>
    <w:p w:rsidR="00230DCF" w:rsidRPr="001A3EC3" w:rsidRDefault="00230DCF" w:rsidP="00230DCF">
      <w:pPr>
        <w:ind w:firstLine="709"/>
        <w:jc w:val="both"/>
      </w:pPr>
    </w:p>
    <w:p w:rsidR="006F5E82" w:rsidRPr="001A3EC3" w:rsidRDefault="006F5E82" w:rsidP="006F5E82">
      <w:pPr>
        <w:keepNext/>
        <w:tabs>
          <w:tab w:val="left" w:pos="851"/>
          <w:tab w:val="left" w:pos="1134"/>
        </w:tabs>
        <w:spacing w:before="120"/>
        <w:ind w:firstLine="709"/>
        <w:jc w:val="both"/>
        <w:outlineLvl w:val="2"/>
        <w:rPr>
          <w:b/>
          <w:bCs/>
        </w:rPr>
      </w:pPr>
      <w:bookmarkStart w:id="469" w:name="_Toc121868280"/>
      <w:bookmarkStart w:id="470" w:name="_Toc531808793"/>
      <w:bookmarkStart w:id="471" w:name="_Toc398890969"/>
      <w:bookmarkStart w:id="472" w:name="_Toc414831593"/>
      <w:r w:rsidRPr="001A3EC3">
        <w:rPr>
          <w:b/>
          <w:bCs/>
        </w:rPr>
        <w:t>Статья 3</w:t>
      </w:r>
      <w:r w:rsidR="008B7447" w:rsidRPr="001A3EC3">
        <w:rPr>
          <w:b/>
          <w:bCs/>
        </w:rPr>
        <w:t>5</w:t>
      </w:r>
      <w:r w:rsidRPr="001A3EC3">
        <w:rPr>
          <w:b/>
          <w:bCs/>
        </w:rPr>
        <w:t>. Охранные зоны тепловых сетей.</w:t>
      </w:r>
      <w:bookmarkEnd w:id="469"/>
    </w:p>
    <w:p w:rsidR="006F5E82" w:rsidRPr="001A3EC3" w:rsidRDefault="006F5E82" w:rsidP="006F5E82">
      <w:pPr>
        <w:spacing w:before="120"/>
        <w:ind w:firstLine="709"/>
        <w:jc w:val="both"/>
        <w:rPr>
          <w:b/>
        </w:rPr>
      </w:pPr>
      <w:r w:rsidRPr="001A3EC3">
        <w:rPr>
          <w:b/>
        </w:rPr>
        <w:t>Регламентирующий документ.</w:t>
      </w:r>
    </w:p>
    <w:p w:rsidR="00A911E3" w:rsidRPr="001A3EC3" w:rsidRDefault="00A911E3" w:rsidP="006F5E82">
      <w:pPr>
        <w:ind w:firstLine="709"/>
        <w:jc w:val="both"/>
      </w:pPr>
      <w:r w:rsidRPr="001A3EC3">
        <w:t>Постановление Правительства РФ "Об утверждении Положения об охранной зоне тепловых сетей" (предусмотрено Приказом Минстроя России от 06.08.2020 № 428/</w:t>
      </w:r>
      <w:proofErr w:type="spellStart"/>
      <w:proofErr w:type="gramStart"/>
      <w:r w:rsidRPr="001A3EC3">
        <w:t>пр</w:t>
      </w:r>
      <w:proofErr w:type="spellEnd"/>
      <w:proofErr w:type="gramEnd"/>
      <w:r w:rsidRPr="001A3EC3">
        <w:t>).</w:t>
      </w:r>
    </w:p>
    <w:p w:rsidR="006F5E82" w:rsidRPr="001A3EC3" w:rsidRDefault="006F5E82" w:rsidP="006F5E82">
      <w:pPr>
        <w:ind w:firstLine="709"/>
        <w:jc w:val="both"/>
      </w:pPr>
      <w:r w:rsidRPr="001A3EC3">
        <w:t>Приказ Минстроя РФ от 17.08.1992 № 197 "О типовых правилах охраны коммунальных тепловых сетей"</w:t>
      </w:r>
      <w:r w:rsidR="00AF5453" w:rsidRPr="001A3EC3">
        <w:t xml:space="preserve"> (утрачивает силу со дня вступления в силу Постановления Правительства РФ "Об утверждении Положения об охранной зоне тепловых сетей" в связи с изданием Приказа Минстроя России от 06.08.2020 № 428/</w:t>
      </w:r>
      <w:proofErr w:type="spellStart"/>
      <w:proofErr w:type="gramStart"/>
      <w:r w:rsidR="00AF5453" w:rsidRPr="001A3EC3">
        <w:t>пр</w:t>
      </w:r>
      <w:proofErr w:type="spellEnd"/>
      <w:proofErr w:type="gramEnd"/>
      <w:r w:rsidR="00AF5453" w:rsidRPr="001A3EC3">
        <w:t>)</w:t>
      </w:r>
      <w:r w:rsidRPr="001A3EC3">
        <w:t>.</w:t>
      </w:r>
    </w:p>
    <w:p w:rsidR="006F5E82" w:rsidRPr="001A3EC3" w:rsidRDefault="006F5E82" w:rsidP="006F5E82">
      <w:pPr>
        <w:spacing w:before="120"/>
        <w:ind w:firstLine="709"/>
        <w:jc w:val="both"/>
      </w:pPr>
      <w:r w:rsidRPr="001A3EC3">
        <w:rPr>
          <w:b/>
        </w:rPr>
        <w:t>Порядок установления и размеры.</w:t>
      </w:r>
    </w:p>
    <w:p w:rsidR="006F5E82" w:rsidRPr="001A3EC3" w:rsidRDefault="006F5E82" w:rsidP="006F5E82">
      <w:pPr>
        <w:ind w:firstLine="709"/>
        <w:jc w:val="both"/>
      </w:pPr>
      <w:r w:rsidRPr="001A3EC3">
        <w:t xml:space="preserve">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w:t>
      </w:r>
      <w:proofErr w:type="spellStart"/>
      <w:r w:rsidRPr="001A3EC3">
        <w:t>бесканальной</w:t>
      </w:r>
      <w:proofErr w:type="spellEnd"/>
      <w:r w:rsidRPr="001A3EC3">
        <w:t xml:space="preserve"> прокладки.</w:t>
      </w:r>
    </w:p>
    <w:p w:rsidR="006F5E82" w:rsidRPr="001A3EC3" w:rsidRDefault="006F5E82" w:rsidP="006F5E82">
      <w:pPr>
        <w:ind w:firstLine="709"/>
        <w:jc w:val="both"/>
      </w:pPr>
      <w:r w:rsidRPr="001A3EC3">
        <w:lastRenderedPageBreak/>
        <w:t xml:space="preserve">Минимально допустимые расстояния от тепловых сетей до зданий, сооружений, линейных объектов определяются в зависимости от типа прокладки, а также климатических условий конкретной местности и подлежат обязательному соблюдению при проектировании, строительстве и ремонте указанных объектов в соответствии с требованиями </w:t>
      </w:r>
      <w:proofErr w:type="spellStart"/>
      <w:r w:rsidRPr="001A3EC3">
        <w:t>СНиП</w:t>
      </w:r>
      <w:proofErr w:type="spellEnd"/>
      <w:r w:rsidRPr="001A3EC3">
        <w:t xml:space="preserve"> 2.04.07-86</w:t>
      </w:r>
      <w:r w:rsidR="008F7A5B" w:rsidRPr="001A3EC3">
        <w:t>*</w:t>
      </w:r>
      <w:r w:rsidRPr="001A3EC3">
        <w:t xml:space="preserve"> "Тепловые сети"</w:t>
      </w:r>
      <w:r w:rsidR="008F7A5B" w:rsidRPr="001A3EC3">
        <w:t xml:space="preserve"> </w:t>
      </w:r>
      <w:r w:rsidR="008F7A5B" w:rsidRPr="001A3EC3">
        <w:rPr>
          <w:i/>
        </w:rPr>
        <w:t>(прил. 6)</w:t>
      </w:r>
      <w:r w:rsidRPr="001A3EC3">
        <w:t>.</w:t>
      </w:r>
    </w:p>
    <w:p w:rsidR="006F5E82" w:rsidRPr="001A3EC3" w:rsidRDefault="006F5E82" w:rsidP="006F5E82">
      <w:pPr>
        <w:spacing w:before="120"/>
        <w:ind w:firstLine="709"/>
        <w:jc w:val="both"/>
        <w:rPr>
          <w:b/>
        </w:rPr>
      </w:pPr>
      <w:r w:rsidRPr="001A3EC3">
        <w:rPr>
          <w:b/>
        </w:rPr>
        <w:t>Режим использования территории.</w:t>
      </w:r>
    </w:p>
    <w:p w:rsidR="006F5E82" w:rsidRPr="001A3EC3" w:rsidRDefault="006F5E82" w:rsidP="006F5E82">
      <w:pPr>
        <w:ind w:firstLine="709"/>
        <w:jc w:val="both"/>
      </w:pPr>
      <w:r w:rsidRPr="001A3EC3">
        <w:t xml:space="preserve">1. </w:t>
      </w:r>
      <w:proofErr w:type="gramStart"/>
      <w:r w:rsidRPr="001A3EC3">
        <w:t>Типовые правила охраны коммунальных тепловых сетей должны выполняться предприятиями и организациями независимо от их организационно-правовой формы, осуществляющими строительство, реконструкцию, техническое перевооружение и эксплуатацию тепловых сетей на территории городов и других населенных пунктов, а также переустройство и эксплуатацию дорог, трамвайных и железнодорожных путей, переездов, зеленых насаждений, подземных и надземных сооружений в непосредственной близости от тепловых сетей.</w:t>
      </w:r>
      <w:proofErr w:type="gramEnd"/>
    </w:p>
    <w:p w:rsidR="006F5E82" w:rsidRPr="001A3EC3" w:rsidRDefault="006F5E82" w:rsidP="006F5E82">
      <w:pPr>
        <w:ind w:firstLine="709"/>
        <w:jc w:val="both"/>
      </w:pPr>
      <w:r w:rsidRPr="001A3EC3">
        <w:t>3. Предприятия, организации, граждане в охранных зонах тепловых сетей обязаны выполнять требования работников предприятий, в ведении которых находятся тепловые сети, направленные на обеспечение сохранности тепловых сетей и предотвращение несчастных случаев.</w:t>
      </w:r>
    </w:p>
    <w:p w:rsidR="006F5E82" w:rsidRPr="001A3EC3" w:rsidRDefault="006F5E82" w:rsidP="006F5E82">
      <w:pPr>
        <w:ind w:firstLine="709"/>
        <w:jc w:val="both"/>
      </w:pPr>
      <w:r w:rsidRPr="001A3EC3">
        <w:t>5. 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p>
    <w:p w:rsidR="006F5E82" w:rsidRPr="001A3EC3" w:rsidRDefault="006F5E82" w:rsidP="006F5E82">
      <w:pPr>
        <w:ind w:firstLine="709"/>
        <w:jc w:val="both"/>
      </w:pPr>
      <w:r w:rsidRPr="001A3EC3">
        <w:t>размещать автозаправочные станции, хранилища горюче-смазочных материалов, складировать агрессивные химические материалы;</w:t>
      </w:r>
    </w:p>
    <w:p w:rsidR="006F5E82" w:rsidRPr="001A3EC3" w:rsidRDefault="006F5E82" w:rsidP="006F5E82">
      <w:pPr>
        <w:ind w:firstLine="709"/>
        <w:jc w:val="both"/>
      </w:pPr>
      <w:r w:rsidRPr="001A3EC3">
        <w:t>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rsidR="006F5E82" w:rsidRPr="001A3EC3" w:rsidRDefault="006F5E82" w:rsidP="006F5E82">
      <w:pPr>
        <w:ind w:firstLine="709"/>
        <w:jc w:val="both"/>
      </w:pPr>
      <w:r w:rsidRPr="001A3EC3">
        <w:t>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rsidR="006F5E82" w:rsidRPr="001A3EC3" w:rsidRDefault="006F5E82" w:rsidP="006F5E82">
      <w:pPr>
        <w:ind w:firstLine="709"/>
        <w:jc w:val="both"/>
      </w:pPr>
      <w:r w:rsidRPr="001A3EC3">
        <w:t>устраивать всякого рода свалки, разжигать костры, сжигать бытовой мусор или промышленные отходы;</w:t>
      </w:r>
    </w:p>
    <w:p w:rsidR="006F5E82" w:rsidRPr="001A3EC3" w:rsidRDefault="006F5E82" w:rsidP="006F5E82">
      <w:pPr>
        <w:ind w:firstLine="709"/>
        <w:jc w:val="both"/>
      </w:pPr>
      <w:r w:rsidRPr="001A3EC3">
        <w:t>производить работы ударными механизмами, производить сброс и слив едких и коррозионно-активных веществ и горюче-смазочных материалов;</w:t>
      </w:r>
    </w:p>
    <w:p w:rsidR="006F5E82" w:rsidRPr="001A3EC3" w:rsidRDefault="006F5E82" w:rsidP="006F5E82">
      <w:pPr>
        <w:ind w:firstLine="709"/>
        <w:jc w:val="both"/>
      </w:pPr>
      <w:r w:rsidRPr="001A3EC3">
        <w:t>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p>
    <w:p w:rsidR="006F5E82" w:rsidRPr="001A3EC3" w:rsidRDefault="006F5E82" w:rsidP="006F5E82">
      <w:pPr>
        <w:ind w:firstLine="709"/>
        <w:jc w:val="both"/>
      </w:pPr>
      <w:r w:rsidRPr="001A3EC3">
        <w:t>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rsidR="006F5E82" w:rsidRPr="001A3EC3" w:rsidRDefault="006F5E82" w:rsidP="006F5E82">
      <w:pPr>
        <w:ind w:firstLine="709"/>
        <w:jc w:val="both"/>
      </w:pPr>
      <w:r w:rsidRPr="001A3EC3">
        <w:t xml:space="preserve">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w:t>
      </w:r>
      <w:proofErr w:type="spellStart"/>
      <w:r w:rsidRPr="001A3EC3">
        <w:t>загерметизированы</w:t>
      </w:r>
      <w:proofErr w:type="spellEnd"/>
      <w:r w:rsidRPr="001A3EC3">
        <w:t>.</w:t>
      </w:r>
    </w:p>
    <w:p w:rsidR="006F5E82" w:rsidRPr="001A3EC3" w:rsidRDefault="006F5E82" w:rsidP="006F5E82">
      <w:pPr>
        <w:ind w:firstLine="709"/>
        <w:jc w:val="both"/>
      </w:pPr>
      <w:r w:rsidRPr="001A3EC3">
        <w:t>6. 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rsidR="006F5E82" w:rsidRPr="001A3EC3" w:rsidRDefault="006F5E82" w:rsidP="006F5E82">
      <w:pPr>
        <w:ind w:firstLine="709"/>
        <w:jc w:val="both"/>
      </w:pPr>
      <w:r w:rsidRPr="001A3EC3">
        <w:t>производить строительство, капитальный ремонт, реконструкцию или снос любых зданий и сооружений;</w:t>
      </w:r>
    </w:p>
    <w:p w:rsidR="006F5E82" w:rsidRPr="001A3EC3" w:rsidRDefault="006F5E82" w:rsidP="006F5E82">
      <w:pPr>
        <w:ind w:firstLine="709"/>
        <w:jc w:val="both"/>
      </w:pPr>
      <w:r w:rsidRPr="001A3EC3">
        <w:t>производить земляные работы, планировку грунта, посадку деревьев и кустарников, устраивать монументальные клумбы;</w:t>
      </w:r>
    </w:p>
    <w:p w:rsidR="006F5E82" w:rsidRPr="001A3EC3" w:rsidRDefault="006F5E82" w:rsidP="006F5E82">
      <w:pPr>
        <w:ind w:firstLine="709"/>
        <w:jc w:val="both"/>
      </w:pPr>
      <w:r w:rsidRPr="001A3EC3">
        <w:t>производить погрузочно-разгрузочные работы, а также работы, связанные с разбиванием грунта и дорожных покрытий;</w:t>
      </w:r>
    </w:p>
    <w:p w:rsidR="006F5E82" w:rsidRPr="001A3EC3" w:rsidRDefault="006F5E82" w:rsidP="006F5E82">
      <w:pPr>
        <w:ind w:firstLine="709"/>
        <w:jc w:val="both"/>
      </w:pPr>
      <w:r w:rsidRPr="001A3EC3">
        <w:t>сооружать переезды и переходы через трубопроводы тепловых сетей.</w:t>
      </w:r>
    </w:p>
    <w:p w:rsidR="006F5E82" w:rsidRPr="001A3EC3" w:rsidRDefault="006F5E82" w:rsidP="006F5E82">
      <w:pPr>
        <w:ind w:firstLine="709"/>
        <w:jc w:val="both"/>
      </w:pPr>
      <w:r w:rsidRPr="001A3EC3">
        <w:t>7. Проведение перечисленных в п. 6 работ должно согласовываться с владельцами тепловых сетей не менее чем за 3 дня до начала работ. Присутствие представителя владельца тепловых сетей необязательно, если это предусмотрено согласованием.</w:t>
      </w:r>
    </w:p>
    <w:p w:rsidR="006F5E82" w:rsidRPr="001A3EC3" w:rsidRDefault="006F5E82" w:rsidP="006F5E82">
      <w:pPr>
        <w:ind w:firstLine="709"/>
        <w:jc w:val="both"/>
      </w:pPr>
      <w:r w:rsidRPr="001A3EC3">
        <w:lastRenderedPageBreak/>
        <w:t>Предприятия, получившие письменное разрешение на ведение указанных работ в охранных зонах тепловых сетей, обязаны выполнять их с соблюдением условий, обеспечивающих сохранность этих сетей.</w:t>
      </w:r>
    </w:p>
    <w:p w:rsidR="006F5E82" w:rsidRPr="001A3EC3" w:rsidRDefault="006F5E82" w:rsidP="006F5E82">
      <w:pPr>
        <w:ind w:firstLine="709"/>
        <w:jc w:val="both"/>
      </w:pPr>
    </w:p>
    <w:p w:rsidR="005754C6" w:rsidRPr="001A3EC3" w:rsidRDefault="005754C6" w:rsidP="005754C6">
      <w:pPr>
        <w:keepNext/>
        <w:tabs>
          <w:tab w:val="left" w:pos="851"/>
          <w:tab w:val="left" w:pos="1134"/>
        </w:tabs>
        <w:spacing w:before="120"/>
        <w:ind w:firstLine="709"/>
        <w:jc w:val="both"/>
        <w:outlineLvl w:val="2"/>
        <w:rPr>
          <w:b/>
          <w:bCs/>
        </w:rPr>
      </w:pPr>
      <w:bookmarkStart w:id="473" w:name="_Toc121868281"/>
      <w:r w:rsidRPr="001A3EC3">
        <w:rPr>
          <w:b/>
          <w:bCs/>
        </w:rPr>
        <w:t>Статья 3</w:t>
      </w:r>
      <w:r w:rsidR="008B7447" w:rsidRPr="001A3EC3">
        <w:rPr>
          <w:b/>
          <w:bCs/>
        </w:rPr>
        <w:t>6</w:t>
      </w:r>
      <w:r w:rsidRPr="001A3EC3">
        <w:rPr>
          <w:b/>
          <w:bCs/>
        </w:rPr>
        <w:t>. Охранные зоны объектов по производству электрической энергии.</w:t>
      </w:r>
      <w:bookmarkEnd w:id="470"/>
      <w:bookmarkEnd w:id="473"/>
    </w:p>
    <w:p w:rsidR="005754C6" w:rsidRPr="001A3EC3" w:rsidRDefault="005754C6" w:rsidP="005754C6">
      <w:pPr>
        <w:spacing w:before="120"/>
        <w:ind w:firstLine="709"/>
        <w:jc w:val="both"/>
        <w:rPr>
          <w:b/>
        </w:rPr>
      </w:pPr>
      <w:r w:rsidRPr="001A3EC3">
        <w:rPr>
          <w:b/>
        </w:rPr>
        <w:t>Регламентирующий документ.</w:t>
      </w:r>
    </w:p>
    <w:p w:rsidR="005754C6" w:rsidRPr="001A3EC3" w:rsidRDefault="005754C6" w:rsidP="005754C6">
      <w:pPr>
        <w:ind w:firstLine="709"/>
        <w:jc w:val="both"/>
      </w:pPr>
      <w:r w:rsidRPr="001A3EC3">
        <w:t>Постановление Правительства РФ от 18.11.2013 №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Pr="001A3EC3">
        <w:rPr>
          <w:bCs/>
        </w:rPr>
        <w:t>.</w:t>
      </w:r>
    </w:p>
    <w:p w:rsidR="005754C6" w:rsidRPr="001A3EC3" w:rsidRDefault="005754C6" w:rsidP="005754C6">
      <w:pPr>
        <w:spacing w:before="120"/>
        <w:ind w:firstLine="709"/>
        <w:jc w:val="both"/>
      </w:pPr>
      <w:r w:rsidRPr="001A3EC3">
        <w:rPr>
          <w:b/>
        </w:rPr>
        <w:t>Порядок установления и размеры.</w:t>
      </w:r>
    </w:p>
    <w:p w:rsidR="005754C6" w:rsidRPr="001A3EC3" w:rsidRDefault="00E869E5" w:rsidP="005754C6">
      <w:pPr>
        <w:ind w:firstLine="709"/>
        <w:jc w:val="both"/>
      </w:pPr>
      <w:r w:rsidRPr="001A3EC3">
        <w:t>Под объектами по производству электрической энергии понимаются энергетические установки, предназначенные для производства электрической или электрической и тепловой энергии, состоящие из сооружений, оборудования для преобразования различных видов энергии в электрическую или электрическую и тепловую и распределительных устройств, мощность которых составляет 500 кВт и более (далее - объекты).</w:t>
      </w:r>
    </w:p>
    <w:p w:rsidR="007503D5" w:rsidRPr="001A3EC3" w:rsidRDefault="009804E7" w:rsidP="00361801">
      <w:pPr>
        <w:ind w:firstLine="709"/>
        <w:jc w:val="both"/>
      </w:pPr>
      <w:proofErr w:type="gramStart"/>
      <w:r w:rsidRPr="001A3EC3">
        <w:t>Решение об установлении границ охранной зоны принимается федеральным органом исполнительной власти, уполномоченным на осуществление федерального государственного энергетического надзора (далее - орган энергетического надзора), на основании поступивших от организации, которая владеет объектом на праве собственности или на ином законном основании (далее - владелец объекта), заявления об установлении границ охранной зоны и представленных в виде электронного документа и в бумажном виде сведений о границах</w:t>
      </w:r>
      <w:proofErr w:type="gramEnd"/>
      <w:r w:rsidRPr="001A3EC3">
        <w:t xml:space="preserve"> </w:t>
      </w:r>
      <w:proofErr w:type="gramStart"/>
      <w:r w:rsidRPr="001A3EC3">
        <w:t>охранной зоны, которые должны содержать текстовое и графическое описания местоположения границ такой зоны и перечень координат характерных точек этих границ в системе координат, установленной для ведения государственного кадастра недвижимости (далее - сведения о границах охранной зоны), в течение 15 рабочих дней со дня поступления указанных заявления и сведений.</w:t>
      </w:r>
      <w:proofErr w:type="gramEnd"/>
      <w:r w:rsidRPr="001A3EC3">
        <w:t xml:space="preserve"> Владелец объекта подает заявление об установлении границ охранной зоны и сведения о границах охранной зоны в течение 15 дней со дня ввода этого объекта в эксплуатацию.</w:t>
      </w:r>
    </w:p>
    <w:p w:rsidR="00361801" w:rsidRPr="001A3EC3" w:rsidRDefault="00361801" w:rsidP="00361801">
      <w:pPr>
        <w:ind w:firstLine="709"/>
        <w:jc w:val="both"/>
      </w:pPr>
      <w:r w:rsidRPr="001A3EC3">
        <w:t>Охранная зона устанавливается вдоль границы земельного участка, предоставленного для размещения объекта по производству электрической энергии, в виде части поверхности участка земли, ограниченной линией, параллельной границе земельного участка, предоставленного для размещения объекта по производству электрической энергии:</w:t>
      </w:r>
    </w:p>
    <w:p w:rsidR="00361801" w:rsidRPr="001A3EC3" w:rsidRDefault="00361801" w:rsidP="00361801">
      <w:pPr>
        <w:ind w:firstLine="709"/>
        <w:jc w:val="both"/>
      </w:pPr>
      <w:r w:rsidRPr="001A3EC3">
        <w:t>а) на расстоянии 50 метров от указанной границы - для объектов высокой категории опасности;</w:t>
      </w:r>
    </w:p>
    <w:p w:rsidR="00361801" w:rsidRPr="001A3EC3" w:rsidRDefault="00361801" w:rsidP="00361801">
      <w:pPr>
        <w:ind w:firstLine="709"/>
        <w:jc w:val="both"/>
      </w:pPr>
      <w:r w:rsidRPr="001A3EC3">
        <w:t>б) на расстоянии 30 метров от указанной границы - для объектов средней категории опасности;</w:t>
      </w:r>
    </w:p>
    <w:p w:rsidR="00361801" w:rsidRPr="001A3EC3" w:rsidRDefault="00361801" w:rsidP="00361801">
      <w:pPr>
        <w:ind w:firstLine="709"/>
        <w:jc w:val="both"/>
      </w:pPr>
      <w:r w:rsidRPr="001A3EC3">
        <w:t>в) на расстоянии 10 метров от указанной границы - для объектов низкой категории опасности и объектов, категория опасности которых не определена в установленном законодательством Российской Федерации порядке.</w:t>
      </w:r>
    </w:p>
    <w:p w:rsidR="00361801" w:rsidRPr="001A3EC3" w:rsidRDefault="00361801" w:rsidP="00361801">
      <w:pPr>
        <w:ind w:firstLine="709"/>
        <w:jc w:val="both"/>
      </w:pPr>
      <w:r w:rsidRPr="001A3EC3">
        <w:t>Охранная зона устанавливается в отношении следующих объектов вспомогательного назначения, задействованных в едином технологическом цикле производства электрической энергии, размещенных за границами земельного участка, предоставленного для размещения объекта по производству электрической энергии:</w:t>
      </w:r>
    </w:p>
    <w:p w:rsidR="00361801" w:rsidRPr="001A3EC3" w:rsidRDefault="00361801" w:rsidP="00361801">
      <w:pPr>
        <w:ind w:firstLine="709"/>
        <w:jc w:val="both"/>
      </w:pPr>
      <w:r w:rsidRPr="001A3EC3">
        <w:t>а) подземные линейные гидротехнические сооружения (напорные деривационные туннели и др.) в виде части поверхности участка земли, ограниченной параллельными вертикальными плоскостями, отстоящими на 30 метров от внешнего края указанного гидротехнического сооружения по обе его стороны на глубину, соответствующую глубине прокладки подземного линейного гидротехнического сооружения;</w:t>
      </w:r>
    </w:p>
    <w:p w:rsidR="00E869E5" w:rsidRPr="001A3EC3" w:rsidRDefault="00361801" w:rsidP="00361801">
      <w:pPr>
        <w:ind w:firstLine="709"/>
        <w:jc w:val="both"/>
      </w:pPr>
      <w:r w:rsidRPr="001A3EC3">
        <w:t xml:space="preserve">б) резервуары для хранения топлива, береговые насосные станции, объекты промышленных стоков в виде части поверхности участка земли, ограниченной линией, </w:t>
      </w:r>
      <w:r w:rsidRPr="001A3EC3">
        <w:lastRenderedPageBreak/>
        <w:t>параллельной границе земельного участка, предоставленного для размещения объекта, на расстоянии 10 метров от границы земельного участка.</w:t>
      </w:r>
    </w:p>
    <w:p w:rsidR="00361801" w:rsidRPr="001A3EC3" w:rsidRDefault="00361801" w:rsidP="00361801">
      <w:pPr>
        <w:ind w:firstLine="709"/>
        <w:jc w:val="both"/>
      </w:pPr>
    </w:p>
    <w:p w:rsidR="005754C6" w:rsidRPr="001A3EC3" w:rsidRDefault="005754C6" w:rsidP="005754C6">
      <w:pPr>
        <w:spacing w:before="120"/>
        <w:ind w:firstLine="709"/>
        <w:jc w:val="both"/>
        <w:rPr>
          <w:b/>
        </w:rPr>
      </w:pPr>
      <w:r w:rsidRPr="001A3EC3">
        <w:rPr>
          <w:b/>
        </w:rPr>
        <w:t>Режим использования территории.</w:t>
      </w:r>
    </w:p>
    <w:p w:rsidR="00361801" w:rsidRPr="001A3EC3" w:rsidRDefault="00361801" w:rsidP="00E869E5">
      <w:pPr>
        <w:ind w:firstLine="709"/>
        <w:jc w:val="both"/>
      </w:pPr>
      <w:proofErr w:type="gramStart"/>
      <w:r w:rsidRPr="001A3EC3">
        <w:t>Ограничения и запреты, установленные Правилами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утвержденными постановлением Правительства РФ от 18.11.2013 № 1033, не применяются к зданиям, сооружениям и иным объектам, размещенным в границах охранных зон объектов по производству электрической энергии до даты вступления в силу постановления Правительства РФ от 18.11.2013 № 1033.</w:t>
      </w:r>
      <w:proofErr w:type="gramEnd"/>
    </w:p>
    <w:p w:rsidR="00E869E5" w:rsidRPr="001A3EC3" w:rsidRDefault="00E869E5" w:rsidP="00E869E5">
      <w:pPr>
        <w:ind w:firstLine="709"/>
        <w:jc w:val="both"/>
      </w:pPr>
      <w:r w:rsidRPr="001A3EC3">
        <w:t>В охранных зонах запрещается осуществлять действия, которые могут нарушить безопасную работу объектов,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нанесение вреда окружающей среде и возникновение пожаров и чрезвычайных ситуаций, а именно:</w:t>
      </w:r>
    </w:p>
    <w:p w:rsidR="00E869E5" w:rsidRPr="001A3EC3" w:rsidRDefault="00E869E5" w:rsidP="00E869E5">
      <w:pPr>
        <w:ind w:firstLine="709"/>
        <w:jc w:val="both"/>
      </w:pPr>
      <w:r w:rsidRPr="001A3EC3">
        <w:t>а) убирать, перемещать, засыпать и повреждать предупреждающие знаки;</w:t>
      </w:r>
    </w:p>
    <w:p w:rsidR="00E869E5" w:rsidRPr="001A3EC3" w:rsidRDefault="00E869E5" w:rsidP="00E869E5">
      <w:pPr>
        <w:ind w:firstLine="709"/>
        <w:jc w:val="both"/>
      </w:pPr>
      <w:r w:rsidRPr="001A3EC3">
        <w:t>б) размещать кладбища, скотомогильники, захоронения отходов производства и потребления, радиоактивных, химических, взрывчатых, токсичных, отравляющих и ядовитых веществ;</w:t>
      </w:r>
    </w:p>
    <w:p w:rsidR="00E869E5" w:rsidRPr="001A3EC3" w:rsidRDefault="00E869E5" w:rsidP="00E869E5">
      <w:pPr>
        <w:ind w:firstLine="709"/>
        <w:jc w:val="both"/>
      </w:pPr>
      <w:r w:rsidRPr="001A3EC3">
        <w:t>в) производить сброс и слив едких и коррозионных веществ, в том числе растворов кислот, щелочей и солей, а также горюче-смазочных материалов;</w:t>
      </w:r>
    </w:p>
    <w:p w:rsidR="00E869E5" w:rsidRPr="001A3EC3" w:rsidRDefault="00E869E5" w:rsidP="00E869E5">
      <w:pPr>
        <w:ind w:firstLine="709"/>
        <w:jc w:val="both"/>
      </w:pPr>
      <w:r w:rsidRPr="001A3EC3">
        <w:t>г) разводить огонь и размещать какие-либо открытые или закрытые источники огня;</w:t>
      </w:r>
    </w:p>
    <w:p w:rsidR="00E869E5" w:rsidRPr="001A3EC3" w:rsidRDefault="00E869E5" w:rsidP="00E869E5">
      <w:pPr>
        <w:ind w:firstLine="709"/>
        <w:jc w:val="both"/>
      </w:pPr>
      <w:proofErr w:type="spellStart"/>
      <w:r w:rsidRPr="001A3EC3">
        <w:t>д</w:t>
      </w:r>
      <w:proofErr w:type="spellEnd"/>
      <w:r w:rsidRPr="001A3EC3">
        <w:t>) проводить работы, размещать объекты и предметы, возводить сооружения, которые могут препятствовать доступу к объектам, без создания необходимых для такого доступа проходов и подъездов;</w:t>
      </w:r>
    </w:p>
    <w:p w:rsidR="00E869E5" w:rsidRPr="001A3EC3" w:rsidRDefault="00E869E5" w:rsidP="00E869E5">
      <w:pPr>
        <w:ind w:firstLine="709"/>
        <w:jc w:val="both"/>
      </w:pPr>
      <w:r w:rsidRPr="001A3EC3">
        <w:t>е) производить работы ударными механизмами, сбрасывать тяжести массой свыше 5 тонн;</w:t>
      </w:r>
    </w:p>
    <w:p w:rsidR="00E869E5" w:rsidRPr="001A3EC3" w:rsidRDefault="00E869E5" w:rsidP="00E869E5">
      <w:pPr>
        <w:ind w:firstLine="709"/>
        <w:jc w:val="both"/>
      </w:pPr>
      <w:r w:rsidRPr="001A3EC3">
        <w:t>ж) складировать любые материалы, в том числе взрывоопасные, пожароопасные и горюче-смазочные.</w:t>
      </w:r>
    </w:p>
    <w:p w:rsidR="00E869E5" w:rsidRPr="001A3EC3" w:rsidRDefault="00E869E5" w:rsidP="00E869E5">
      <w:pPr>
        <w:ind w:firstLine="709"/>
        <w:jc w:val="both"/>
      </w:pPr>
    </w:p>
    <w:p w:rsidR="00E869E5" w:rsidRPr="001A3EC3" w:rsidRDefault="00E869E5" w:rsidP="00E869E5">
      <w:pPr>
        <w:ind w:firstLine="709"/>
        <w:jc w:val="both"/>
      </w:pPr>
      <w:r w:rsidRPr="001A3EC3">
        <w:t>В пределах охранных зон без письменного согласования владельцев объектов юридическим и физическим лицам запрещается:</w:t>
      </w:r>
    </w:p>
    <w:p w:rsidR="00E869E5" w:rsidRPr="001A3EC3" w:rsidRDefault="00E869E5" w:rsidP="00E869E5">
      <w:pPr>
        <w:ind w:firstLine="709"/>
        <w:jc w:val="both"/>
      </w:pPr>
      <w:r w:rsidRPr="001A3EC3">
        <w:t>а) размещать детские и спортивные площадки, стадионы, рынки, торговые точки, полевые станы, загоны для скота, гаражи и стоянки всех видов машин и механизмов;</w:t>
      </w:r>
    </w:p>
    <w:p w:rsidR="00E869E5" w:rsidRPr="001A3EC3" w:rsidRDefault="00E869E5" w:rsidP="00E869E5">
      <w:pPr>
        <w:ind w:firstLine="709"/>
        <w:jc w:val="both"/>
      </w:pPr>
      <w:r w:rsidRPr="001A3EC3">
        <w:t>б) проводить любые мероприятия, связанные с пребыванием людей, не занятых выполнением работ, разрешенных в установленном порядке;</w:t>
      </w:r>
    </w:p>
    <w:p w:rsidR="005754C6" w:rsidRPr="001A3EC3" w:rsidRDefault="00E869E5" w:rsidP="00E869E5">
      <w:pPr>
        <w:ind w:firstLine="709"/>
        <w:jc w:val="both"/>
      </w:pPr>
      <w:r w:rsidRPr="001A3EC3">
        <w:t>в) осуществлять горные, взрывные, мелиоративные работы, в том числе связанные с временным затоплением земель.</w:t>
      </w:r>
    </w:p>
    <w:p w:rsidR="005754C6" w:rsidRPr="001A3EC3" w:rsidRDefault="005754C6" w:rsidP="005754C6">
      <w:pPr>
        <w:ind w:firstLine="709"/>
        <w:jc w:val="both"/>
      </w:pPr>
    </w:p>
    <w:p w:rsidR="00230DCF" w:rsidRPr="001A3EC3" w:rsidRDefault="00230DCF" w:rsidP="00230DCF">
      <w:pPr>
        <w:keepNext/>
        <w:tabs>
          <w:tab w:val="left" w:pos="851"/>
          <w:tab w:val="left" w:pos="1134"/>
        </w:tabs>
        <w:spacing w:before="120"/>
        <w:ind w:firstLine="709"/>
        <w:jc w:val="both"/>
        <w:outlineLvl w:val="2"/>
        <w:rPr>
          <w:b/>
          <w:bCs/>
        </w:rPr>
      </w:pPr>
      <w:bookmarkStart w:id="474" w:name="_Toc531808794"/>
      <w:bookmarkStart w:id="475" w:name="_Toc121868282"/>
      <w:r w:rsidRPr="001A3EC3">
        <w:rPr>
          <w:b/>
          <w:bCs/>
        </w:rPr>
        <w:t xml:space="preserve">Статья </w:t>
      </w:r>
      <w:r w:rsidR="0063336F" w:rsidRPr="001A3EC3">
        <w:rPr>
          <w:b/>
          <w:bCs/>
        </w:rPr>
        <w:t>3</w:t>
      </w:r>
      <w:r w:rsidR="008B7447" w:rsidRPr="001A3EC3">
        <w:rPr>
          <w:b/>
          <w:bCs/>
        </w:rPr>
        <w:t>7</w:t>
      </w:r>
      <w:r w:rsidRPr="001A3EC3">
        <w:rPr>
          <w:b/>
          <w:bCs/>
        </w:rPr>
        <w:t>. Охранные зоны объектов электросетевого хозяйства.</w:t>
      </w:r>
      <w:bookmarkEnd w:id="465"/>
      <w:bookmarkEnd w:id="466"/>
      <w:bookmarkEnd w:id="471"/>
      <w:bookmarkEnd w:id="472"/>
      <w:bookmarkEnd w:id="474"/>
      <w:bookmarkEnd w:id="475"/>
    </w:p>
    <w:p w:rsidR="00230DCF" w:rsidRPr="001A3EC3" w:rsidRDefault="00230DCF" w:rsidP="00230DCF">
      <w:pPr>
        <w:spacing w:before="120"/>
        <w:ind w:firstLine="709"/>
        <w:jc w:val="both"/>
        <w:rPr>
          <w:b/>
        </w:rPr>
      </w:pPr>
      <w:r w:rsidRPr="001A3EC3">
        <w:rPr>
          <w:b/>
        </w:rPr>
        <w:t>Регламентирующий документ.</w:t>
      </w:r>
    </w:p>
    <w:p w:rsidR="00230DCF" w:rsidRPr="001A3EC3" w:rsidRDefault="00230DCF" w:rsidP="00230DCF">
      <w:pPr>
        <w:ind w:firstLine="709"/>
        <w:jc w:val="both"/>
      </w:pPr>
      <w:r w:rsidRPr="001A3EC3">
        <w:t>Постановление Правительства РФ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B67E25" w:rsidRPr="001A3EC3" w:rsidRDefault="00B67E25" w:rsidP="00B67E25">
      <w:pPr>
        <w:ind w:firstLine="709"/>
        <w:jc w:val="both"/>
      </w:pPr>
      <w:proofErr w:type="gramStart"/>
      <w:r w:rsidRPr="001A3EC3">
        <w:t xml:space="preserve">СанПиН 2.2.1/2.1.1.1200-03 «Санитарно-защитные зоны и санитарная классификация предприятий, сооружений и иных объектов», п. </w:t>
      </w:r>
      <w:r w:rsidRPr="001A3EC3">
        <w:rPr>
          <w:bCs/>
        </w:rPr>
        <w:t>6.3</w:t>
      </w:r>
      <w:r w:rsidR="00694758" w:rsidRPr="001A3EC3">
        <w:t xml:space="preserve"> (утрачивают силу с 01.01.</w:t>
      </w:r>
      <w:r w:rsidR="003578CE" w:rsidRPr="001A3EC3">
        <w:t>2025</w:t>
      </w:r>
      <w:r w:rsidR="00694758" w:rsidRPr="001A3EC3">
        <w:t xml:space="preserve"> в связи с изданием Постановления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w:t>
      </w:r>
      <w:proofErr w:type="gramEnd"/>
      <w:r w:rsidR="00694758" w:rsidRPr="001A3EC3">
        <w:t xml:space="preserve"> </w:t>
      </w:r>
      <w:proofErr w:type="gramStart"/>
      <w:r w:rsidR="00694758" w:rsidRPr="001A3EC3">
        <w:t xml:space="preserve">питьевому водоснабжению, атмосферному воздуху, почвам, </w:t>
      </w:r>
      <w:r w:rsidR="00694758" w:rsidRPr="001A3EC3">
        <w:lastRenderedPageBreak/>
        <w:t>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roofErr w:type="gramEnd"/>
    </w:p>
    <w:p w:rsidR="00230DCF" w:rsidRPr="001A3EC3" w:rsidRDefault="00230DCF" w:rsidP="00230DCF">
      <w:pPr>
        <w:spacing w:before="120"/>
        <w:ind w:firstLine="709"/>
        <w:jc w:val="both"/>
      </w:pPr>
      <w:r w:rsidRPr="001A3EC3">
        <w:rPr>
          <w:b/>
        </w:rPr>
        <w:t>Порядок установления и размеры.</w:t>
      </w:r>
    </w:p>
    <w:p w:rsidR="00230DCF" w:rsidRPr="001A3EC3" w:rsidRDefault="00230DCF" w:rsidP="00230DCF">
      <w:pPr>
        <w:ind w:firstLine="709"/>
        <w:jc w:val="both"/>
      </w:pPr>
      <w:r w:rsidRPr="001A3EC3">
        <w:t>Охранные зоны устанавливаются:</w:t>
      </w:r>
    </w:p>
    <w:p w:rsidR="00230DCF" w:rsidRPr="001A3EC3" w:rsidRDefault="00230DCF" w:rsidP="00230DCF">
      <w:pPr>
        <w:ind w:firstLine="709"/>
        <w:jc w:val="both"/>
      </w:pPr>
      <w:r w:rsidRPr="001A3EC3">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1A3EC3">
        <w:t>неотклоненном</w:t>
      </w:r>
      <w:proofErr w:type="spellEnd"/>
      <w:r w:rsidRPr="001A3EC3">
        <w:t xml:space="preserve"> их положении на следующем расстоянии:</w:t>
      </w:r>
    </w:p>
    <w:p w:rsidR="00230DCF" w:rsidRPr="001A3EC3" w:rsidRDefault="00230DCF" w:rsidP="00920054">
      <w:pPr>
        <w:keepNext/>
        <w:spacing w:before="240"/>
        <w:ind w:firstLine="709"/>
        <w:jc w:val="right"/>
        <w:outlineLvl w:val="3"/>
        <w:rPr>
          <w:b/>
          <w:bCs/>
        </w:rPr>
      </w:pPr>
      <w:r w:rsidRPr="001A3EC3">
        <w:rPr>
          <w:b/>
          <w:bCs/>
        </w:rPr>
        <w:t xml:space="preserve">Таблица </w:t>
      </w:r>
      <w:r w:rsidR="00920054" w:rsidRPr="001A3EC3">
        <w:rPr>
          <w:b/>
          <w:bCs/>
        </w:rPr>
        <w:t xml:space="preserve">Требований к границам установления охранных зон объектов электросетевого хозяйства </w:t>
      </w:r>
      <w:r w:rsidR="00920054" w:rsidRPr="001A3EC3">
        <w:rPr>
          <w:b/>
          <w:bCs/>
        </w:rPr>
        <w:br/>
        <w:t>Постановления Правительства РФ от 24 февраля 2009 г. № 160</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4"/>
        <w:gridCol w:w="7194"/>
      </w:tblGrid>
      <w:tr w:rsidR="00230DCF" w:rsidRPr="001A3EC3" w:rsidTr="00605539">
        <w:tc>
          <w:tcPr>
            <w:tcW w:w="1452" w:type="pct"/>
          </w:tcPr>
          <w:p w:rsidR="00230DCF" w:rsidRPr="001A3EC3" w:rsidRDefault="00230DCF" w:rsidP="00230DCF">
            <w:pPr>
              <w:jc w:val="center"/>
              <w:outlineLvl w:val="3"/>
              <w:rPr>
                <w:b/>
              </w:rPr>
            </w:pPr>
            <w:r w:rsidRPr="001A3EC3">
              <w:rPr>
                <w:b/>
              </w:rPr>
              <w:t>Проектный номинальный класс напряжения, кВ</w:t>
            </w:r>
          </w:p>
        </w:tc>
        <w:tc>
          <w:tcPr>
            <w:tcW w:w="3548" w:type="pct"/>
          </w:tcPr>
          <w:p w:rsidR="00230DCF" w:rsidRPr="001A3EC3" w:rsidRDefault="00230DCF" w:rsidP="00230DCF">
            <w:pPr>
              <w:jc w:val="center"/>
              <w:outlineLvl w:val="3"/>
              <w:rPr>
                <w:b/>
              </w:rPr>
            </w:pPr>
            <w:r w:rsidRPr="001A3EC3">
              <w:rPr>
                <w:b/>
              </w:rPr>
              <w:t xml:space="preserve">Расстояние, </w:t>
            </w:r>
            <w:proofErr w:type="gramStart"/>
            <w:r w:rsidRPr="001A3EC3">
              <w:rPr>
                <w:b/>
              </w:rPr>
              <w:t>м</w:t>
            </w:r>
            <w:proofErr w:type="gramEnd"/>
          </w:p>
        </w:tc>
      </w:tr>
      <w:tr w:rsidR="00230DCF" w:rsidRPr="001A3EC3" w:rsidTr="00605539">
        <w:tc>
          <w:tcPr>
            <w:tcW w:w="1452" w:type="pct"/>
          </w:tcPr>
          <w:p w:rsidR="00230DCF" w:rsidRPr="001A3EC3" w:rsidRDefault="00230DCF" w:rsidP="00230DCF">
            <w:pPr>
              <w:jc w:val="center"/>
              <w:outlineLvl w:val="3"/>
            </w:pPr>
            <w:r w:rsidRPr="001A3EC3">
              <w:t>до 1</w:t>
            </w:r>
          </w:p>
        </w:tc>
        <w:tc>
          <w:tcPr>
            <w:tcW w:w="3548" w:type="pct"/>
          </w:tcPr>
          <w:p w:rsidR="00230DCF" w:rsidRPr="001A3EC3" w:rsidRDefault="00230DCF" w:rsidP="00230DCF">
            <w:pPr>
              <w:ind w:firstLine="395"/>
              <w:jc w:val="center"/>
              <w:outlineLvl w:val="3"/>
            </w:pPr>
            <w:r w:rsidRPr="001A3EC3">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230DCF" w:rsidRPr="001A3EC3" w:rsidTr="00605539">
        <w:tc>
          <w:tcPr>
            <w:tcW w:w="1452" w:type="pct"/>
          </w:tcPr>
          <w:p w:rsidR="00230DCF" w:rsidRPr="001A3EC3" w:rsidRDefault="00230DCF" w:rsidP="00230DCF">
            <w:pPr>
              <w:jc w:val="center"/>
              <w:outlineLvl w:val="3"/>
            </w:pPr>
            <w:r w:rsidRPr="001A3EC3">
              <w:t>1 - 20</w:t>
            </w:r>
          </w:p>
        </w:tc>
        <w:tc>
          <w:tcPr>
            <w:tcW w:w="3548" w:type="pct"/>
          </w:tcPr>
          <w:p w:rsidR="00230DCF" w:rsidRPr="001A3EC3" w:rsidRDefault="00230DCF" w:rsidP="00230DCF">
            <w:pPr>
              <w:ind w:firstLine="395"/>
              <w:jc w:val="center"/>
              <w:outlineLvl w:val="3"/>
            </w:pPr>
            <w:r w:rsidRPr="001A3EC3">
              <w:t>10 (5 - для линий с самонесущими или изолированными проводами, размещенных в границах населенных пунктов)</w:t>
            </w:r>
          </w:p>
        </w:tc>
      </w:tr>
      <w:tr w:rsidR="00230DCF" w:rsidRPr="001A3EC3" w:rsidTr="00605539">
        <w:tc>
          <w:tcPr>
            <w:tcW w:w="1452" w:type="pct"/>
          </w:tcPr>
          <w:p w:rsidR="00230DCF" w:rsidRPr="001A3EC3" w:rsidRDefault="00230DCF" w:rsidP="00230DCF">
            <w:pPr>
              <w:jc w:val="center"/>
              <w:outlineLvl w:val="3"/>
            </w:pPr>
            <w:r w:rsidRPr="001A3EC3">
              <w:t>35</w:t>
            </w:r>
          </w:p>
        </w:tc>
        <w:tc>
          <w:tcPr>
            <w:tcW w:w="3548" w:type="pct"/>
          </w:tcPr>
          <w:p w:rsidR="00230DCF" w:rsidRPr="001A3EC3" w:rsidRDefault="00230DCF" w:rsidP="00230DCF">
            <w:pPr>
              <w:ind w:firstLine="395"/>
              <w:jc w:val="center"/>
              <w:outlineLvl w:val="3"/>
            </w:pPr>
            <w:r w:rsidRPr="001A3EC3">
              <w:t>15</w:t>
            </w:r>
          </w:p>
        </w:tc>
      </w:tr>
      <w:tr w:rsidR="00230DCF" w:rsidRPr="001A3EC3" w:rsidTr="00605539">
        <w:tc>
          <w:tcPr>
            <w:tcW w:w="1452" w:type="pct"/>
          </w:tcPr>
          <w:p w:rsidR="00230DCF" w:rsidRPr="001A3EC3" w:rsidRDefault="00230DCF" w:rsidP="00230DCF">
            <w:pPr>
              <w:jc w:val="center"/>
              <w:outlineLvl w:val="3"/>
            </w:pPr>
            <w:r w:rsidRPr="001A3EC3">
              <w:t>110</w:t>
            </w:r>
          </w:p>
        </w:tc>
        <w:tc>
          <w:tcPr>
            <w:tcW w:w="3548" w:type="pct"/>
          </w:tcPr>
          <w:p w:rsidR="00230DCF" w:rsidRPr="001A3EC3" w:rsidRDefault="00230DCF" w:rsidP="00230DCF">
            <w:pPr>
              <w:ind w:firstLine="395"/>
              <w:jc w:val="center"/>
              <w:outlineLvl w:val="3"/>
            </w:pPr>
            <w:r w:rsidRPr="001A3EC3">
              <w:t>20</w:t>
            </w:r>
          </w:p>
        </w:tc>
      </w:tr>
      <w:tr w:rsidR="00230DCF" w:rsidRPr="001A3EC3" w:rsidTr="00605539">
        <w:tc>
          <w:tcPr>
            <w:tcW w:w="1452" w:type="pct"/>
          </w:tcPr>
          <w:p w:rsidR="00230DCF" w:rsidRPr="001A3EC3" w:rsidRDefault="00230DCF" w:rsidP="00230DCF">
            <w:pPr>
              <w:jc w:val="center"/>
              <w:outlineLvl w:val="3"/>
            </w:pPr>
            <w:r w:rsidRPr="001A3EC3">
              <w:t>150, 220</w:t>
            </w:r>
          </w:p>
        </w:tc>
        <w:tc>
          <w:tcPr>
            <w:tcW w:w="3548" w:type="pct"/>
          </w:tcPr>
          <w:p w:rsidR="00230DCF" w:rsidRPr="001A3EC3" w:rsidRDefault="00230DCF" w:rsidP="00230DCF">
            <w:pPr>
              <w:ind w:firstLine="395"/>
              <w:jc w:val="center"/>
              <w:outlineLvl w:val="3"/>
            </w:pPr>
            <w:r w:rsidRPr="001A3EC3">
              <w:t>25</w:t>
            </w:r>
          </w:p>
        </w:tc>
      </w:tr>
      <w:tr w:rsidR="00230DCF" w:rsidRPr="001A3EC3" w:rsidTr="00605539">
        <w:tc>
          <w:tcPr>
            <w:tcW w:w="1452" w:type="pct"/>
          </w:tcPr>
          <w:p w:rsidR="00230DCF" w:rsidRPr="001A3EC3" w:rsidRDefault="00230DCF" w:rsidP="00230DCF">
            <w:pPr>
              <w:jc w:val="center"/>
              <w:outlineLvl w:val="3"/>
            </w:pPr>
            <w:r w:rsidRPr="001A3EC3">
              <w:t>300, 500, +/-400</w:t>
            </w:r>
          </w:p>
        </w:tc>
        <w:tc>
          <w:tcPr>
            <w:tcW w:w="3548" w:type="pct"/>
          </w:tcPr>
          <w:p w:rsidR="00230DCF" w:rsidRPr="001A3EC3" w:rsidRDefault="00230DCF" w:rsidP="00230DCF">
            <w:pPr>
              <w:ind w:firstLine="395"/>
              <w:jc w:val="center"/>
              <w:outlineLvl w:val="3"/>
            </w:pPr>
            <w:r w:rsidRPr="001A3EC3">
              <w:t>30</w:t>
            </w:r>
          </w:p>
        </w:tc>
      </w:tr>
      <w:tr w:rsidR="00230DCF" w:rsidRPr="001A3EC3" w:rsidTr="00605539">
        <w:tc>
          <w:tcPr>
            <w:tcW w:w="1452" w:type="pct"/>
          </w:tcPr>
          <w:p w:rsidR="00230DCF" w:rsidRPr="001A3EC3" w:rsidRDefault="00230DCF" w:rsidP="00230DCF">
            <w:pPr>
              <w:jc w:val="center"/>
              <w:outlineLvl w:val="3"/>
            </w:pPr>
            <w:r w:rsidRPr="001A3EC3">
              <w:t>750,+/-750</w:t>
            </w:r>
          </w:p>
        </w:tc>
        <w:tc>
          <w:tcPr>
            <w:tcW w:w="3548" w:type="pct"/>
          </w:tcPr>
          <w:p w:rsidR="00230DCF" w:rsidRPr="001A3EC3" w:rsidRDefault="00230DCF" w:rsidP="00230DCF">
            <w:pPr>
              <w:ind w:firstLine="395"/>
              <w:jc w:val="center"/>
              <w:outlineLvl w:val="3"/>
            </w:pPr>
            <w:r w:rsidRPr="001A3EC3">
              <w:t>40</w:t>
            </w:r>
          </w:p>
        </w:tc>
      </w:tr>
    </w:tbl>
    <w:p w:rsidR="00230DCF" w:rsidRPr="001A3EC3" w:rsidRDefault="00230DCF" w:rsidP="00230DCF">
      <w:pPr>
        <w:ind w:firstLine="709"/>
        <w:jc w:val="both"/>
      </w:pPr>
      <w:proofErr w:type="gramStart"/>
      <w:r w:rsidRPr="001A3EC3">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w:t>
      </w:r>
      <w:proofErr w:type="gramEnd"/>
      <w:r w:rsidRPr="001A3EC3">
        <w:t xml:space="preserve"> и сооружений и на 1 метр в сторону проезжей части улицы);</w:t>
      </w:r>
    </w:p>
    <w:p w:rsidR="00230DCF" w:rsidRPr="001A3EC3" w:rsidRDefault="00230DCF" w:rsidP="00230DCF">
      <w:pPr>
        <w:ind w:firstLine="709"/>
        <w:jc w:val="both"/>
      </w:pPr>
      <w:proofErr w:type="gramStart"/>
      <w:r w:rsidRPr="001A3EC3">
        <w:t xml:space="preserve">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1A3EC3">
        <w:t>неотклоненном</w:t>
      </w:r>
      <w:proofErr w:type="spellEnd"/>
      <w:r w:rsidRPr="001A3EC3">
        <w:t xml:space="preserve"> их положении для судоходных водоемов на расстоянии 100 метров, для несудоходных водоемов - на расстоянии, предусмотренном для установления</w:t>
      </w:r>
      <w:proofErr w:type="gramEnd"/>
      <w:r w:rsidRPr="001A3EC3">
        <w:t xml:space="preserve"> охранных зон вдоль воздушных линий электропередачи;</w:t>
      </w:r>
    </w:p>
    <w:p w:rsidR="00230DCF" w:rsidRPr="001A3EC3" w:rsidRDefault="00230DCF" w:rsidP="00230DCF">
      <w:pPr>
        <w:ind w:firstLine="709"/>
        <w:jc w:val="both"/>
      </w:pPr>
      <w:proofErr w:type="spellStart"/>
      <w:r w:rsidRPr="001A3EC3">
        <w:t>д</w:t>
      </w:r>
      <w:proofErr w:type="spellEnd"/>
      <w:r w:rsidRPr="001A3EC3">
        <w:t>)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подпункте "а" настоящего пункта, применительно к высшему классу напряжения подстанции.</w:t>
      </w:r>
    </w:p>
    <w:p w:rsidR="004719A2" w:rsidRPr="001A3EC3" w:rsidRDefault="004719A2" w:rsidP="004719A2">
      <w:pPr>
        <w:ind w:firstLine="709"/>
        <w:jc w:val="both"/>
      </w:pPr>
      <w:r w:rsidRPr="001A3EC3">
        <w:t>Границы охранной зоны в отношении отдельного объекта электросетевого хозяйства определяются организацией, которая владеет им на праве собственности или ином законном основании (далее - сетевая организация).</w:t>
      </w:r>
    </w:p>
    <w:p w:rsidR="004719A2" w:rsidRPr="001A3EC3" w:rsidRDefault="004719A2" w:rsidP="004719A2">
      <w:pPr>
        <w:ind w:firstLine="709"/>
        <w:jc w:val="both"/>
      </w:pPr>
      <w:proofErr w:type="gramStart"/>
      <w:r w:rsidRPr="001A3EC3">
        <w:t xml:space="preserve">Сетевая организация обращается в федеральный орган исполнительной власти, осуществляющий федеральный государственный энергетический надзор, с заявлением о </w:t>
      </w:r>
      <w:r w:rsidRPr="001A3EC3">
        <w:lastRenderedPageBreak/>
        <w:t>согласовании границ охранной зоны в отношении отдельных объектов электросетевого хозяйства и представленными в виде электронного документа и в бумажном виде сведениями о границах охранной зоны, которые должны содержать текстовое и графическое описания местоположения границ такой зоны, а также перечень координат характерных точек этих границ</w:t>
      </w:r>
      <w:proofErr w:type="gramEnd"/>
      <w:r w:rsidRPr="001A3EC3">
        <w:t xml:space="preserve"> в системе координат, установленной для ведения государственного кадастра недвижимости. Решение о согласовании границ охранной зоны принимается федеральным органом исполнительной власти, осуществляющим федеральный государственный энергетический надзор, в течение 15 рабочих дней со дня поступления указанных заявления и сведений.</w:t>
      </w:r>
    </w:p>
    <w:p w:rsidR="004719A2" w:rsidRPr="001A3EC3" w:rsidRDefault="004719A2" w:rsidP="004719A2">
      <w:pPr>
        <w:ind w:firstLine="709"/>
        <w:jc w:val="both"/>
      </w:pPr>
      <w:proofErr w:type="gramStart"/>
      <w:r w:rsidRPr="001A3EC3">
        <w:t>После согласования границ охранной зоны федеральный орган исполнительной власти, осуществляющий федеральный государственный энергетический надзор, направляет в течение 5 рабочих дней в Федеральную службу государственной регистрации, кадастра и картографии документ, воспроизводящий сведения, содержащиеся в решении о согласовании границ охранной зоны в отношении отдельных объектов электросетевого хозяйства, включая их наименование и содержание ограничений использования объектов недвижимости в их границах, с приложением текстового</w:t>
      </w:r>
      <w:proofErr w:type="gramEnd"/>
      <w:r w:rsidRPr="001A3EC3">
        <w:t xml:space="preserve"> и графического описаний местоположения границ такой зоны, а также перечня координат характерных точек этих границ в системе координат, установленной для ведения государственного кадастра недвижимости, на основании которого указанный федеральный орган исполнительной власти принимает решение о внесении в государственный кадастр недвижимости сведений о границах охранной зоны.</w:t>
      </w:r>
    </w:p>
    <w:p w:rsidR="00C65C1E" w:rsidRPr="001A3EC3" w:rsidRDefault="004719A2" w:rsidP="004719A2">
      <w:pPr>
        <w:ind w:firstLine="709"/>
        <w:jc w:val="both"/>
      </w:pPr>
      <w:r w:rsidRPr="001A3EC3">
        <w:t xml:space="preserve">Охранная зона считается установленной </w:t>
      </w:r>
      <w:proofErr w:type="gramStart"/>
      <w:r w:rsidRPr="001A3EC3">
        <w:t>с даты внесения</w:t>
      </w:r>
      <w:proofErr w:type="gramEnd"/>
      <w:r w:rsidRPr="001A3EC3">
        <w:t xml:space="preserve"> в документы государственного кадастрового учета сведений о ее границах.</w:t>
      </w:r>
    </w:p>
    <w:p w:rsidR="00230DCF" w:rsidRPr="001A3EC3" w:rsidRDefault="00230DCF" w:rsidP="00230DCF">
      <w:pPr>
        <w:spacing w:before="120"/>
        <w:ind w:firstLine="709"/>
        <w:jc w:val="both"/>
        <w:rPr>
          <w:b/>
        </w:rPr>
      </w:pPr>
      <w:r w:rsidRPr="001A3EC3">
        <w:rPr>
          <w:b/>
        </w:rPr>
        <w:t>Режим использования территории.</w:t>
      </w:r>
    </w:p>
    <w:p w:rsidR="00BD0BFA" w:rsidRPr="001A3EC3" w:rsidRDefault="00BD0BFA" w:rsidP="00230DCF">
      <w:pPr>
        <w:ind w:firstLine="709"/>
        <w:jc w:val="both"/>
      </w:pPr>
      <w:proofErr w:type="gramStart"/>
      <w:r w:rsidRPr="001A3EC3">
        <w:t>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Правительства РФ от 24 февраля 2009 г. № 160, не распространяются на объекты, размещенные в границах охранных зон объектов электросетевого хозяйства до даты вступления в силу постановления Правительства РФ от 24 февраля 2009 г. № 160.</w:t>
      </w:r>
      <w:proofErr w:type="gramEnd"/>
    </w:p>
    <w:p w:rsidR="00230DCF" w:rsidRPr="001A3EC3" w:rsidRDefault="00733EA3" w:rsidP="00230DCF">
      <w:pPr>
        <w:ind w:firstLine="709"/>
        <w:jc w:val="both"/>
      </w:pPr>
      <w:r w:rsidRPr="001A3EC3">
        <w:t xml:space="preserve">1. </w:t>
      </w:r>
      <w:r w:rsidR="00230DCF" w:rsidRPr="001A3EC3">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30DCF" w:rsidRPr="001A3EC3" w:rsidRDefault="00230DCF" w:rsidP="00230DCF">
      <w:pPr>
        <w:ind w:firstLine="709"/>
        <w:jc w:val="both"/>
      </w:pPr>
      <w:r w:rsidRPr="001A3EC3">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230DCF" w:rsidRPr="001A3EC3" w:rsidRDefault="00230DCF" w:rsidP="00230DCF">
      <w:pPr>
        <w:ind w:firstLine="709"/>
        <w:jc w:val="both"/>
      </w:pPr>
      <w:r w:rsidRPr="001A3EC3">
        <w:t xml:space="preserve">б) размещать любые объекты и предметы (материалы) в </w:t>
      </w:r>
      <w:proofErr w:type="gramStart"/>
      <w:r w:rsidRPr="001A3EC3">
        <w:t>пределах</w:t>
      </w:r>
      <w:proofErr w:type="gramEnd"/>
      <w:r w:rsidRPr="001A3EC3">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30DCF" w:rsidRPr="001A3EC3" w:rsidRDefault="00230DCF" w:rsidP="00230DCF">
      <w:pPr>
        <w:ind w:firstLine="709"/>
        <w:jc w:val="both"/>
      </w:pPr>
      <w:proofErr w:type="gramStart"/>
      <w:r w:rsidRPr="001A3EC3">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1A3EC3">
        <w:t xml:space="preserve"> линий электропередачи;</w:t>
      </w:r>
    </w:p>
    <w:p w:rsidR="00230DCF" w:rsidRPr="001A3EC3" w:rsidRDefault="00230DCF" w:rsidP="00230DCF">
      <w:pPr>
        <w:ind w:firstLine="709"/>
        <w:jc w:val="both"/>
      </w:pPr>
      <w:r w:rsidRPr="001A3EC3">
        <w:t>г) размещать свалки;</w:t>
      </w:r>
    </w:p>
    <w:p w:rsidR="00230DCF" w:rsidRPr="001A3EC3" w:rsidRDefault="00230DCF" w:rsidP="00230DCF">
      <w:pPr>
        <w:ind w:firstLine="709"/>
        <w:jc w:val="both"/>
      </w:pPr>
      <w:proofErr w:type="spellStart"/>
      <w:r w:rsidRPr="001A3EC3">
        <w:t>д</w:t>
      </w:r>
      <w:proofErr w:type="spellEnd"/>
      <w:r w:rsidRPr="001A3EC3">
        <w:t>)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230DCF" w:rsidRPr="001A3EC3" w:rsidRDefault="00733EA3" w:rsidP="00230DCF">
      <w:pPr>
        <w:ind w:firstLine="709"/>
        <w:jc w:val="both"/>
      </w:pPr>
      <w:r w:rsidRPr="001A3EC3">
        <w:lastRenderedPageBreak/>
        <w:t xml:space="preserve">2. </w:t>
      </w:r>
      <w:r w:rsidR="00230DCF" w:rsidRPr="001A3EC3">
        <w:t>В охранных зонах, установленных для объектов электросетевого хозяйства напряжением свыше 1000 вольт, помимо действий, предусмотренных пунктом 1, запрещается:</w:t>
      </w:r>
    </w:p>
    <w:p w:rsidR="00230DCF" w:rsidRPr="001A3EC3" w:rsidRDefault="00230DCF" w:rsidP="00230DCF">
      <w:pPr>
        <w:ind w:firstLine="709"/>
        <w:jc w:val="both"/>
      </w:pPr>
      <w:r w:rsidRPr="001A3EC3">
        <w:t>а) складировать или размещать хранилища любых, в том числе горюче-смазочных, материалов;</w:t>
      </w:r>
    </w:p>
    <w:p w:rsidR="00230DCF" w:rsidRPr="001A3EC3" w:rsidRDefault="00230DCF" w:rsidP="00230DCF">
      <w:pPr>
        <w:ind w:firstLine="709"/>
        <w:jc w:val="both"/>
      </w:pPr>
      <w:r w:rsidRPr="001A3EC3">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30DCF" w:rsidRPr="001A3EC3" w:rsidRDefault="00230DCF" w:rsidP="00230DCF">
      <w:pPr>
        <w:ind w:firstLine="709"/>
        <w:jc w:val="both"/>
      </w:pPr>
      <w:r w:rsidRPr="001A3EC3">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30DCF" w:rsidRPr="001A3EC3" w:rsidRDefault="00733EA3" w:rsidP="00230DCF">
      <w:pPr>
        <w:ind w:firstLine="709"/>
        <w:jc w:val="both"/>
      </w:pPr>
      <w:r w:rsidRPr="001A3EC3">
        <w:t xml:space="preserve">3. </w:t>
      </w:r>
      <w:r w:rsidR="00230DCF" w:rsidRPr="001A3EC3">
        <w:t>В пределах охранных зон без письменного решения о согласовании сетевых организаций юридическим и физическим лицам запрещаются:</w:t>
      </w:r>
    </w:p>
    <w:p w:rsidR="00230DCF" w:rsidRPr="001A3EC3" w:rsidRDefault="00230DCF" w:rsidP="00230DCF">
      <w:pPr>
        <w:ind w:firstLine="709"/>
        <w:jc w:val="both"/>
      </w:pPr>
      <w:r w:rsidRPr="001A3EC3">
        <w:t>а) строительство, капитальный ремонт, реконструкция или снос зданий и сооружений;</w:t>
      </w:r>
    </w:p>
    <w:p w:rsidR="00230DCF" w:rsidRPr="001A3EC3" w:rsidRDefault="00230DCF" w:rsidP="00230DCF">
      <w:pPr>
        <w:ind w:firstLine="709"/>
        <w:jc w:val="both"/>
      </w:pPr>
      <w:r w:rsidRPr="001A3EC3">
        <w:t>б) горные, взрывные, мелиоративные работы, в том числе связанные с временным затоплением земель;</w:t>
      </w:r>
    </w:p>
    <w:p w:rsidR="00230DCF" w:rsidRPr="001A3EC3" w:rsidRDefault="00230DCF" w:rsidP="00230DCF">
      <w:pPr>
        <w:ind w:firstLine="709"/>
        <w:jc w:val="both"/>
      </w:pPr>
      <w:r w:rsidRPr="001A3EC3">
        <w:t>в) посадка и вырубка деревьев и кустарников;</w:t>
      </w:r>
    </w:p>
    <w:p w:rsidR="00230DCF" w:rsidRPr="001A3EC3" w:rsidRDefault="00230DCF" w:rsidP="00230DCF">
      <w:pPr>
        <w:ind w:firstLine="709"/>
        <w:jc w:val="both"/>
      </w:pPr>
      <w:r w:rsidRPr="001A3EC3">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30DCF" w:rsidRPr="001A3EC3" w:rsidRDefault="00230DCF" w:rsidP="00230DCF">
      <w:pPr>
        <w:ind w:firstLine="709"/>
        <w:jc w:val="both"/>
      </w:pPr>
      <w:r w:rsidRPr="001A3EC3">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30DCF" w:rsidRPr="001A3EC3" w:rsidRDefault="00230DCF" w:rsidP="00230DCF">
      <w:pPr>
        <w:ind w:firstLine="709"/>
        <w:jc w:val="both"/>
      </w:pPr>
      <w:r w:rsidRPr="001A3EC3">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30DCF" w:rsidRPr="001A3EC3" w:rsidRDefault="00230DCF" w:rsidP="00230DCF">
      <w:pPr>
        <w:ind w:firstLine="709"/>
        <w:jc w:val="both"/>
      </w:pPr>
      <w:proofErr w:type="spellStart"/>
      <w:r w:rsidRPr="001A3EC3">
        <w:t>з</w:t>
      </w:r>
      <w:proofErr w:type="spellEnd"/>
      <w:r w:rsidRPr="001A3EC3">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30DCF" w:rsidRPr="001A3EC3" w:rsidRDefault="00230DCF" w:rsidP="00230DCF">
      <w:pPr>
        <w:ind w:firstLine="709"/>
        <w:jc w:val="both"/>
      </w:pPr>
      <w:r w:rsidRPr="001A3EC3">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30DCF" w:rsidRPr="001A3EC3" w:rsidRDefault="00733EA3" w:rsidP="00230DCF">
      <w:pPr>
        <w:ind w:firstLine="709"/>
        <w:jc w:val="both"/>
      </w:pPr>
      <w:r w:rsidRPr="001A3EC3">
        <w:t xml:space="preserve">4. </w:t>
      </w:r>
      <w:r w:rsidR="00230DCF" w:rsidRPr="001A3EC3">
        <w:t>В охранных зонах, установленных для объектов электросетевого хозяйства напряжением до 1000 вольт, помимо действий, предусмотренных пунктом 3, без письменного решения о согласовании сетевых организаций запрещается:</w:t>
      </w:r>
    </w:p>
    <w:p w:rsidR="00230DCF" w:rsidRPr="001A3EC3" w:rsidRDefault="00230DCF" w:rsidP="00230DCF">
      <w:pPr>
        <w:ind w:firstLine="709"/>
        <w:jc w:val="both"/>
      </w:pPr>
      <w:proofErr w:type="gramStart"/>
      <w:r w:rsidRPr="001A3EC3">
        <w:t xml:space="preserve">а) размещать детские и спортивные площадки, стадионы, рынки, торговые точки, полевые станы, загоны для скота, гаражи и стоянки всех видов машин и механизмов, </w:t>
      </w:r>
      <w:r w:rsidR="00D1094C" w:rsidRPr="001A3EC3">
        <w:t>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w:t>
      </w:r>
      <w:r w:rsidRPr="001A3EC3">
        <w:t>, объекты жилищного строительства, в том числе индивидуального (в охранных зонах воздушных линий электропередачи);</w:t>
      </w:r>
      <w:proofErr w:type="gramEnd"/>
    </w:p>
    <w:p w:rsidR="00230DCF" w:rsidRPr="001A3EC3" w:rsidRDefault="00230DCF" w:rsidP="00230DCF">
      <w:pPr>
        <w:ind w:firstLine="709"/>
        <w:jc w:val="both"/>
      </w:pPr>
      <w:r w:rsidRPr="001A3EC3">
        <w:t>б) складировать или размещать хранилища любых, в том числе горюче-смазочных, материалов;</w:t>
      </w:r>
    </w:p>
    <w:p w:rsidR="00230DCF" w:rsidRPr="001A3EC3" w:rsidRDefault="00230DCF" w:rsidP="00230DCF">
      <w:pPr>
        <w:ind w:firstLine="709"/>
        <w:jc w:val="both"/>
      </w:pPr>
      <w:r w:rsidRPr="001A3EC3">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30DCF" w:rsidRPr="001A3EC3" w:rsidRDefault="00230DCF" w:rsidP="00230DCF">
      <w:pPr>
        <w:ind w:firstLine="709"/>
        <w:jc w:val="both"/>
      </w:pPr>
    </w:p>
    <w:p w:rsidR="00230DCF" w:rsidRPr="001A3EC3" w:rsidRDefault="00230DCF" w:rsidP="00230DCF">
      <w:pPr>
        <w:keepNext/>
        <w:tabs>
          <w:tab w:val="left" w:pos="851"/>
        </w:tabs>
        <w:spacing w:before="120"/>
        <w:ind w:firstLine="709"/>
        <w:jc w:val="both"/>
        <w:outlineLvl w:val="2"/>
        <w:rPr>
          <w:b/>
          <w:bCs/>
          <w:szCs w:val="26"/>
        </w:rPr>
      </w:pPr>
      <w:bookmarkStart w:id="476" w:name="_Toc398890970"/>
      <w:bookmarkStart w:id="477" w:name="_Toc414831594"/>
      <w:bookmarkStart w:id="478" w:name="_Toc531808795"/>
      <w:bookmarkStart w:id="479" w:name="_Toc121868283"/>
      <w:r w:rsidRPr="001A3EC3">
        <w:rPr>
          <w:b/>
          <w:bCs/>
          <w:szCs w:val="26"/>
        </w:rPr>
        <w:t xml:space="preserve">Статья </w:t>
      </w:r>
      <w:r w:rsidR="0063336F" w:rsidRPr="001A3EC3">
        <w:rPr>
          <w:b/>
          <w:bCs/>
          <w:szCs w:val="26"/>
        </w:rPr>
        <w:t>3</w:t>
      </w:r>
      <w:r w:rsidR="008B7447" w:rsidRPr="001A3EC3">
        <w:rPr>
          <w:b/>
          <w:bCs/>
          <w:szCs w:val="26"/>
        </w:rPr>
        <w:t>8</w:t>
      </w:r>
      <w:r w:rsidRPr="001A3EC3">
        <w:rPr>
          <w:b/>
          <w:bCs/>
          <w:szCs w:val="26"/>
        </w:rPr>
        <w:t xml:space="preserve">. Охранные зоны </w:t>
      </w:r>
      <w:r w:rsidR="00CF36DA" w:rsidRPr="001A3EC3">
        <w:rPr>
          <w:b/>
          <w:bCs/>
          <w:szCs w:val="26"/>
        </w:rPr>
        <w:t>линий и сооружений связи</w:t>
      </w:r>
      <w:r w:rsidRPr="001A3EC3">
        <w:rPr>
          <w:b/>
          <w:bCs/>
          <w:szCs w:val="26"/>
        </w:rPr>
        <w:t>.</w:t>
      </w:r>
      <w:bookmarkEnd w:id="476"/>
      <w:bookmarkEnd w:id="477"/>
      <w:bookmarkEnd w:id="478"/>
      <w:bookmarkEnd w:id="479"/>
    </w:p>
    <w:p w:rsidR="00230DCF" w:rsidRPr="001A3EC3" w:rsidRDefault="00230DCF" w:rsidP="00230DCF">
      <w:pPr>
        <w:spacing w:before="120"/>
        <w:ind w:firstLine="709"/>
        <w:jc w:val="both"/>
        <w:rPr>
          <w:b/>
        </w:rPr>
      </w:pPr>
      <w:r w:rsidRPr="001A3EC3">
        <w:rPr>
          <w:b/>
        </w:rPr>
        <w:t>Регламентирующий документ.</w:t>
      </w:r>
    </w:p>
    <w:p w:rsidR="00230DCF" w:rsidRPr="001A3EC3" w:rsidRDefault="00230DCF" w:rsidP="00230DCF">
      <w:pPr>
        <w:ind w:firstLine="709"/>
        <w:jc w:val="both"/>
      </w:pPr>
      <w:proofErr w:type="gramStart"/>
      <w:r w:rsidRPr="001A3EC3">
        <w:t>Постановление Правительства РФ от 9 июня 1995 г. № 578 "Об утверждении Правил охраны линий и сооружений связи Российской Федерации"</w:t>
      </w:r>
      <w:r w:rsidR="005A660C" w:rsidRPr="001A3EC3">
        <w:t xml:space="preserve"> (Ст. 106 Земельного кодекса Российской Федерации предусмотрен новый порядок установления, изменения, прекращения </w:t>
      </w:r>
      <w:r w:rsidR="005A660C" w:rsidRPr="001A3EC3">
        <w:lastRenderedPageBreak/>
        <w:t>существования зон с особыми условиями использования территорий.</w:t>
      </w:r>
      <w:proofErr w:type="gramEnd"/>
      <w:r w:rsidR="005A660C" w:rsidRPr="001A3EC3">
        <w:t xml:space="preserve"> </w:t>
      </w:r>
      <w:proofErr w:type="gramStart"/>
      <w:r w:rsidR="005A660C" w:rsidRPr="001A3EC3">
        <w:t>До 01.01.</w:t>
      </w:r>
      <w:r w:rsidR="00C82BFC" w:rsidRPr="001A3EC3">
        <w:t>2025</w:t>
      </w:r>
      <w:r w:rsidR="005A660C" w:rsidRPr="001A3EC3">
        <w:t xml:space="preserve"> применяется данный порядок, с учетом особенностей, установленных ст. 26 Федерального закона от 03.08.2018 № 342-ФЗ)</w:t>
      </w:r>
      <w:r w:rsidRPr="001A3EC3">
        <w:t>.</w:t>
      </w:r>
      <w:proofErr w:type="gramEnd"/>
    </w:p>
    <w:p w:rsidR="00230DCF" w:rsidRPr="001A3EC3" w:rsidRDefault="00230DCF" w:rsidP="00230DCF">
      <w:pPr>
        <w:spacing w:before="120"/>
        <w:ind w:firstLine="709"/>
        <w:jc w:val="both"/>
      </w:pPr>
      <w:r w:rsidRPr="001A3EC3">
        <w:rPr>
          <w:b/>
        </w:rPr>
        <w:t>Порядок установления и размеры.</w:t>
      </w:r>
    </w:p>
    <w:p w:rsidR="00230DCF" w:rsidRPr="001A3EC3" w:rsidRDefault="00230DCF" w:rsidP="00230DCF">
      <w:pPr>
        <w:ind w:firstLine="709"/>
        <w:jc w:val="both"/>
      </w:pPr>
      <w:r w:rsidRPr="001A3EC3">
        <w:t>На трассах кабельных и воздушных линий связи и линий радиофикации:</w:t>
      </w:r>
    </w:p>
    <w:p w:rsidR="00230DCF" w:rsidRPr="001A3EC3" w:rsidRDefault="00230DCF" w:rsidP="00230DCF">
      <w:pPr>
        <w:ind w:firstLine="709"/>
        <w:jc w:val="both"/>
      </w:pPr>
      <w:r w:rsidRPr="001A3EC3">
        <w:t>а) устанавливаются охранные зоны:</w:t>
      </w:r>
    </w:p>
    <w:p w:rsidR="00230DCF" w:rsidRPr="001A3EC3" w:rsidRDefault="00230DCF" w:rsidP="00230DCF">
      <w:pPr>
        <w:ind w:firstLine="709"/>
        <w:jc w:val="both"/>
      </w:pPr>
      <w:proofErr w:type="gramStart"/>
      <w:r w:rsidRPr="001A3EC3">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roofErr w:type="gramEnd"/>
    </w:p>
    <w:p w:rsidR="00230DCF" w:rsidRPr="001A3EC3" w:rsidRDefault="00230DCF" w:rsidP="00230DCF">
      <w:pPr>
        <w:ind w:firstLine="709"/>
        <w:jc w:val="both"/>
      </w:pPr>
      <w:r w:rsidRPr="001A3EC3">
        <w:t>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100 метров с каждой стороны;</w:t>
      </w:r>
    </w:p>
    <w:p w:rsidR="00230DCF" w:rsidRPr="001A3EC3" w:rsidRDefault="00230DCF" w:rsidP="00230DCF">
      <w:pPr>
        <w:ind w:firstLine="709"/>
        <w:jc w:val="both"/>
      </w:pPr>
      <w:r w:rsidRPr="001A3EC3">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230DCF" w:rsidRPr="001A3EC3" w:rsidRDefault="00230DCF" w:rsidP="00230DCF">
      <w:pPr>
        <w:ind w:firstLine="709"/>
        <w:jc w:val="both"/>
      </w:pPr>
      <w:r w:rsidRPr="001A3EC3">
        <w:t>б) создаются просеки в лесных массивах и зеленых насаждениях:</w:t>
      </w:r>
    </w:p>
    <w:p w:rsidR="00230DCF" w:rsidRPr="001A3EC3" w:rsidRDefault="00230DCF" w:rsidP="00230DCF">
      <w:pPr>
        <w:ind w:firstLine="709"/>
        <w:jc w:val="both"/>
      </w:pPr>
      <w:r w:rsidRPr="001A3EC3">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230DCF" w:rsidRPr="001A3EC3" w:rsidRDefault="00230DCF" w:rsidP="00230DCF">
      <w:pPr>
        <w:ind w:firstLine="709"/>
        <w:jc w:val="both"/>
      </w:pPr>
      <w:r w:rsidRPr="001A3EC3">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230DCF" w:rsidRPr="001A3EC3" w:rsidRDefault="00230DCF" w:rsidP="00230DCF">
      <w:pPr>
        <w:ind w:firstLine="709"/>
        <w:jc w:val="both"/>
      </w:pPr>
      <w:r w:rsidRPr="001A3EC3">
        <w:t>вдоль трассы кабеля связи - шириной не менее 6 метров (по 3 метра с каждой стороны от кабеля связи);</w:t>
      </w:r>
    </w:p>
    <w:p w:rsidR="00230DCF" w:rsidRPr="001A3EC3" w:rsidRDefault="00230DCF" w:rsidP="00230DCF">
      <w:pPr>
        <w:spacing w:before="120"/>
        <w:ind w:firstLine="709"/>
        <w:jc w:val="both"/>
        <w:rPr>
          <w:b/>
        </w:rPr>
      </w:pPr>
      <w:r w:rsidRPr="001A3EC3">
        <w:rPr>
          <w:b/>
        </w:rPr>
        <w:t>Режим использования территории.</w:t>
      </w:r>
    </w:p>
    <w:p w:rsidR="00230DCF" w:rsidRPr="001A3EC3" w:rsidRDefault="00230DCF" w:rsidP="00230DCF">
      <w:pPr>
        <w:ind w:firstLine="709"/>
        <w:jc w:val="both"/>
      </w:pPr>
      <w:r w:rsidRPr="001A3EC3">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230DCF" w:rsidRPr="001A3EC3" w:rsidRDefault="00230DCF" w:rsidP="00230DCF">
      <w:pPr>
        <w:ind w:firstLine="709"/>
        <w:jc w:val="both"/>
      </w:pPr>
      <w:proofErr w:type="gramStart"/>
      <w:r w:rsidRPr="001A3EC3">
        <w:t>На производство всех видов работ, связанных с вскрытием грунта в охранной зоне линии связи или линии радиофикации (за исключением вспашки на глубину не более 0,3 метра) на принадлежащем юридическому или физическому лицу земельном участке, заказчиком (застройщиком) должно быть получено письменное согласие от предприятия, в ведении которого находится эта линия связи или линия радиофикации.</w:t>
      </w:r>
      <w:proofErr w:type="gramEnd"/>
    </w:p>
    <w:p w:rsidR="00230DCF" w:rsidRPr="001A3EC3" w:rsidRDefault="00230DCF" w:rsidP="00230DCF">
      <w:pPr>
        <w:ind w:firstLine="709"/>
        <w:jc w:val="both"/>
      </w:pPr>
      <w:proofErr w:type="gramStart"/>
      <w:r w:rsidRPr="001A3EC3">
        <w:t>Письменное согласие должно быть получено также на строительные, ремонтные и другие работы, которые выполняются в этих зонах без проекта и при производстве которых могут быть повреждены линии связи и линии радиофикации (рытье ям, устройство временных съездов с дорог, провоз под проводами грузов, габариты которых равны или превышают высоту подвески опор и т.д.).</w:t>
      </w:r>
      <w:proofErr w:type="gramEnd"/>
    </w:p>
    <w:p w:rsidR="00230DCF" w:rsidRPr="001A3EC3" w:rsidRDefault="00230DCF" w:rsidP="00230DCF">
      <w:pPr>
        <w:ind w:firstLine="709"/>
        <w:jc w:val="both"/>
      </w:pPr>
      <w:r w:rsidRPr="001A3EC3">
        <w:t>Для выявления места расположения подземных сооружений связи в зоне производства указанных работ должно быть получено письменное разрешение в специально уполномоченных на то органах контроля и надзора.</w:t>
      </w:r>
    </w:p>
    <w:p w:rsidR="00230DCF" w:rsidRPr="001A3EC3" w:rsidRDefault="00230DCF" w:rsidP="00230DCF">
      <w:pPr>
        <w:ind w:firstLine="709"/>
        <w:jc w:val="both"/>
      </w:pPr>
      <w:r w:rsidRPr="001A3EC3">
        <w:t xml:space="preserve">Заказчик (застройщик), производящий работы в охранной зоне кабельной линии связи, не </w:t>
      </w:r>
      <w:proofErr w:type="gramStart"/>
      <w:r w:rsidRPr="001A3EC3">
        <w:t>позднее</w:t>
      </w:r>
      <w:proofErr w:type="gramEnd"/>
      <w:r w:rsidRPr="001A3EC3">
        <w:t xml:space="preserve"> чем за 3 суток (исключая выходные и праздничные дни) до начала работ обязан вызвать представителя предприятия, в ведении которого находится эта линия, для установления по технической документации и методом </w:t>
      </w:r>
      <w:proofErr w:type="spellStart"/>
      <w:r w:rsidRPr="001A3EC3">
        <w:t>шурфования</w:t>
      </w:r>
      <w:proofErr w:type="spellEnd"/>
      <w:r w:rsidRPr="001A3EC3">
        <w:t xml:space="preserve"> точного местоположения подземных кабелей связи и других сооружений кабельной линии (подземных усилительных и </w:t>
      </w:r>
      <w:r w:rsidRPr="001A3EC3">
        <w:lastRenderedPageBreak/>
        <w:t>регенерационных пунктов, телефонной канализации со смотровыми устройствами, контуров заземления) и определения глубины их залегания.</w:t>
      </w:r>
    </w:p>
    <w:p w:rsidR="00230DCF" w:rsidRPr="001A3EC3" w:rsidRDefault="00230DCF" w:rsidP="00230DCF">
      <w:pPr>
        <w:ind w:firstLine="709"/>
        <w:jc w:val="both"/>
      </w:pPr>
      <w:r w:rsidRPr="001A3EC3">
        <w:t>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rsidR="00230DCF" w:rsidRPr="001A3EC3" w:rsidRDefault="00230DCF" w:rsidP="00230DCF">
      <w:pPr>
        <w:ind w:firstLine="709"/>
        <w:jc w:val="both"/>
      </w:pPr>
      <w:r w:rsidRPr="001A3EC3">
        <w:t>а) 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
    <w:p w:rsidR="00230DCF" w:rsidRPr="001A3EC3" w:rsidRDefault="00230DCF" w:rsidP="00230DCF">
      <w:pPr>
        <w:ind w:firstLine="709"/>
        <w:jc w:val="both"/>
      </w:pPr>
      <w:r w:rsidRPr="001A3EC3">
        <w:t xml:space="preserve">б) производить геолого-съемочные, поисковые, геодезические и другие изыскательские работы, которые связаны с бурением скважин, </w:t>
      </w:r>
      <w:proofErr w:type="spellStart"/>
      <w:r w:rsidRPr="001A3EC3">
        <w:t>шурфованием</w:t>
      </w:r>
      <w:proofErr w:type="spellEnd"/>
      <w:r w:rsidRPr="001A3EC3">
        <w:t>, взятием проб грунта, осуществлением взрывных работ;</w:t>
      </w:r>
    </w:p>
    <w:p w:rsidR="00230DCF" w:rsidRPr="001A3EC3" w:rsidRDefault="00230DCF" w:rsidP="00230DCF">
      <w:pPr>
        <w:ind w:firstLine="709"/>
        <w:jc w:val="both"/>
      </w:pPr>
      <w:r w:rsidRPr="001A3EC3">
        <w:t>в)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230DCF" w:rsidRPr="001A3EC3" w:rsidRDefault="00230DCF" w:rsidP="00230DCF">
      <w:pPr>
        <w:ind w:firstLine="709"/>
        <w:jc w:val="both"/>
      </w:pPr>
      <w:r w:rsidRPr="001A3EC3">
        <w:t>г)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230DCF" w:rsidRPr="001A3EC3" w:rsidRDefault="00230DCF" w:rsidP="00230DCF">
      <w:pPr>
        <w:ind w:firstLine="709"/>
        <w:jc w:val="both"/>
      </w:pPr>
      <w:proofErr w:type="spellStart"/>
      <w:r w:rsidRPr="001A3EC3">
        <w:t>д</w:t>
      </w:r>
      <w:proofErr w:type="spellEnd"/>
      <w:r w:rsidRPr="001A3EC3">
        <w:t>)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rsidR="00230DCF" w:rsidRPr="001A3EC3" w:rsidRDefault="00230DCF" w:rsidP="00230DCF">
      <w:pPr>
        <w:ind w:firstLine="709"/>
        <w:jc w:val="both"/>
      </w:pPr>
      <w:r w:rsidRPr="001A3EC3">
        <w:t>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230DCF" w:rsidRPr="001A3EC3" w:rsidRDefault="00230DCF" w:rsidP="00230DCF">
      <w:pPr>
        <w:ind w:firstLine="709"/>
        <w:jc w:val="both"/>
      </w:pPr>
      <w:r w:rsidRPr="001A3EC3">
        <w:t>ж) производить защиту подземных коммуникаций от коррозии без учета проходящих подземных кабельных линий связи.</w:t>
      </w:r>
    </w:p>
    <w:p w:rsidR="00230DCF" w:rsidRPr="001A3EC3" w:rsidRDefault="00230DCF" w:rsidP="00230DCF">
      <w:pPr>
        <w:ind w:firstLine="709"/>
        <w:jc w:val="both"/>
      </w:pPr>
      <w:r w:rsidRPr="001A3EC3">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230DCF" w:rsidRPr="001A3EC3" w:rsidRDefault="00230DCF" w:rsidP="00230DCF">
      <w:pPr>
        <w:ind w:firstLine="709"/>
        <w:jc w:val="both"/>
      </w:pPr>
      <w:proofErr w:type="gramStart"/>
      <w:r w:rsidRPr="001A3EC3">
        <w:t>а) 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w:t>
      </w:r>
      <w:proofErr w:type="gramEnd"/>
      <w:r w:rsidRPr="001A3EC3">
        <w:t xml:space="preserve"> лини и сооружения;</w:t>
      </w:r>
    </w:p>
    <w:p w:rsidR="00230DCF" w:rsidRPr="001A3EC3" w:rsidRDefault="00230DCF" w:rsidP="00230DCF">
      <w:pPr>
        <w:ind w:firstLine="709"/>
        <w:jc w:val="both"/>
      </w:pPr>
      <w:r w:rsidRPr="001A3EC3">
        <w:t>б)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230DCF" w:rsidRPr="001A3EC3" w:rsidRDefault="00230DCF" w:rsidP="00230DCF">
      <w:pPr>
        <w:ind w:firstLine="709"/>
        <w:jc w:val="both"/>
      </w:pPr>
      <w:r w:rsidRPr="001A3EC3">
        <w:t>в) 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230DCF" w:rsidRPr="001A3EC3" w:rsidRDefault="00230DCF" w:rsidP="00230DCF">
      <w:pPr>
        <w:ind w:firstLine="709"/>
        <w:jc w:val="both"/>
      </w:pPr>
      <w:r w:rsidRPr="001A3EC3">
        <w:t>г) огораживать трассы линий связи, препятствуя свободному доступу к ним технического персонала;</w:t>
      </w:r>
    </w:p>
    <w:p w:rsidR="00230DCF" w:rsidRPr="001A3EC3" w:rsidRDefault="00230DCF" w:rsidP="00230DCF">
      <w:pPr>
        <w:ind w:firstLine="709"/>
        <w:jc w:val="both"/>
      </w:pPr>
      <w:proofErr w:type="spellStart"/>
      <w:r w:rsidRPr="001A3EC3">
        <w:t>д</w:t>
      </w:r>
      <w:proofErr w:type="spellEnd"/>
      <w:r w:rsidRPr="001A3EC3">
        <w:t>) самовольно подключаться к абонентской телефонной линии и линии радиофикации в целях пользования услугами связи;</w:t>
      </w:r>
    </w:p>
    <w:p w:rsidR="00230DCF" w:rsidRPr="001A3EC3" w:rsidRDefault="00230DCF" w:rsidP="00230DCF">
      <w:pPr>
        <w:ind w:firstLine="709"/>
        <w:jc w:val="both"/>
      </w:pPr>
      <w:r w:rsidRPr="001A3EC3">
        <w:t xml:space="preserve">е)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w:t>
      </w:r>
      <w:proofErr w:type="gramStart"/>
      <w:r w:rsidRPr="001A3EC3">
        <w:t>другое</w:t>
      </w:r>
      <w:proofErr w:type="gramEnd"/>
      <w:r w:rsidRPr="001A3EC3">
        <w:t>).</w:t>
      </w:r>
    </w:p>
    <w:p w:rsidR="00230DCF" w:rsidRPr="001A3EC3" w:rsidRDefault="00230DCF" w:rsidP="00230DCF">
      <w:pPr>
        <w:ind w:firstLine="709"/>
        <w:jc w:val="both"/>
      </w:pPr>
    </w:p>
    <w:p w:rsidR="00A87BE9" w:rsidRPr="001A3EC3" w:rsidRDefault="00A87BE9" w:rsidP="00A87BE9">
      <w:pPr>
        <w:keepNext/>
        <w:tabs>
          <w:tab w:val="left" w:pos="851"/>
        </w:tabs>
        <w:spacing w:before="120"/>
        <w:ind w:firstLine="709"/>
        <w:jc w:val="both"/>
        <w:outlineLvl w:val="2"/>
        <w:rPr>
          <w:b/>
          <w:bCs/>
          <w:szCs w:val="26"/>
        </w:rPr>
      </w:pPr>
      <w:bookmarkStart w:id="480" w:name="_Toc531808796"/>
      <w:bookmarkStart w:id="481" w:name="_Toc121868284"/>
      <w:bookmarkStart w:id="482" w:name="_Toc398890971"/>
      <w:bookmarkStart w:id="483" w:name="_Toc414831595"/>
      <w:r w:rsidRPr="001A3EC3">
        <w:rPr>
          <w:b/>
          <w:bCs/>
          <w:szCs w:val="26"/>
        </w:rPr>
        <w:lastRenderedPageBreak/>
        <w:t>Статья 3</w:t>
      </w:r>
      <w:r w:rsidR="008B7447" w:rsidRPr="001A3EC3">
        <w:rPr>
          <w:b/>
          <w:bCs/>
          <w:szCs w:val="26"/>
        </w:rPr>
        <w:t>9</w:t>
      </w:r>
      <w:r w:rsidRPr="001A3EC3">
        <w:rPr>
          <w:b/>
          <w:bCs/>
          <w:szCs w:val="26"/>
        </w:rPr>
        <w:t>. Охранные зоны пунктов государственной геодезической сети, государственной нивелирной сети и государственной гравиметрической сети.</w:t>
      </w:r>
      <w:bookmarkEnd w:id="480"/>
      <w:bookmarkEnd w:id="481"/>
    </w:p>
    <w:p w:rsidR="00A87BE9" w:rsidRPr="001A3EC3" w:rsidRDefault="00A87BE9" w:rsidP="00A87BE9">
      <w:pPr>
        <w:spacing w:before="120"/>
        <w:ind w:firstLine="709"/>
        <w:jc w:val="both"/>
        <w:rPr>
          <w:b/>
        </w:rPr>
      </w:pPr>
      <w:r w:rsidRPr="001A3EC3">
        <w:rPr>
          <w:b/>
        </w:rPr>
        <w:t>Регламентирующий документ.</w:t>
      </w:r>
    </w:p>
    <w:p w:rsidR="00A87BE9" w:rsidRPr="001A3EC3" w:rsidRDefault="00BA76E4" w:rsidP="00A87BE9">
      <w:pPr>
        <w:ind w:firstLine="709"/>
        <w:jc w:val="both"/>
      </w:pPr>
      <w:r w:rsidRPr="001A3EC3">
        <w:t>Положение об охранных зонах пунктов государственной геодезической сети, государственной нивелирной сети и государственной гравиметрической сети</w:t>
      </w:r>
      <w:r w:rsidR="00550556" w:rsidRPr="001A3EC3">
        <w:t xml:space="preserve"> (</w:t>
      </w:r>
      <w:r w:rsidR="00AB466A" w:rsidRPr="001A3EC3">
        <w:rPr>
          <w:bCs/>
        </w:rPr>
        <w:t xml:space="preserve">утверждено </w:t>
      </w:r>
      <w:r w:rsidR="00550556" w:rsidRPr="001A3EC3">
        <w:t xml:space="preserve">Постановлением Правительства РФ </w:t>
      </w:r>
      <w:r w:rsidRPr="001A3EC3">
        <w:t>от 21 августа 2019 г. № 1080</w:t>
      </w:r>
      <w:r w:rsidR="00550556" w:rsidRPr="001A3EC3">
        <w:t>).</w:t>
      </w:r>
    </w:p>
    <w:p w:rsidR="00A87BE9" w:rsidRPr="001A3EC3" w:rsidRDefault="00A87BE9" w:rsidP="00A87BE9">
      <w:pPr>
        <w:spacing w:before="120"/>
        <w:ind w:firstLine="709"/>
        <w:jc w:val="both"/>
      </w:pPr>
      <w:r w:rsidRPr="001A3EC3">
        <w:rPr>
          <w:b/>
        </w:rPr>
        <w:t>Порядок установления и размеры.</w:t>
      </w:r>
    </w:p>
    <w:p w:rsidR="000F1EF1" w:rsidRPr="001A3EC3" w:rsidRDefault="00FA01FD" w:rsidP="000F1EF1">
      <w:pPr>
        <w:ind w:firstLine="709"/>
        <w:jc w:val="both"/>
      </w:pPr>
      <w:r w:rsidRPr="001A3EC3">
        <w:t>Изменение охранных зон пунктов, определенных в установленном порядке до вступления в силу постановления Правительства Российской Федерации от 21 августа 2019 г. № 1080 "Об охранных зонах пунктов государственной геодезической сети, государственной нивелирной сети и государственной гравиметрической сети", сведения о которых внесены в установленном порядке в Единый государственный реестр недвижимости, не требуется.</w:t>
      </w:r>
    </w:p>
    <w:p w:rsidR="000F1EF1" w:rsidRPr="001A3EC3" w:rsidRDefault="00FA01FD" w:rsidP="000F1EF1">
      <w:pPr>
        <w:ind w:firstLine="709"/>
        <w:jc w:val="both"/>
      </w:pPr>
      <w:proofErr w:type="gramStart"/>
      <w:r w:rsidRPr="001A3EC3">
        <w:t>Решение об установлении, изменении или о прекращении существования охранных зон пунктов высокоточной геодезической сети, спутниковой геодезической сети 1 класса, астрономо-геодезической сети 1 и 2 классов, геодезической сети сгущения 3 и 4 классов, нивелирной сети I класса, нивелирной сети II класса, нивелирной сети III класса, нивелирной сети IV класса, государственной фундаментальной гравиметрической сети, государственной гравиметрической сети 1 класса принимается территориальными органами</w:t>
      </w:r>
      <w:proofErr w:type="gramEnd"/>
      <w:r w:rsidRPr="001A3EC3">
        <w:t xml:space="preserve"> Федеральной службы государственной регистрации, кадастра и картографии по месту нахождения указанных пунктов.</w:t>
      </w:r>
    </w:p>
    <w:p w:rsidR="00FA01FD" w:rsidRPr="001A3EC3" w:rsidRDefault="00FA01FD" w:rsidP="00FA01FD">
      <w:pPr>
        <w:ind w:firstLine="709"/>
        <w:jc w:val="both"/>
      </w:pPr>
      <w:proofErr w:type="gramStart"/>
      <w:r w:rsidRPr="001A3EC3">
        <w:t>Границы охранной зоны каждого из пунктов на местности и пунктов в случае размещения центров пунктов в конструктивных элементах линейных сооружений и в конструктивных элементах большой протяженности (набережные, причалы), а также в случае размещения центров пунктов государственной геодезической сети и государственной нивелирной сети в конструктивных элементах зданий (строений, сооружений), информация о контурах которых отсутствует в Едином государственном реестре недвижимости, а также</w:t>
      </w:r>
      <w:proofErr w:type="gramEnd"/>
      <w:r w:rsidRPr="001A3EC3">
        <w:t xml:space="preserve"> пунктов государственной гравиметрической сети в подвалах зданий (строений, сооружений), информация о контурах которых отсутствует в Едином государственном реестре недвижимости, определяются как квадрат. Стороны квадрата должны быть равны 4 метрам, ориентированы по сторонам света и иметь центральную точку (точку пересечения диагоналей) - центр пункта.</w:t>
      </w:r>
    </w:p>
    <w:p w:rsidR="00A87BE9" w:rsidRPr="001A3EC3" w:rsidRDefault="00FA01FD" w:rsidP="00FA01FD">
      <w:pPr>
        <w:ind w:firstLine="709"/>
        <w:jc w:val="both"/>
      </w:pPr>
      <w:proofErr w:type="gramStart"/>
      <w:r w:rsidRPr="001A3EC3">
        <w:t>Границы охранных зон пунктов государственной геодезической сети и государственной нивелирной сети, центры которых размещаются в конструктивных элементах зданий (строений, сооружений), информация о контурах которых содержится в Едином государственном реестре недвижимости, а также пунктов государственной гравиметрической сети, размещенных в подвалах зданий (строений, сооружений), информация о контурах которых содержится в Едином государственном реестре недвижимости, определяются размерами, совпадающими с контуром указанных зданий (строений</w:t>
      </w:r>
      <w:proofErr w:type="gramEnd"/>
      <w:r w:rsidRPr="001A3EC3">
        <w:t>, сооружений).</w:t>
      </w:r>
    </w:p>
    <w:p w:rsidR="00A87BE9" w:rsidRPr="001A3EC3" w:rsidRDefault="00A87BE9" w:rsidP="00A87BE9">
      <w:pPr>
        <w:spacing w:before="120"/>
        <w:ind w:firstLine="709"/>
        <w:jc w:val="both"/>
        <w:rPr>
          <w:b/>
        </w:rPr>
      </w:pPr>
      <w:r w:rsidRPr="001A3EC3">
        <w:rPr>
          <w:b/>
        </w:rPr>
        <w:t>Режим использования территории.</w:t>
      </w:r>
    </w:p>
    <w:p w:rsidR="00D41BD2" w:rsidRPr="001A3EC3" w:rsidRDefault="00D41BD2" w:rsidP="00D41BD2">
      <w:pPr>
        <w:ind w:firstLine="709"/>
        <w:jc w:val="both"/>
      </w:pPr>
      <w:r w:rsidRPr="001A3EC3">
        <w:t>В пределах границ охранных зон пунктов запрещается использование земельных участков для осуществления видов деятельности, приводящих к повреждению или уничтожению наружных опознавательных знаков пунктов, нарушению неизменности местоположения их центров, уничтожению, перемещению, засыпке или повреждению составных частей пунктов.</w:t>
      </w:r>
    </w:p>
    <w:p w:rsidR="00D41BD2" w:rsidRPr="001A3EC3" w:rsidRDefault="00D41BD2" w:rsidP="00D41BD2">
      <w:pPr>
        <w:ind w:firstLine="709"/>
        <w:jc w:val="both"/>
      </w:pPr>
      <w:r w:rsidRPr="001A3EC3">
        <w:t>Также на земельных участках в границах охранных зон пунктов запрещается проведение работ, размещение объектов и предметов, которые могут препятствовать доступу к пунктам.</w:t>
      </w:r>
    </w:p>
    <w:p w:rsidR="00D41BD2" w:rsidRPr="001A3EC3" w:rsidRDefault="00D41BD2" w:rsidP="00D41BD2">
      <w:pPr>
        <w:ind w:firstLine="709"/>
        <w:jc w:val="both"/>
      </w:pPr>
      <w:r w:rsidRPr="001A3EC3">
        <w:t>Указанные в настоящем пункте ограничения использования земельных участков в охранных зонах пунктов устанавливаются для охранных зон всех пунктов и не зависят от характеристик пунктов и их территориального расположения.</w:t>
      </w:r>
    </w:p>
    <w:p w:rsidR="00A87BE9" w:rsidRPr="001A3EC3" w:rsidRDefault="00D41BD2" w:rsidP="00D41BD2">
      <w:pPr>
        <w:ind w:firstLine="709"/>
        <w:jc w:val="both"/>
      </w:pPr>
      <w:r w:rsidRPr="001A3EC3">
        <w:lastRenderedPageBreak/>
        <w:t>Отдельные ограничения использования земельных участков при установлении охранных зон пунктов в зависимости от характеристик пунктов или их территориального расположения не устанавливаются.</w:t>
      </w:r>
    </w:p>
    <w:p w:rsidR="00A87BE9" w:rsidRPr="001A3EC3" w:rsidRDefault="00A87BE9" w:rsidP="00A87BE9">
      <w:pPr>
        <w:ind w:firstLine="709"/>
        <w:jc w:val="both"/>
      </w:pPr>
    </w:p>
    <w:p w:rsidR="00E45E87" w:rsidRPr="001A3EC3" w:rsidRDefault="00E45E87" w:rsidP="00E45E87">
      <w:pPr>
        <w:keepNext/>
        <w:tabs>
          <w:tab w:val="left" w:pos="851"/>
        </w:tabs>
        <w:spacing w:before="120"/>
        <w:ind w:firstLine="709"/>
        <w:jc w:val="both"/>
        <w:outlineLvl w:val="2"/>
        <w:rPr>
          <w:b/>
          <w:bCs/>
          <w:szCs w:val="26"/>
        </w:rPr>
      </w:pPr>
      <w:bookmarkStart w:id="484" w:name="_Toc531808797"/>
      <w:bookmarkStart w:id="485" w:name="_Toc121868285"/>
      <w:r w:rsidRPr="001A3EC3">
        <w:rPr>
          <w:b/>
          <w:bCs/>
          <w:szCs w:val="26"/>
        </w:rPr>
        <w:t xml:space="preserve">Статья </w:t>
      </w:r>
      <w:r w:rsidR="008B7447" w:rsidRPr="001A3EC3">
        <w:rPr>
          <w:b/>
          <w:bCs/>
          <w:szCs w:val="26"/>
        </w:rPr>
        <w:t>40</w:t>
      </w:r>
      <w:r w:rsidRPr="001A3EC3">
        <w:rPr>
          <w:b/>
          <w:bCs/>
          <w:szCs w:val="26"/>
        </w:rPr>
        <w:t>. Охранные зоны стационарных пунктов наблюдений за состоянием окружающей среды, ее загрязнением.</w:t>
      </w:r>
      <w:bookmarkEnd w:id="484"/>
      <w:bookmarkEnd w:id="485"/>
    </w:p>
    <w:p w:rsidR="00E45E87" w:rsidRPr="001A3EC3" w:rsidRDefault="00E45E87" w:rsidP="00E45E87">
      <w:pPr>
        <w:spacing w:before="120"/>
        <w:ind w:firstLine="709"/>
        <w:jc w:val="both"/>
        <w:rPr>
          <w:b/>
        </w:rPr>
      </w:pPr>
      <w:r w:rsidRPr="001A3EC3">
        <w:rPr>
          <w:b/>
        </w:rPr>
        <w:t>Регламентирующий документ.</w:t>
      </w:r>
    </w:p>
    <w:p w:rsidR="00E45E87" w:rsidRPr="001A3EC3" w:rsidRDefault="0022666B" w:rsidP="0022666B">
      <w:pPr>
        <w:ind w:firstLine="709"/>
        <w:jc w:val="both"/>
      </w:pPr>
      <w:proofErr w:type="gramStart"/>
      <w:r w:rsidRPr="001A3EC3">
        <w:t>Постановление Правительства РФ от 17.03.2021 № 392 "Об утверждении Положения об охранной зоне стационарных пунктов наблюдений за состоянием окружающей среды, ее загрязнением, о признании утратившим силу постановления Правительства Российской Федерации от 27 августа 1999 г. № 972 и признании не действующим на территории Российской Федерации постановления Совета Министров СССР от 6 января 1983 г. № 19"</w:t>
      </w:r>
      <w:r w:rsidR="00E45E87" w:rsidRPr="001A3EC3">
        <w:t>.</w:t>
      </w:r>
      <w:proofErr w:type="gramEnd"/>
    </w:p>
    <w:p w:rsidR="00E45E87" w:rsidRPr="001A3EC3" w:rsidRDefault="00E45E87" w:rsidP="00E45E87">
      <w:pPr>
        <w:spacing w:before="120"/>
        <w:ind w:firstLine="709"/>
        <w:jc w:val="both"/>
      </w:pPr>
      <w:r w:rsidRPr="001A3EC3">
        <w:rPr>
          <w:b/>
        </w:rPr>
        <w:t>Порядок установления и размеры.</w:t>
      </w:r>
    </w:p>
    <w:p w:rsidR="00F72D85" w:rsidRPr="001A3EC3" w:rsidRDefault="00F72D85" w:rsidP="00F72D85">
      <w:pPr>
        <w:ind w:firstLine="709"/>
        <w:jc w:val="both"/>
      </w:pPr>
      <w:r w:rsidRPr="001A3EC3">
        <w:t>Предельные размеры охранной зоны составляют:</w:t>
      </w:r>
    </w:p>
    <w:p w:rsidR="00F72D85" w:rsidRPr="001A3EC3" w:rsidRDefault="00F72D85" w:rsidP="00F72D85">
      <w:pPr>
        <w:ind w:firstLine="709"/>
        <w:jc w:val="both"/>
      </w:pPr>
      <w:r w:rsidRPr="001A3EC3">
        <w:t>а) 100 метров во все стороны от места расположения приборов и оборудования стационарного пункта наблюдений - для стационарных пунктов наблюдений, на которых осуществляются гидрологические наблюдения или наблюдения за загрязнением атмосферного воздуха;</w:t>
      </w:r>
    </w:p>
    <w:p w:rsidR="00F72D85" w:rsidRPr="001A3EC3" w:rsidRDefault="00F72D85" w:rsidP="00F72D85">
      <w:pPr>
        <w:ind w:firstLine="709"/>
        <w:jc w:val="both"/>
      </w:pPr>
      <w:r w:rsidRPr="001A3EC3">
        <w:t>б) 200 метров - для стационарных пунктов наблюдений в случаях, не указанных в подпункте "а" настоящего пункта.</w:t>
      </w:r>
    </w:p>
    <w:p w:rsidR="00F72D85" w:rsidRPr="001A3EC3" w:rsidRDefault="00F72D85" w:rsidP="00F72D85">
      <w:pPr>
        <w:spacing w:before="120"/>
        <w:ind w:firstLine="709"/>
        <w:jc w:val="both"/>
      </w:pPr>
      <w:r w:rsidRPr="001A3EC3">
        <w:t>Решение об установлении охранной зоны принимается территориальным органом Федеральной службы по гидрометеорологии и мониторингу окружающей среды по месту нахождения стационарного пункта наблюдений, для которого устанавливается охранная зона.</w:t>
      </w:r>
    </w:p>
    <w:p w:rsidR="00F72D85" w:rsidRPr="001A3EC3" w:rsidRDefault="00F72D85" w:rsidP="00F72D85">
      <w:pPr>
        <w:spacing w:before="120"/>
        <w:ind w:firstLine="709"/>
        <w:jc w:val="both"/>
      </w:pPr>
      <w:r w:rsidRPr="001A3EC3">
        <w:t>Охранная зона устанавливается на срок существования стационарного пункта наблюдений.</w:t>
      </w:r>
    </w:p>
    <w:p w:rsidR="00F72D85" w:rsidRPr="001A3EC3" w:rsidRDefault="00F72D85" w:rsidP="00F72D85">
      <w:pPr>
        <w:spacing w:before="120"/>
        <w:ind w:firstLine="709"/>
        <w:jc w:val="both"/>
      </w:pPr>
      <w:r w:rsidRPr="001A3EC3">
        <w:t>Основанием прекращения существования охранной зоны является прекращение деятельности стационарного пункта наблюдений.</w:t>
      </w:r>
    </w:p>
    <w:p w:rsidR="00F72D85" w:rsidRPr="001A3EC3" w:rsidRDefault="00F72D85" w:rsidP="00F72D85">
      <w:pPr>
        <w:spacing w:before="120"/>
        <w:ind w:firstLine="709"/>
        <w:jc w:val="both"/>
      </w:pPr>
      <w:r w:rsidRPr="001A3EC3">
        <w:t>Принятие решения о прекращении существования охранной зоны не требуется.</w:t>
      </w:r>
    </w:p>
    <w:p w:rsidR="00F72D85" w:rsidRPr="001A3EC3" w:rsidRDefault="00F72D85" w:rsidP="00F72D85">
      <w:pPr>
        <w:spacing w:before="120"/>
        <w:ind w:firstLine="709"/>
        <w:jc w:val="both"/>
      </w:pPr>
      <w:r w:rsidRPr="001A3EC3">
        <w:t>Охранная зона считается установленной или прекращенной со дня внесения соответствующих сведений о границах охранной зоны в Единый государственный реестр недвижимости.</w:t>
      </w:r>
    </w:p>
    <w:p w:rsidR="00E45E87" w:rsidRPr="001A3EC3" w:rsidRDefault="00E45E87" w:rsidP="00F72D85">
      <w:pPr>
        <w:spacing w:before="120"/>
        <w:ind w:firstLine="709"/>
        <w:jc w:val="both"/>
        <w:rPr>
          <w:b/>
        </w:rPr>
      </w:pPr>
      <w:r w:rsidRPr="001A3EC3">
        <w:rPr>
          <w:b/>
        </w:rPr>
        <w:t>Режим использования территории.</w:t>
      </w:r>
    </w:p>
    <w:p w:rsidR="0086024C" w:rsidRPr="001A3EC3" w:rsidRDefault="0086024C" w:rsidP="0086024C">
      <w:pPr>
        <w:ind w:firstLine="709"/>
        <w:jc w:val="both"/>
      </w:pPr>
      <w:r w:rsidRPr="001A3EC3">
        <w:t>В границах охранной зоны запрещается:</w:t>
      </w:r>
    </w:p>
    <w:p w:rsidR="0086024C" w:rsidRPr="001A3EC3" w:rsidRDefault="0086024C" w:rsidP="0086024C">
      <w:pPr>
        <w:ind w:firstLine="709"/>
        <w:jc w:val="both"/>
      </w:pPr>
      <w:proofErr w:type="gramStart"/>
      <w:r w:rsidRPr="001A3EC3">
        <w:t>а) строительство объектов капитального строительства, возведение некапитальных строений и сооружений, размещение предметов и материалов, посадка деревьев и кустарников (далее - препятствия) на расстоянии менее или равном 10-кратной высоте препятствия вокруг стационарного пункта наблюдений, а для препятствий, образующих непрерывную полосу с общей угловой шириной более 10 градусов, - на расстоянии менее или равном 20-кратной максимальной высоте препятствия вокруг стационарного пункта наблюдений;</w:t>
      </w:r>
      <w:proofErr w:type="gramEnd"/>
    </w:p>
    <w:p w:rsidR="0086024C" w:rsidRPr="001A3EC3" w:rsidRDefault="0086024C" w:rsidP="0086024C">
      <w:pPr>
        <w:ind w:firstLine="709"/>
        <w:jc w:val="both"/>
      </w:pPr>
      <w:r w:rsidRPr="001A3EC3">
        <w:t>б) размещение источников искажения температурно-влажностного режима атмосферного воздуха (теплотрассы, котельные, трубопроводы, бетонные, асфальтовые и иные искусственные площадки, искусственные водные объекты, оросительные и осушительные системы, открытые источники огня, дыма);</w:t>
      </w:r>
    </w:p>
    <w:p w:rsidR="0086024C" w:rsidRPr="001A3EC3" w:rsidRDefault="0086024C" w:rsidP="0086024C">
      <w:pPr>
        <w:ind w:firstLine="709"/>
        <w:jc w:val="both"/>
      </w:pPr>
      <w:r w:rsidRPr="001A3EC3">
        <w:t xml:space="preserve">в) проведение горных, </w:t>
      </w:r>
      <w:proofErr w:type="spellStart"/>
      <w:proofErr w:type="gramStart"/>
      <w:r w:rsidRPr="001A3EC3">
        <w:t>геолого-разведочных</w:t>
      </w:r>
      <w:proofErr w:type="spellEnd"/>
      <w:proofErr w:type="gramEnd"/>
      <w:r w:rsidRPr="001A3EC3">
        <w:t xml:space="preserve"> и взрывных работ, а также земляных работ;</w:t>
      </w:r>
    </w:p>
    <w:p w:rsidR="0086024C" w:rsidRPr="001A3EC3" w:rsidRDefault="0086024C" w:rsidP="0086024C">
      <w:pPr>
        <w:ind w:firstLine="709"/>
        <w:jc w:val="both"/>
      </w:pPr>
      <w:r w:rsidRPr="001A3EC3">
        <w:t>г) организация стоянки автомобильного и (или) водного транспорта, других механизмов, сооружение причалов и пристаней;</w:t>
      </w:r>
    </w:p>
    <w:p w:rsidR="0086024C" w:rsidRPr="001A3EC3" w:rsidRDefault="0086024C" w:rsidP="0086024C">
      <w:pPr>
        <w:ind w:firstLine="709"/>
        <w:jc w:val="both"/>
      </w:pPr>
      <w:proofErr w:type="spellStart"/>
      <w:r w:rsidRPr="001A3EC3">
        <w:t>д</w:t>
      </w:r>
      <w:proofErr w:type="spellEnd"/>
      <w:r w:rsidRPr="001A3EC3">
        <w:t xml:space="preserve">) размещение источников электромагнитного и (или) иного излучения, создающего помехи для получения достоверной информации о состоянии окружающей среды, ее </w:t>
      </w:r>
      <w:r w:rsidRPr="001A3EC3">
        <w:lastRenderedPageBreak/>
        <w:t>загрязнении, а также стационарные и передвижные источники загрязнения атмосферного воздуха;</w:t>
      </w:r>
    </w:p>
    <w:p w:rsidR="00EF0D99" w:rsidRPr="001A3EC3" w:rsidRDefault="0086024C" w:rsidP="0086024C">
      <w:pPr>
        <w:ind w:firstLine="709"/>
        <w:jc w:val="both"/>
      </w:pPr>
      <w:r w:rsidRPr="001A3EC3">
        <w:t>е) складирование удобрений, отходов производства и потребления.</w:t>
      </w:r>
    </w:p>
    <w:p w:rsidR="0086024C" w:rsidRPr="001A3EC3" w:rsidRDefault="0086024C" w:rsidP="0086024C">
      <w:pPr>
        <w:ind w:firstLine="709"/>
        <w:jc w:val="both"/>
      </w:pPr>
    </w:p>
    <w:p w:rsidR="0024778E" w:rsidRPr="001A3EC3" w:rsidRDefault="0024778E" w:rsidP="0024778E">
      <w:pPr>
        <w:keepNext/>
        <w:tabs>
          <w:tab w:val="left" w:pos="851"/>
        </w:tabs>
        <w:spacing w:before="120"/>
        <w:ind w:firstLine="709"/>
        <w:jc w:val="both"/>
        <w:outlineLvl w:val="2"/>
        <w:rPr>
          <w:b/>
          <w:bCs/>
          <w:szCs w:val="26"/>
        </w:rPr>
      </w:pPr>
      <w:bookmarkStart w:id="486" w:name="_Toc531808798"/>
      <w:bookmarkStart w:id="487" w:name="_Toc121868286"/>
      <w:r w:rsidRPr="001A3EC3">
        <w:rPr>
          <w:b/>
          <w:bCs/>
          <w:szCs w:val="26"/>
        </w:rPr>
        <w:t xml:space="preserve">Статья </w:t>
      </w:r>
      <w:r w:rsidR="000E15EB" w:rsidRPr="001A3EC3">
        <w:rPr>
          <w:b/>
          <w:bCs/>
          <w:szCs w:val="26"/>
        </w:rPr>
        <w:t>4</w:t>
      </w:r>
      <w:r w:rsidR="008B7447" w:rsidRPr="001A3EC3">
        <w:rPr>
          <w:b/>
          <w:bCs/>
          <w:szCs w:val="26"/>
        </w:rPr>
        <w:t>1</w:t>
      </w:r>
      <w:r w:rsidRPr="001A3EC3">
        <w:rPr>
          <w:b/>
          <w:bCs/>
          <w:szCs w:val="26"/>
        </w:rPr>
        <w:t>. Охранные зоны железных дорог.</w:t>
      </w:r>
      <w:bookmarkEnd w:id="486"/>
      <w:bookmarkEnd w:id="487"/>
    </w:p>
    <w:p w:rsidR="0024778E" w:rsidRPr="001A3EC3" w:rsidRDefault="0024778E" w:rsidP="0024778E">
      <w:pPr>
        <w:spacing w:before="120"/>
        <w:ind w:firstLine="709"/>
        <w:jc w:val="both"/>
        <w:rPr>
          <w:b/>
        </w:rPr>
      </w:pPr>
      <w:r w:rsidRPr="001A3EC3">
        <w:rPr>
          <w:b/>
        </w:rPr>
        <w:t>Регламентирующий документ.</w:t>
      </w:r>
    </w:p>
    <w:p w:rsidR="0024778E" w:rsidRPr="001A3EC3" w:rsidRDefault="0024778E" w:rsidP="0024778E">
      <w:pPr>
        <w:ind w:firstLine="709"/>
        <w:jc w:val="both"/>
      </w:pPr>
      <w:r w:rsidRPr="001A3EC3">
        <w:t>Федеральный закон от 10.01.2003 № 17-ФЗ "О железнодорожном транспорте в Российской Федерации", ст. 9.</w:t>
      </w:r>
    </w:p>
    <w:p w:rsidR="0024778E" w:rsidRPr="001A3EC3" w:rsidRDefault="0024778E" w:rsidP="0024778E">
      <w:pPr>
        <w:ind w:firstLine="709"/>
        <w:jc w:val="both"/>
      </w:pPr>
      <w:r w:rsidRPr="001A3EC3">
        <w:t xml:space="preserve">Постановление Правительства РФ от 12.10.2006 № 611 "О порядке установления и использования полос отвода и охранных </w:t>
      </w:r>
      <w:proofErr w:type="gramStart"/>
      <w:r w:rsidRPr="001A3EC3">
        <w:t>зон</w:t>
      </w:r>
      <w:proofErr w:type="gramEnd"/>
      <w:r w:rsidRPr="001A3EC3">
        <w:t xml:space="preserve"> железных дорог".</w:t>
      </w:r>
    </w:p>
    <w:p w:rsidR="0024778E" w:rsidRPr="001A3EC3" w:rsidRDefault="0024778E" w:rsidP="0024778E">
      <w:pPr>
        <w:spacing w:before="120"/>
        <w:ind w:firstLine="709"/>
        <w:jc w:val="both"/>
      </w:pPr>
      <w:r w:rsidRPr="001A3EC3">
        <w:rPr>
          <w:b/>
        </w:rPr>
        <w:t>Порядок установления и размеры, режим использования территории.</w:t>
      </w:r>
    </w:p>
    <w:p w:rsidR="0024778E" w:rsidRPr="001A3EC3" w:rsidRDefault="0024778E" w:rsidP="0024778E">
      <w:pPr>
        <w:ind w:firstLine="709"/>
        <w:jc w:val="both"/>
      </w:pPr>
      <w:r w:rsidRPr="001A3EC3">
        <w:t>Границы охранных зон железных дорог (далее - охранная зона) могут устанавливаться в случае прохождения железнодорожных путей:</w:t>
      </w:r>
    </w:p>
    <w:p w:rsidR="0024778E" w:rsidRPr="001A3EC3" w:rsidRDefault="0024778E" w:rsidP="0024778E">
      <w:pPr>
        <w:ind w:firstLine="709"/>
        <w:jc w:val="both"/>
      </w:pPr>
      <w:r w:rsidRPr="001A3EC3">
        <w:t xml:space="preserve">а) в местах, подверженных снежным обвалам (лавинам), оползням, размывам, селевым потокам, </w:t>
      </w:r>
      <w:proofErr w:type="spellStart"/>
      <w:r w:rsidRPr="001A3EC3">
        <w:t>оврагообразованию</w:t>
      </w:r>
      <w:proofErr w:type="spellEnd"/>
      <w:r w:rsidRPr="001A3EC3">
        <w:t xml:space="preserve">, </w:t>
      </w:r>
      <w:proofErr w:type="spellStart"/>
      <w:r w:rsidRPr="001A3EC3">
        <w:t>карстообразованию</w:t>
      </w:r>
      <w:proofErr w:type="spellEnd"/>
      <w:r w:rsidRPr="001A3EC3">
        <w:t xml:space="preserve"> и другим опасным геологическим воздействиям;</w:t>
      </w:r>
    </w:p>
    <w:p w:rsidR="0024778E" w:rsidRPr="001A3EC3" w:rsidRDefault="0024778E" w:rsidP="0024778E">
      <w:pPr>
        <w:ind w:firstLine="709"/>
        <w:jc w:val="both"/>
      </w:pPr>
      <w:r w:rsidRPr="001A3EC3">
        <w:t>б) в районах подвижных песков;</w:t>
      </w:r>
    </w:p>
    <w:p w:rsidR="0024778E" w:rsidRPr="001A3EC3" w:rsidRDefault="0024778E" w:rsidP="0024778E">
      <w:pPr>
        <w:ind w:firstLine="709"/>
        <w:jc w:val="both"/>
      </w:pPr>
      <w:r w:rsidRPr="001A3EC3">
        <w:t>в) по лесам, выполняющим функции защитных лесонасаждений, в том числе по лесам в поймах рек и вдоль поверхностных водных объектов;</w:t>
      </w:r>
    </w:p>
    <w:p w:rsidR="0024778E" w:rsidRPr="001A3EC3" w:rsidRDefault="0024778E" w:rsidP="0024778E">
      <w:pPr>
        <w:ind w:firstLine="709"/>
        <w:jc w:val="both"/>
      </w:pPr>
      <w:r w:rsidRPr="001A3EC3">
        <w:t>г) по лесам, где сплошная вырубка древостоя может отразиться на устойчивости склонов гор и холмов и привести к образованию оползней, осыпей, оврагов или вызвать появление селевых потоков и снежных обвалов (лавин), повлиять на сохранность, устойчивость и прочность железнодорожных путей.</w:t>
      </w:r>
    </w:p>
    <w:p w:rsidR="0024778E" w:rsidRPr="001A3EC3" w:rsidRDefault="0024778E" w:rsidP="0024778E">
      <w:pPr>
        <w:ind w:firstLine="709"/>
        <w:jc w:val="both"/>
      </w:pPr>
      <w:r w:rsidRPr="001A3EC3">
        <w:t>Федеральное агентство железнодорожного транспорта принимает решение об установлении границ охранной зоны в 2-месячный срок со дня подачи заинтересованной организацией заявления.</w:t>
      </w:r>
    </w:p>
    <w:p w:rsidR="0024778E" w:rsidRPr="001A3EC3" w:rsidRDefault="0024778E" w:rsidP="0024778E">
      <w:pPr>
        <w:ind w:firstLine="709"/>
        <w:jc w:val="both"/>
      </w:pPr>
      <w:r w:rsidRPr="001A3EC3">
        <w:t xml:space="preserve">Решение Федерального агентства железнодорожного транспорта об установлении границ охранной зоны должно содержать установленные в соответствии с пунктом 10 «Правил установления и использования полос отвода и охранных </w:t>
      </w:r>
      <w:proofErr w:type="gramStart"/>
      <w:r w:rsidRPr="001A3EC3">
        <w:t>зон</w:t>
      </w:r>
      <w:proofErr w:type="gramEnd"/>
      <w:r w:rsidRPr="001A3EC3">
        <w:t xml:space="preserve"> железных дорог» запреты или ограничения. К решению прилагается описание местоположения границ охранной зоны.</w:t>
      </w:r>
    </w:p>
    <w:p w:rsidR="0024778E" w:rsidRPr="001A3EC3" w:rsidRDefault="0024778E" w:rsidP="0024778E">
      <w:pPr>
        <w:ind w:firstLine="709"/>
        <w:jc w:val="both"/>
      </w:pPr>
    </w:p>
    <w:p w:rsidR="00230DCF" w:rsidRPr="001A3EC3" w:rsidRDefault="00230DCF" w:rsidP="00230DCF">
      <w:pPr>
        <w:keepNext/>
        <w:tabs>
          <w:tab w:val="left" w:pos="851"/>
        </w:tabs>
        <w:spacing w:before="120"/>
        <w:ind w:firstLine="709"/>
        <w:jc w:val="both"/>
        <w:outlineLvl w:val="2"/>
        <w:rPr>
          <w:b/>
          <w:bCs/>
        </w:rPr>
      </w:pPr>
      <w:bookmarkStart w:id="488" w:name="_Toc531808799"/>
      <w:bookmarkStart w:id="489" w:name="_Toc121868287"/>
      <w:r w:rsidRPr="001A3EC3">
        <w:rPr>
          <w:b/>
          <w:bCs/>
        </w:rPr>
        <w:t xml:space="preserve">Статья </w:t>
      </w:r>
      <w:r w:rsidR="000E15EB" w:rsidRPr="001A3EC3">
        <w:rPr>
          <w:b/>
          <w:bCs/>
        </w:rPr>
        <w:t>4</w:t>
      </w:r>
      <w:r w:rsidR="008B7447" w:rsidRPr="001A3EC3">
        <w:rPr>
          <w:b/>
          <w:bCs/>
        </w:rPr>
        <w:t>2</w:t>
      </w:r>
      <w:r w:rsidRPr="001A3EC3">
        <w:rPr>
          <w:b/>
          <w:bCs/>
        </w:rPr>
        <w:t xml:space="preserve">. </w:t>
      </w:r>
      <w:r w:rsidR="00977877" w:rsidRPr="001A3EC3">
        <w:rPr>
          <w:b/>
          <w:bCs/>
        </w:rPr>
        <w:t>Зона санитарной охраны водопроводных сооружений</w:t>
      </w:r>
      <w:r w:rsidRPr="001A3EC3">
        <w:rPr>
          <w:b/>
          <w:bCs/>
        </w:rPr>
        <w:t>.</w:t>
      </w:r>
      <w:bookmarkEnd w:id="482"/>
      <w:bookmarkEnd w:id="483"/>
      <w:bookmarkEnd w:id="488"/>
      <w:bookmarkEnd w:id="489"/>
    </w:p>
    <w:p w:rsidR="00230DCF" w:rsidRPr="001A3EC3" w:rsidRDefault="00230DCF" w:rsidP="00230DCF">
      <w:pPr>
        <w:spacing w:before="120"/>
        <w:ind w:firstLine="709"/>
        <w:jc w:val="both"/>
        <w:rPr>
          <w:b/>
        </w:rPr>
      </w:pPr>
      <w:r w:rsidRPr="001A3EC3">
        <w:rPr>
          <w:b/>
        </w:rPr>
        <w:t>Регламентирующий документ.</w:t>
      </w:r>
    </w:p>
    <w:p w:rsidR="00230DCF" w:rsidRPr="001A3EC3" w:rsidRDefault="00230DCF" w:rsidP="00230DCF">
      <w:pPr>
        <w:ind w:firstLine="709"/>
        <w:jc w:val="both"/>
        <w:rPr>
          <w:rFonts w:eastAsia="MS Mincho"/>
          <w:bCs/>
        </w:rPr>
      </w:pPr>
      <w:proofErr w:type="gramStart"/>
      <w:r w:rsidRPr="001A3EC3">
        <w:rPr>
          <w:bCs/>
        </w:rPr>
        <w:t xml:space="preserve">СанПиН </w:t>
      </w:r>
      <w:r w:rsidRPr="001A3EC3">
        <w:rPr>
          <w:bCs/>
          <w:shd w:val="clear" w:color="auto" w:fill="FFFFFF"/>
        </w:rPr>
        <w:t>2.1.4.1110-02 «Зоны санитарной охраны источников водоснабжения и водопроводов питьевого назначения»</w:t>
      </w:r>
      <w:r w:rsidR="004D4B42" w:rsidRPr="001A3EC3">
        <w:t xml:space="preserve"> (утрачивают силу с 01.01.</w:t>
      </w:r>
      <w:r w:rsidR="003578CE" w:rsidRPr="001A3EC3">
        <w:t>2025</w:t>
      </w:r>
      <w:r w:rsidR="004D4B42" w:rsidRPr="001A3EC3">
        <w:t xml:space="preserve"> в связи с изданием Постановления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w:t>
      </w:r>
      <w:proofErr w:type="gramEnd"/>
      <w:r w:rsidR="004D4B42" w:rsidRPr="001A3EC3">
        <w:t>,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230DCF" w:rsidRPr="001A3EC3" w:rsidRDefault="00230DCF" w:rsidP="00230DCF">
      <w:pPr>
        <w:spacing w:before="120"/>
        <w:ind w:firstLine="709"/>
        <w:jc w:val="both"/>
      </w:pPr>
      <w:r w:rsidRPr="001A3EC3">
        <w:rPr>
          <w:b/>
        </w:rPr>
        <w:t>Порядок установления и размеры.</w:t>
      </w:r>
    </w:p>
    <w:p w:rsidR="00A11C32" w:rsidRPr="001A3EC3" w:rsidRDefault="00A11C32" w:rsidP="00230DCF">
      <w:pPr>
        <w:ind w:firstLine="709"/>
        <w:jc w:val="both"/>
      </w:pPr>
      <w:r w:rsidRPr="001A3EC3">
        <w:t xml:space="preserve">Зоны санитарной охраны источников питьевого и хозяйственно-бытового водоснабжения устанавливаются, изменяются, прекращают существование по решению органа исполнительной власти субъекта Российской Федерации. При этом решения об установлении, изменении зоны санитарной охраны источников питьевого и хозяйственно-бытового водоснабжения принимаются при наличии санитарно-эпидемиологического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 Положение о зонах санитарной охраны источников питьевого </w:t>
      </w:r>
      <w:r w:rsidRPr="001A3EC3">
        <w:lastRenderedPageBreak/>
        <w:t>и хозяйственно-бытового водоснабжения утверждается Правительством Российской Федерации.</w:t>
      </w:r>
    </w:p>
    <w:p w:rsidR="00230DCF" w:rsidRPr="001A3EC3" w:rsidRDefault="00230DCF" w:rsidP="00230DCF">
      <w:pPr>
        <w:ind w:firstLine="709"/>
        <w:jc w:val="both"/>
      </w:pPr>
      <w:r w:rsidRPr="001A3EC3">
        <w:t>Зоны санитарной охраны водных объектов, используемых для целей питьевого и хозяйственно-бытового обслуживания,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230DCF" w:rsidRPr="001A3EC3" w:rsidRDefault="00230DCF" w:rsidP="00230DCF">
      <w:pPr>
        <w:ind w:firstLine="709"/>
        <w:jc w:val="both"/>
      </w:pPr>
      <w:r w:rsidRPr="001A3EC3">
        <w:t>Использование земельных участков и объектов капитального строительства, режим градостроительных изменений и хозяйственной деятельности в зонах санитарной охраны водных объектов, предназначенных для целей питьевого и хозяйственно-бытового обслуживания, устанавливается в соответствии с действующим законодательством.</w:t>
      </w:r>
    </w:p>
    <w:p w:rsidR="00230DCF" w:rsidRPr="001A3EC3" w:rsidRDefault="00230DCF" w:rsidP="00230DCF">
      <w:pPr>
        <w:ind w:firstLine="709"/>
        <w:jc w:val="both"/>
      </w:pPr>
      <w:r w:rsidRPr="001A3EC3">
        <w:t>Зона санитарной охраны водопроводных сооружений, расположенных вне территории водозабора, представлена первым поясом (строгого режима).</w:t>
      </w:r>
    </w:p>
    <w:p w:rsidR="00230DCF" w:rsidRPr="001A3EC3" w:rsidRDefault="00230DCF" w:rsidP="00230DCF">
      <w:pPr>
        <w:ind w:firstLine="709"/>
        <w:jc w:val="both"/>
      </w:pPr>
      <w:r w:rsidRPr="001A3EC3">
        <w:t>Граница первого пояса ЗСО водопроводных сооружений принимается на расстоянии:</w:t>
      </w:r>
    </w:p>
    <w:p w:rsidR="00230DCF" w:rsidRPr="001A3EC3" w:rsidRDefault="00230DCF" w:rsidP="00230DCF">
      <w:pPr>
        <w:ind w:firstLine="709"/>
        <w:jc w:val="both"/>
      </w:pPr>
      <w:r w:rsidRPr="001A3EC3">
        <w:t>от стен запасных и регулирующих емкостей, фильтров и контактных осветлителей - не менее 30 м;</w:t>
      </w:r>
    </w:p>
    <w:p w:rsidR="00230DCF" w:rsidRPr="001A3EC3" w:rsidRDefault="00230DCF" w:rsidP="00230DCF">
      <w:pPr>
        <w:ind w:firstLine="709"/>
        <w:jc w:val="both"/>
      </w:pPr>
      <w:r w:rsidRPr="001A3EC3">
        <w:t>от водонапорных башен - не менее 10 м;</w:t>
      </w:r>
    </w:p>
    <w:p w:rsidR="00230DCF" w:rsidRPr="001A3EC3" w:rsidRDefault="00230DCF" w:rsidP="00230DCF">
      <w:pPr>
        <w:ind w:firstLine="709"/>
        <w:jc w:val="both"/>
      </w:pPr>
      <w:r w:rsidRPr="001A3EC3">
        <w:t xml:space="preserve">от остальных помещений (отстойники, </w:t>
      </w:r>
      <w:proofErr w:type="spellStart"/>
      <w:r w:rsidRPr="001A3EC3">
        <w:t>реагентное</w:t>
      </w:r>
      <w:proofErr w:type="spellEnd"/>
      <w:r w:rsidRPr="001A3EC3">
        <w:t xml:space="preserve"> хозяйство, склад хлора, насосные станции и др.) - не менее 15 м.</w:t>
      </w:r>
    </w:p>
    <w:p w:rsidR="00230DCF" w:rsidRPr="001A3EC3" w:rsidRDefault="00230DCF" w:rsidP="00230DCF">
      <w:pPr>
        <w:ind w:firstLine="709"/>
        <w:jc w:val="both"/>
      </w:pPr>
      <w:r w:rsidRPr="001A3EC3">
        <w:t>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230DCF" w:rsidRPr="001A3EC3" w:rsidRDefault="00230DCF" w:rsidP="00230DCF">
      <w:pPr>
        <w:ind w:firstLine="709"/>
        <w:jc w:val="both"/>
      </w:pPr>
      <w:r w:rsidRPr="001A3EC3">
        <w:t>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10 м.</w:t>
      </w:r>
    </w:p>
    <w:p w:rsidR="00230DCF" w:rsidRPr="001A3EC3" w:rsidRDefault="00230DCF" w:rsidP="00230DCF">
      <w:pPr>
        <w:ind w:firstLine="709"/>
        <w:jc w:val="both"/>
        <w:rPr>
          <w:bCs/>
          <w:iCs/>
        </w:rPr>
      </w:pPr>
      <w:r w:rsidRPr="001A3EC3">
        <w:rPr>
          <w:bCs/>
          <w:iCs/>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230DCF" w:rsidRPr="001A3EC3" w:rsidRDefault="00230DCF" w:rsidP="00230DCF">
      <w:pPr>
        <w:spacing w:before="120"/>
        <w:ind w:firstLine="709"/>
        <w:jc w:val="both"/>
        <w:rPr>
          <w:b/>
          <w:bCs/>
          <w:iCs/>
        </w:rPr>
      </w:pPr>
      <w:r w:rsidRPr="001A3EC3">
        <w:rPr>
          <w:b/>
          <w:bCs/>
          <w:iCs/>
        </w:rPr>
        <w:t>Режим использования территории.</w:t>
      </w:r>
    </w:p>
    <w:p w:rsidR="00230DCF" w:rsidRPr="001A3EC3" w:rsidRDefault="00230DCF" w:rsidP="00230DCF">
      <w:pPr>
        <w:ind w:firstLine="709"/>
        <w:jc w:val="both"/>
        <w:rPr>
          <w:bCs/>
          <w:iCs/>
          <w:u w:val="single"/>
        </w:rPr>
      </w:pPr>
      <w:r w:rsidRPr="001A3EC3">
        <w:rPr>
          <w:bCs/>
          <w:iCs/>
          <w:u w:val="single"/>
        </w:rPr>
        <w:t>На территории первого пояса запрещается:</w:t>
      </w:r>
    </w:p>
    <w:p w:rsidR="00230DCF" w:rsidRPr="001A3EC3" w:rsidRDefault="00230DCF" w:rsidP="00230DCF">
      <w:pPr>
        <w:ind w:firstLine="709"/>
        <w:jc w:val="both"/>
        <w:rPr>
          <w:bCs/>
          <w:iCs/>
        </w:rPr>
      </w:pPr>
      <w:r w:rsidRPr="001A3EC3">
        <w:rPr>
          <w:bCs/>
          <w:iCs/>
        </w:rPr>
        <w:t>посадка высокоствольных деревьев;</w:t>
      </w:r>
    </w:p>
    <w:p w:rsidR="00230DCF" w:rsidRPr="001A3EC3" w:rsidRDefault="00230DCF" w:rsidP="00230DCF">
      <w:pPr>
        <w:ind w:firstLine="709"/>
        <w:jc w:val="both"/>
        <w:rPr>
          <w:bCs/>
          <w:iCs/>
        </w:rPr>
      </w:pPr>
      <w:r w:rsidRPr="001A3EC3">
        <w:rPr>
          <w:bCs/>
          <w:iCs/>
        </w:rP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230DCF" w:rsidRPr="001A3EC3" w:rsidRDefault="00230DCF" w:rsidP="00230DCF">
      <w:pPr>
        <w:ind w:firstLine="709"/>
        <w:jc w:val="both"/>
        <w:rPr>
          <w:bCs/>
          <w:iCs/>
        </w:rPr>
      </w:pPr>
      <w:r w:rsidRPr="001A3EC3">
        <w:rPr>
          <w:bCs/>
          <w:iCs/>
        </w:rPr>
        <w:t>размещение жилых и общественных зданий, проживание людей;</w:t>
      </w:r>
    </w:p>
    <w:p w:rsidR="00230DCF" w:rsidRPr="001A3EC3" w:rsidRDefault="00230DCF" w:rsidP="00230DCF">
      <w:pPr>
        <w:ind w:firstLine="709"/>
        <w:jc w:val="both"/>
        <w:rPr>
          <w:bCs/>
          <w:iCs/>
        </w:rPr>
      </w:pPr>
      <w:r w:rsidRPr="001A3EC3">
        <w:rPr>
          <w:bCs/>
          <w:iCs/>
        </w:rPr>
        <w:t>применение ядохимикатов, удобрений и другие виды водопользования, оказывающие влияние на качество воды.</w:t>
      </w:r>
    </w:p>
    <w:p w:rsidR="00230DCF" w:rsidRPr="001A3EC3" w:rsidRDefault="00230DCF" w:rsidP="00230DCF">
      <w:pPr>
        <w:ind w:firstLine="709"/>
        <w:jc w:val="both"/>
        <w:rPr>
          <w:bCs/>
          <w:iCs/>
        </w:rPr>
      </w:pPr>
      <w:r w:rsidRPr="001A3EC3">
        <w:rPr>
          <w:bCs/>
          <w:iCs/>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230DCF" w:rsidRPr="001A3EC3" w:rsidRDefault="00230DCF" w:rsidP="00230DCF">
      <w:pPr>
        <w:ind w:firstLine="709"/>
        <w:jc w:val="both"/>
        <w:rPr>
          <w:bCs/>
          <w:iCs/>
        </w:rPr>
      </w:pPr>
      <w:r w:rsidRPr="001A3EC3">
        <w:rPr>
          <w:bCs/>
          <w:iCs/>
        </w:rPr>
        <w:t>Санитарные мероприятия должны выполняться в пределах первого пояса ЗСО органами коммунального хозяйства или другими владельцами водопроводов.</w:t>
      </w:r>
    </w:p>
    <w:p w:rsidR="00230DCF" w:rsidRPr="001A3EC3" w:rsidRDefault="00230DCF" w:rsidP="00230DCF">
      <w:pPr>
        <w:ind w:firstLine="709"/>
        <w:jc w:val="both"/>
        <w:rPr>
          <w:bCs/>
          <w:iCs/>
        </w:rPr>
      </w:pPr>
      <w:proofErr w:type="gramStart"/>
      <w:r w:rsidRPr="001A3EC3">
        <w:rPr>
          <w:bCs/>
          <w:iCs/>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1A3EC3">
        <w:rPr>
          <w:bCs/>
        </w:rPr>
        <w:t xml:space="preserve">СанПиН </w:t>
      </w:r>
      <w:r w:rsidRPr="001A3EC3">
        <w:rPr>
          <w:bCs/>
          <w:shd w:val="clear" w:color="auto" w:fill="FFFFFF"/>
        </w:rPr>
        <w:t>2.1.4.1110</w:t>
      </w:r>
      <w:r w:rsidR="00694758" w:rsidRPr="001A3EC3">
        <w:t xml:space="preserve"> (утрачивают силу с 01.01.</w:t>
      </w:r>
      <w:r w:rsidR="003578CE" w:rsidRPr="001A3EC3">
        <w:t>2025</w:t>
      </w:r>
      <w:r w:rsidR="00694758" w:rsidRPr="001A3EC3">
        <w:t xml:space="preserve"> в связи с изданием Постановления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w:t>
      </w:r>
      <w:proofErr w:type="gramEnd"/>
      <w:r w:rsidR="00694758" w:rsidRPr="001A3EC3">
        <w:t xml:space="preserve"> к содержанию территорий городских и сельских поселений, к водным объектам, питьевой воде и питьевому водоснабжению, атмосферному воздуху, почвам, жилым </w:t>
      </w:r>
      <w:r w:rsidR="00694758" w:rsidRPr="001A3EC3">
        <w:lastRenderedPageBreak/>
        <w:t>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230DCF" w:rsidRPr="001A3EC3" w:rsidRDefault="00230DCF" w:rsidP="00230DCF">
      <w:pPr>
        <w:ind w:firstLine="709"/>
        <w:jc w:val="both"/>
        <w:rPr>
          <w:bCs/>
          <w:iCs/>
        </w:rPr>
      </w:pPr>
    </w:p>
    <w:p w:rsidR="00230DCF" w:rsidRPr="001A3EC3" w:rsidRDefault="00230DCF" w:rsidP="00230DCF">
      <w:pPr>
        <w:keepNext/>
        <w:tabs>
          <w:tab w:val="left" w:pos="851"/>
        </w:tabs>
        <w:spacing w:before="120"/>
        <w:ind w:firstLine="709"/>
        <w:jc w:val="both"/>
        <w:outlineLvl w:val="2"/>
        <w:rPr>
          <w:b/>
          <w:bCs/>
        </w:rPr>
      </w:pPr>
      <w:bookmarkStart w:id="490" w:name="_Toc398890972"/>
      <w:bookmarkStart w:id="491" w:name="_Toc414831596"/>
      <w:bookmarkStart w:id="492" w:name="_Toc531808800"/>
      <w:bookmarkStart w:id="493" w:name="_Toc121868288"/>
      <w:r w:rsidRPr="001A3EC3">
        <w:rPr>
          <w:b/>
          <w:bCs/>
        </w:rPr>
        <w:t xml:space="preserve">Статья </w:t>
      </w:r>
      <w:r w:rsidR="000E15EB" w:rsidRPr="001A3EC3">
        <w:rPr>
          <w:b/>
          <w:bCs/>
        </w:rPr>
        <w:t>4</w:t>
      </w:r>
      <w:r w:rsidR="008B7447" w:rsidRPr="001A3EC3">
        <w:rPr>
          <w:b/>
          <w:bCs/>
        </w:rPr>
        <w:t>3</w:t>
      </w:r>
      <w:r w:rsidRPr="001A3EC3">
        <w:rPr>
          <w:b/>
          <w:bCs/>
        </w:rPr>
        <w:t>. Санитарно-защитные полосы водоводов.</w:t>
      </w:r>
      <w:bookmarkEnd w:id="490"/>
      <w:bookmarkEnd w:id="491"/>
      <w:bookmarkEnd w:id="492"/>
      <w:bookmarkEnd w:id="493"/>
    </w:p>
    <w:p w:rsidR="00230DCF" w:rsidRPr="001A3EC3" w:rsidRDefault="00230DCF" w:rsidP="00230DCF">
      <w:pPr>
        <w:spacing w:before="120"/>
        <w:ind w:firstLine="709"/>
        <w:jc w:val="both"/>
        <w:rPr>
          <w:b/>
        </w:rPr>
      </w:pPr>
      <w:r w:rsidRPr="001A3EC3">
        <w:rPr>
          <w:b/>
        </w:rPr>
        <w:t>Регламентирующий документ.</w:t>
      </w:r>
    </w:p>
    <w:p w:rsidR="00230DCF" w:rsidRPr="001A3EC3" w:rsidRDefault="00230DCF" w:rsidP="00230DCF">
      <w:pPr>
        <w:ind w:firstLine="709"/>
        <w:jc w:val="both"/>
      </w:pPr>
      <w:proofErr w:type="gramStart"/>
      <w:r w:rsidRPr="001A3EC3">
        <w:rPr>
          <w:rFonts w:eastAsia="MS Mincho"/>
          <w:bCs/>
        </w:rPr>
        <w:t>СанПиН 2.1.4.1110-02 «Зоны санитарной охраны источников водоснабжения и водопроводов питьевого назначения»</w:t>
      </w:r>
      <w:r w:rsidR="00694758" w:rsidRPr="001A3EC3">
        <w:t xml:space="preserve"> (утрачивают силу с 01.01.</w:t>
      </w:r>
      <w:r w:rsidR="003578CE" w:rsidRPr="001A3EC3">
        <w:t>2025</w:t>
      </w:r>
      <w:r w:rsidR="00694758" w:rsidRPr="001A3EC3">
        <w:t xml:space="preserve"> в связи с изданием Постановления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w:t>
      </w:r>
      <w:proofErr w:type="gramEnd"/>
      <w:r w:rsidR="00694758" w:rsidRPr="001A3EC3">
        <w:t>,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230DCF" w:rsidRPr="001A3EC3" w:rsidRDefault="00230DCF" w:rsidP="00230DCF">
      <w:pPr>
        <w:spacing w:before="120"/>
        <w:ind w:firstLine="709"/>
        <w:jc w:val="both"/>
      </w:pPr>
      <w:r w:rsidRPr="001A3EC3">
        <w:rPr>
          <w:b/>
        </w:rPr>
        <w:t>Порядок установления и размеры.</w:t>
      </w:r>
    </w:p>
    <w:p w:rsidR="00230DCF" w:rsidRPr="001A3EC3" w:rsidRDefault="00230DCF" w:rsidP="00230DCF">
      <w:pPr>
        <w:ind w:firstLine="709"/>
        <w:jc w:val="both"/>
      </w:pPr>
      <w:r w:rsidRPr="001A3EC3">
        <w:t>Зона санитарной охраны водоводов представлена санитарно-защитной полосой.</w:t>
      </w:r>
    </w:p>
    <w:p w:rsidR="00230DCF" w:rsidRPr="001A3EC3" w:rsidRDefault="00230DCF" w:rsidP="00230DCF">
      <w:pPr>
        <w:ind w:firstLine="709"/>
        <w:jc w:val="both"/>
      </w:pPr>
      <w:r w:rsidRPr="001A3EC3">
        <w:t>Ширину санитарно-защитной полосы следует принимать по обе стороны от крайних линий водопровода:</w:t>
      </w:r>
    </w:p>
    <w:p w:rsidR="00230DCF" w:rsidRPr="001A3EC3" w:rsidRDefault="00230DCF" w:rsidP="00230DCF">
      <w:pPr>
        <w:ind w:firstLine="709"/>
        <w:jc w:val="both"/>
      </w:pPr>
      <w:r w:rsidRPr="001A3EC3">
        <w:t>а) при отсутствии грунтовых вод - не менее 10 м при диаметре водоводов до 1000 мм и не менее 20 м при диаметре водоводов более 1000 мм;</w:t>
      </w:r>
    </w:p>
    <w:p w:rsidR="00230DCF" w:rsidRPr="001A3EC3" w:rsidRDefault="00230DCF" w:rsidP="00230DCF">
      <w:pPr>
        <w:ind w:firstLine="709"/>
        <w:jc w:val="both"/>
      </w:pPr>
      <w:r w:rsidRPr="001A3EC3">
        <w:t>б) при наличии грунтовых вод - не менее 50 м вне зависимости от диаметра водоводов.</w:t>
      </w:r>
    </w:p>
    <w:p w:rsidR="00230DCF" w:rsidRPr="001A3EC3" w:rsidRDefault="00230DCF" w:rsidP="00230DCF">
      <w:pPr>
        <w:ind w:firstLine="709"/>
        <w:jc w:val="both"/>
      </w:pPr>
      <w:r w:rsidRPr="001A3EC3">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C5685B" w:rsidRPr="001A3EC3" w:rsidRDefault="00C5685B" w:rsidP="00C5685B">
      <w:pPr>
        <w:ind w:firstLine="709"/>
        <w:jc w:val="both"/>
      </w:pPr>
      <w:r w:rsidRPr="001A3EC3">
        <w:t>Примечание. На карте градостроительного зонирования в пределах</w:t>
      </w:r>
      <w:r w:rsidR="00676878" w:rsidRPr="001A3EC3">
        <w:t xml:space="preserve"> муниципального образования </w:t>
      </w:r>
      <w:r w:rsidR="00ED6E7F" w:rsidRPr="001A3EC3">
        <w:t>Новомихайлов</w:t>
      </w:r>
      <w:r w:rsidR="00676878" w:rsidRPr="001A3EC3">
        <w:t>ский сельсовет</w:t>
      </w:r>
      <w:r w:rsidRPr="001A3EC3">
        <w:t xml:space="preserve"> могут быть показаны не утверждённые границы санитарно-защитных полос</w:t>
      </w:r>
      <w:r w:rsidRPr="001A3EC3">
        <w:rPr>
          <w:bCs/>
        </w:rPr>
        <w:t xml:space="preserve"> максимального нормативного размера</w:t>
      </w:r>
      <w:r w:rsidR="00167D30" w:rsidRPr="001A3EC3">
        <w:rPr>
          <w:bCs/>
        </w:rPr>
        <w:t xml:space="preserve"> (при не определённом </w:t>
      </w:r>
      <w:r w:rsidR="00167D30" w:rsidRPr="001A3EC3">
        <w:t>наличии грунтовых вод</w:t>
      </w:r>
      <w:r w:rsidR="00167D30" w:rsidRPr="001A3EC3">
        <w:rPr>
          <w:bCs/>
        </w:rPr>
        <w:t>)</w:t>
      </w:r>
      <w:r w:rsidRPr="001A3EC3">
        <w:t>.</w:t>
      </w:r>
    </w:p>
    <w:p w:rsidR="00230DCF" w:rsidRPr="001A3EC3" w:rsidRDefault="00230DCF" w:rsidP="00230DCF">
      <w:pPr>
        <w:spacing w:before="120"/>
        <w:ind w:firstLine="709"/>
        <w:jc w:val="both"/>
        <w:rPr>
          <w:b/>
        </w:rPr>
      </w:pPr>
      <w:r w:rsidRPr="001A3EC3">
        <w:rPr>
          <w:b/>
        </w:rPr>
        <w:t>Режим использования территории.</w:t>
      </w:r>
    </w:p>
    <w:p w:rsidR="00230DCF" w:rsidRPr="001A3EC3" w:rsidRDefault="00230DCF" w:rsidP="00230DCF">
      <w:pPr>
        <w:ind w:firstLine="709"/>
        <w:jc w:val="both"/>
      </w:pPr>
      <w:r w:rsidRPr="001A3EC3">
        <w:t>В пределах санитарно - защитной полосы водоводов должны отсутствовать источники загрязнения почвы и грунтовых вод.</w:t>
      </w:r>
    </w:p>
    <w:p w:rsidR="00230DCF" w:rsidRPr="001A3EC3" w:rsidRDefault="00230DCF" w:rsidP="00230DCF">
      <w:pPr>
        <w:ind w:firstLine="709"/>
        <w:jc w:val="both"/>
        <w:rPr>
          <w:bCs/>
          <w:iCs/>
        </w:rPr>
      </w:pPr>
      <w:bookmarkStart w:id="494" w:name="_Toc330317453"/>
      <w:bookmarkStart w:id="495" w:name="_Toc336271789"/>
      <w:bookmarkStart w:id="496" w:name="_Toc336271809"/>
      <w:bookmarkStart w:id="497" w:name="_Toc398890973"/>
      <w:bookmarkStart w:id="498" w:name="_Toc414831597"/>
      <w:proofErr w:type="gramStart"/>
      <w:r w:rsidRPr="001A3EC3">
        <w:rPr>
          <w:bCs/>
          <w:iCs/>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1A3EC3">
        <w:rPr>
          <w:bCs/>
        </w:rPr>
        <w:t xml:space="preserve">СанПиН </w:t>
      </w:r>
      <w:r w:rsidRPr="001A3EC3">
        <w:rPr>
          <w:bCs/>
          <w:shd w:val="clear" w:color="auto" w:fill="FFFFFF"/>
        </w:rPr>
        <w:t>2.1.4.1110</w:t>
      </w:r>
      <w:r w:rsidR="00937C86" w:rsidRPr="001A3EC3">
        <w:t xml:space="preserve"> (утрачивают силу с 01.01.</w:t>
      </w:r>
      <w:r w:rsidR="003578CE" w:rsidRPr="001A3EC3">
        <w:t>2025</w:t>
      </w:r>
      <w:r w:rsidR="00937C86" w:rsidRPr="001A3EC3">
        <w:t xml:space="preserve"> в связи с изданием Постановления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w:t>
      </w:r>
      <w:proofErr w:type="gramEnd"/>
      <w:r w:rsidR="00937C86" w:rsidRPr="001A3EC3">
        <w:t xml:space="preserve">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230DCF" w:rsidRPr="001A3EC3" w:rsidRDefault="00230DCF" w:rsidP="00230DCF">
      <w:pPr>
        <w:ind w:firstLine="709"/>
        <w:jc w:val="both"/>
        <w:rPr>
          <w:bCs/>
          <w:iCs/>
        </w:rPr>
      </w:pPr>
    </w:p>
    <w:p w:rsidR="00230DCF" w:rsidRPr="001A3EC3" w:rsidRDefault="00230DCF" w:rsidP="00230DCF">
      <w:pPr>
        <w:keepNext/>
        <w:tabs>
          <w:tab w:val="left" w:pos="851"/>
        </w:tabs>
        <w:spacing w:before="120"/>
        <w:ind w:firstLine="709"/>
        <w:jc w:val="both"/>
        <w:outlineLvl w:val="2"/>
        <w:rPr>
          <w:b/>
          <w:bCs/>
        </w:rPr>
      </w:pPr>
      <w:bookmarkStart w:id="499" w:name="_Toc531808801"/>
      <w:bookmarkStart w:id="500" w:name="_Toc121868289"/>
      <w:r w:rsidRPr="001A3EC3">
        <w:rPr>
          <w:b/>
          <w:bCs/>
        </w:rPr>
        <w:t xml:space="preserve">Статья </w:t>
      </w:r>
      <w:r w:rsidR="000E15EB" w:rsidRPr="001A3EC3">
        <w:rPr>
          <w:b/>
          <w:bCs/>
        </w:rPr>
        <w:t>4</w:t>
      </w:r>
      <w:r w:rsidR="008B7447" w:rsidRPr="001A3EC3">
        <w:rPr>
          <w:b/>
          <w:bCs/>
        </w:rPr>
        <w:t>4</w:t>
      </w:r>
      <w:r w:rsidRPr="001A3EC3">
        <w:rPr>
          <w:b/>
          <w:bCs/>
        </w:rPr>
        <w:t xml:space="preserve">. </w:t>
      </w:r>
      <w:bookmarkEnd w:id="494"/>
      <w:proofErr w:type="gramStart"/>
      <w:r w:rsidRPr="001A3EC3">
        <w:rPr>
          <w:b/>
          <w:bCs/>
          <w:lang w:val="en-US"/>
        </w:rPr>
        <w:t>I</w:t>
      </w:r>
      <w:r w:rsidRPr="001A3EC3">
        <w:rPr>
          <w:b/>
          <w:bCs/>
        </w:rPr>
        <w:t xml:space="preserve"> пояс зоны санитарной охраны поверхностного источника питьевого водоснабжения</w:t>
      </w:r>
      <w:bookmarkEnd w:id="495"/>
      <w:bookmarkEnd w:id="496"/>
      <w:r w:rsidRPr="001A3EC3">
        <w:rPr>
          <w:b/>
          <w:bCs/>
        </w:rPr>
        <w:t>.</w:t>
      </w:r>
      <w:bookmarkEnd w:id="497"/>
      <w:bookmarkEnd w:id="498"/>
      <w:bookmarkEnd w:id="499"/>
      <w:bookmarkEnd w:id="500"/>
      <w:proofErr w:type="gramEnd"/>
    </w:p>
    <w:p w:rsidR="00230DCF" w:rsidRPr="001A3EC3" w:rsidRDefault="00230DCF" w:rsidP="00230DCF">
      <w:pPr>
        <w:spacing w:before="120"/>
        <w:ind w:firstLine="709"/>
        <w:jc w:val="both"/>
        <w:rPr>
          <w:b/>
        </w:rPr>
      </w:pPr>
      <w:r w:rsidRPr="001A3EC3">
        <w:rPr>
          <w:b/>
        </w:rPr>
        <w:t>Регламентирующий документ.</w:t>
      </w:r>
    </w:p>
    <w:p w:rsidR="00FC3446" w:rsidRPr="001A3EC3" w:rsidRDefault="00FC3446" w:rsidP="00FC3446">
      <w:pPr>
        <w:ind w:firstLine="709"/>
        <w:jc w:val="both"/>
        <w:rPr>
          <w:rFonts w:eastAsia="MS Mincho"/>
        </w:rPr>
      </w:pPr>
      <w:r w:rsidRPr="001A3EC3">
        <w:rPr>
          <w:rFonts w:eastAsia="MS Mincho"/>
        </w:rPr>
        <w:t>«Водный кодекс Российской Федерации» от 03.06.2006 № 74-ФЗ</w:t>
      </w:r>
      <w:r w:rsidRPr="001A3EC3">
        <w:t>, ч. 3 ст. 44</w:t>
      </w:r>
      <w:r w:rsidRPr="001A3EC3">
        <w:rPr>
          <w:rFonts w:eastAsia="MS Mincho"/>
        </w:rPr>
        <w:t>.</w:t>
      </w:r>
    </w:p>
    <w:p w:rsidR="00230DCF" w:rsidRPr="001A3EC3" w:rsidRDefault="00230DCF" w:rsidP="00230DCF">
      <w:pPr>
        <w:ind w:firstLine="709"/>
        <w:jc w:val="both"/>
        <w:rPr>
          <w:rFonts w:eastAsia="MS Mincho"/>
          <w:bCs/>
        </w:rPr>
      </w:pPr>
      <w:proofErr w:type="gramStart"/>
      <w:r w:rsidRPr="001A3EC3">
        <w:rPr>
          <w:rFonts w:eastAsia="MS Mincho"/>
          <w:bCs/>
        </w:rPr>
        <w:t>СанПиН 2.1.4.1110-02 «Зоны санитарной охраны источников водоснабжения и водопроводов питьевого назначения»</w:t>
      </w:r>
      <w:r w:rsidR="00937C86" w:rsidRPr="001A3EC3">
        <w:t xml:space="preserve"> (утрачивают силу с 01.01.</w:t>
      </w:r>
      <w:r w:rsidR="003578CE" w:rsidRPr="001A3EC3">
        <w:t>2025</w:t>
      </w:r>
      <w:r w:rsidR="00937C86" w:rsidRPr="001A3EC3">
        <w:t xml:space="preserve"> в связи с изданием Постановления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w:t>
      </w:r>
      <w:r w:rsidR="00937C86" w:rsidRPr="001A3EC3">
        <w:lastRenderedPageBreak/>
        <w:t>питьевой воде и питьевому водоснабжению, атмосферному воздуху</w:t>
      </w:r>
      <w:proofErr w:type="gramEnd"/>
      <w:r w:rsidR="00937C86" w:rsidRPr="001A3EC3">
        <w:t>,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230DCF" w:rsidRPr="001A3EC3" w:rsidRDefault="00230DCF" w:rsidP="00230DCF">
      <w:pPr>
        <w:spacing w:before="120"/>
        <w:ind w:firstLine="709"/>
        <w:jc w:val="both"/>
      </w:pPr>
      <w:r w:rsidRPr="001A3EC3">
        <w:rPr>
          <w:b/>
        </w:rPr>
        <w:t>Порядок установления и размеры.</w:t>
      </w:r>
    </w:p>
    <w:p w:rsidR="00230DCF" w:rsidRPr="001A3EC3" w:rsidRDefault="00230DCF" w:rsidP="00230DCF">
      <w:pPr>
        <w:ind w:firstLine="709"/>
        <w:jc w:val="both"/>
        <w:rPr>
          <w:kern w:val="1"/>
          <w:lang w:eastAsia="ar-SA"/>
        </w:rPr>
      </w:pPr>
      <w:r w:rsidRPr="001A3EC3">
        <w:rPr>
          <w:kern w:val="1"/>
          <w:lang w:eastAsia="ar-SA"/>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rsidR="00230DCF" w:rsidRPr="001A3EC3" w:rsidRDefault="00230DCF" w:rsidP="00230DCF">
      <w:pPr>
        <w:ind w:firstLine="709"/>
        <w:jc w:val="both"/>
      </w:pPr>
      <w:r w:rsidRPr="001A3EC3">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230DCF" w:rsidRPr="001A3EC3" w:rsidRDefault="00230DCF" w:rsidP="00230DCF">
      <w:pPr>
        <w:ind w:firstLine="709"/>
        <w:jc w:val="both"/>
      </w:pPr>
      <w:r w:rsidRPr="001A3EC3">
        <w:t>Граница первого пояса ЗСО водопровода с поверхностным источником устанавливается с учетом конкретных условий, в следующих пределах:</w:t>
      </w:r>
    </w:p>
    <w:p w:rsidR="00230DCF" w:rsidRPr="001A3EC3" w:rsidRDefault="00230DCF" w:rsidP="00230DCF">
      <w:pPr>
        <w:ind w:firstLine="709"/>
        <w:jc w:val="both"/>
      </w:pPr>
      <w:r w:rsidRPr="001A3EC3">
        <w:t>а) для водотоков:</w:t>
      </w:r>
    </w:p>
    <w:p w:rsidR="00230DCF" w:rsidRPr="001A3EC3" w:rsidRDefault="00230DCF" w:rsidP="00230DCF">
      <w:pPr>
        <w:ind w:firstLine="709"/>
        <w:jc w:val="both"/>
      </w:pPr>
      <w:r w:rsidRPr="001A3EC3">
        <w:t>вверх по течению - не менее 200 м от водозабора;</w:t>
      </w:r>
    </w:p>
    <w:p w:rsidR="00230DCF" w:rsidRPr="001A3EC3" w:rsidRDefault="00230DCF" w:rsidP="00230DCF">
      <w:pPr>
        <w:ind w:firstLine="709"/>
        <w:jc w:val="both"/>
      </w:pPr>
      <w:r w:rsidRPr="001A3EC3">
        <w:t>вниз по течению - не менее 100 м от водозабора;</w:t>
      </w:r>
    </w:p>
    <w:p w:rsidR="00230DCF" w:rsidRPr="001A3EC3" w:rsidRDefault="00230DCF" w:rsidP="00230DCF">
      <w:pPr>
        <w:ind w:firstLine="709"/>
        <w:jc w:val="both"/>
      </w:pPr>
      <w:r w:rsidRPr="001A3EC3">
        <w:t>по прилегающему к водозабору берегу - не менее 100 м от линии уреза воды летне-осенней межени;</w:t>
      </w:r>
    </w:p>
    <w:p w:rsidR="00230DCF" w:rsidRPr="001A3EC3" w:rsidRDefault="00230DCF" w:rsidP="00230DCF">
      <w:pPr>
        <w:ind w:firstLine="709"/>
        <w:jc w:val="both"/>
      </w:pPr>
      <w:r w:rsidRPr="001A3EC3">
        <w:t>в направлении к противоположному от водозабора берегу при ширине реки</w:t>
      </w:r>
    </w:p>
    <w:p w:rsidR="00230DCF" w:rsidRPr="001A3EC3" w:rsidRDefault="00230DCF" w:rsidP="00230DCF">
      <w:pPr>
        <w:ind w:firstLine="709"/>
        <w:jc w:val="both"/>
      </w:pPr>
      <w:r w:rsidRPr="001A3EC3">
        <w:t>или канала менее 100 м - вся акватория и противоположный берег шириной 50 м от линии уреза воды при летне-осенней межени, при ширине реки или канала</w:t>
      </w:r>
    </w:p>
    <w:p w:rsidR="00230DCF" w:rsidRPr="001A3EC3" w:rsidRDefault="00230DCF" w:rsidP="00230DCF">
      <w:pPr>
        <w:ind w:firstLine="709"/>
        <w:jc w:val="both"/>
      </w:pPr>
      <w:r w:rsidRPr="001A3EC3">
        <w:t>более 100 м - полоса акватории шириной не менее 100 м;</w:t>
      </w:r>
    </w:p>
    <w:p w:rsidR="00230DCF" w:rsidRPr="001A3EC3" w:rsidRDefault="00230DCF" w:rsidP="00230DCF">
      <w:pPr>
        <w:ind w:firstLine="709"/>
        <w:jc w:val="both"/>
      </w:pPr>
      <w:r w:rsidRPr="001A3EC3">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rsidR="00230DCF" w:rsidRPr="001A3EC3" w:rsidRDefault="00230DCF" w:rsidP="00230DCF">
      <w:pPr>
        <w:ind w:firstLine="709"/>
        <w:jc w:val="both"/>
        <w:rPr>
          <w:bCs/>
          <w:iCs/>
        </w:rPr>
      </w:pPr>
      <w:r w:rsidRPr="001A3EC3">
        <w:rPr>
          <w:bCs/>
          <w:iCs/>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230DCF" w:rsidRPr="001A3EC3" w:rsidRDefault="00230DCF" w:rsidP="00230DCF">
      <w:pPr>
        <w:spacing w:before="120"/>
        <w:ind w:firstLine="709"/>
        <w:jc w:val="both"/>
        <w:rPr>
          <w:b/>
        </w:rPr>
      </w:pPr>
      <w:r w:rsidRPr="001A3EC3">
        <w:rPr>
          <w:b/>
        </w:rPr>
        <w:t>Режим использования территории.</w:t>
      </w:r>
    </w:p>
    <w:p w:rsidR="008D34DE" w:rsidRPr="001A3EC3" w:rsidRDefault="008D34DE" w:rsidP="00230DCF">
      <w:pPr>
        <w:ind w:firstLine="709"/>
        <w:jc w:val="both"/>
        <w:rPr>
          <w:bCs/>
          <w:iCs/>
        </w:rPr>
      </w:pPr>
      <w:r w:rsidRPr="001A3EC3">
        <w:rPr>
          <w:bCs/>
          <w:iCs/>
        </w:rPr>
        <w:t>Запрещается сброс сточных, в том числе дренажных, вод в водные объекты, расположенные в границах зон санитарной охраны источников питьевого и хозяйственно-бытового водоснабжения.</w:t>
      </w:r>
    </w:p>
    <w:p w:rsidR="00230DCF" w:rsidRPr="001A3EC3" w:rsidRDefault="00230DCF" w:rsidP="00230DCF">
      <w:pPr>
        <w:ind w:firstLine="709"/>
        <w:jc w:val="both"/>
        <w:rPr>
          <w:bCs/>
          <w:iCs/>
        </w:rPr>
      </w:pPr>
      <w:r w:rsidRPr="001A3EC3">
        <w:rPr>
          <w:bCs/>
          <w:iCs/>
        </w:rPr>
        <w:t>На территории первого пояса запрещается:</w:t>
      </w:r>
    </w:p>
    <w:p w:rsidR="00230DCF" w:rsidRPr="001A3EC3" w:rsidRDefault="00230DCF" w:rsidP="00230DCF">
      <w:pPr>
        <w:ind w:firstLine="709"/>
        <w:jc w:val="both"/>
        <w:rPr>
          <w:bCs/>
          <w:iCs/>
        </w:rPr>
      </w:pPr>
      <w:r w:rsidRPr="001A3EC3">
        <w:rPr>
          <w:bCs/>
          <w:iCs/>
        </w:rPr>
        <w:t>посадка высокоствольных деревьев;</w:t>
      </w:r>
    </w:p>
    <w:p w:rsidR="00230DCF" w:rsidRPr="001A3EC3" w:rsidRDefault="00230DCF" w:rsidP="00230DCF">
      <w:pPr>
        <w:ind w:firstLine="709"/>
        <w:jc w:val="both"/>
        <w:rPr>
          <w:bCs/>
          <w:iCs/>
        </w:rPr>
      </w:pPr>
      <w:r w:rsidRPr="001A3EC3">
        <w:rPr>
          <w:bCs/>
          <w:iCs/>
        </w:rP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230DCF" w:rsidRPr="001A3EC3" w:rsidRDefault="00230DCF" w:rsidP="00230DCF">
      <w:pPr>
        <w:ind w:firstLine="709"/>
        <w:jc w:val="both"/>
        <w:rPr>
          <w:bCs/>
          <w:iCs/>
        </w:rPr>
      </w:pPr>
      <w:r w:rsidRPr="001A3EC3">
        <w:rPr>
          <w:bCs/>
          <w:iCs/>
        </w:rPr>
        <w:t>размещение жилых и общественных зданий, проживание людей;</w:t>
      </w:r>
    </w:p>
    <w:p w:rsidR="00230DCF" w:rsidRPr="001A3EC3" w:rsidRDefault="00230DCF" w:rsidP="00230DCF">
      <w:pPr>
        <w:ind w:firstLine="709"/>
        <w:jc w:val="both"/>
        <w:rPr>
          <w:bCs/>
          <w:iCs/>
        </w:rPr>
      </w:pPr>
      <w:r w:rsidRPr="001A3EC3">
        <w:rPr>
          <w:bCs/>
          <w:iCs/>
        </w:rPr>
        <w:t>применение ядохимикатов, удобрений и другие виды водопользования, оказывающие влияние на качество воды.</w:t>
      </w:r>
    </w:p>
    <w:p w:rsidR="00230DCF" w:rsidRPr="001A3EC3" w:rsidRDefault="00230DCF" w:rsidP="00230DCF">
      <w:pPr>
        <w:ind w:firstLine="709"/>
        <w:jc w:val="both"/>
        <w:rPr>
          <w:bCs/>
          <w:iCs/>
        </w:rPr>
      </w:pPr>
      <w:r w:rsidRPr="001A3EC3">
        <w:rPr>
          <w:bCs/>
          <w:iCs/>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230DCF" w:rsidRPr="001A3EC3" w:rsidRDefault="00230DCF" w:rsidP="00230DCF">
      <w:pPr>
        <w:ind w:firstLine="709"/>
        <w:jc w:val="both"/>
        <w:rPr>
          <w:bCs/>
          <w:iCs/>
        </w:rPr>
      </w:pPr>
      <w:bookmarkStart w:id="501" w:name="_Toc398890974"/>
      <w:bookmarkStart w:id="502" w:name="_Toc414831598"/>
      <w:r w:rsidRPr="001A3EC3">
        <w:rPr>
          <w:bCs/>
          <w:iCs/>
        </w:rPr>
        <w:t>Санитарные мероприятия должны выполняться в пределах первого пояса ЗСО органами коммунального хозяйства или другими владельцами водопроводов.</w:t>
      </w:r>
    </w:p>
    <w:p w:rsidR="00230DCF" w:rsidRPr="001A3EC3" w:rsidRDefault="00230DCF" w:rsidP="00230DCF">
      <w:pPr>
        <w:ind w:firstLine="709"/>
        <w:jc w:val="both"/>
      </w:pPr>
      <w:proofErr w:type="gramStart"/>
      <w:r w:rsidRPr="001A3EC3">
        <w:rPr>
          <w:bCs/>
          <w:iCs/>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1A3EC3">
        <w:rPr>
          <w:bCs/>
        </w:rPr>
        <w:t xml:space="preserve">СанПиН </w:t>
      </w:r>
      <w:r w:rsidRPr="001A3EC3">
        <w:rPr>
          <w:bCs/>
          <w:shd w:val="clear" w:color="auto" w:fill="FFFFFF"/>
        </w:rPr>
        <w:t>2.1.4.1110</w:t>
      </w:r>
      <w:r w:rsidR="00937C86" w:rsidRPr="001A3EC3">
        <w:t xml:space="preserve"> (утрачивают силу с 01.01.</w:t>
      </w:r>
      <w:r w:rsidR="003578CE" w:rsidRPr="001A3EC3">
        <w:t>2025</w:t>
      </w:r>
      <w:r w:rsidR="00937C86" w:rsidRPr="001A3EC3">
        <w:t xml:space="preserve"> в связи с изданием </w:t>
      </w:r>
      <w:r w:rsidR="00937C86" w:rsidRPr="001A3EC3">
        <w:lastRenderedPageBreak/>
        <w:t>Постановления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w:t>
      </w:r>
      <w:proofErr w:type="gramEnd"/>
      <w:r w:rsidR="00937C86" w:rsidRPr="001A3EC3">
        <w:t xml:space="preserve">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937C86" w:rsidRPr="001A3EC3" w:rsidRDefault="00937C86" w:rsidP="00230DCF">
      <w:pPr>
        <w:ind w:firstLine="709"/>
        <w:jc w:val="both"/>
        <w:rPr>
          <w:bCs/>
          <w:iCs/>
        </w:rPr>
      </w:pPr>
    </w:p>
    <w:p w:rsidR="00230DCF" w:rsidRPr="001A3EC3" w:rsidRDefault="00230DCF" w:rsidP="00230DCF">
      <w:pPr>
        <w:keepNext/>
        <w:tabs>
          <w:tab w:val="left" w:pos="851"/>
        </w:tabs>
        <w:spacing w:before="120"/>
        <w:ind w:firstLine="709"/>
        <w:jc w:val="both"/>
        <w:outlineLvl w:val="2"/>
        <w:rPr>
          <w:b/>
          <w:bCs/>
        </w:rPr>
      </w:pPr>
      <w:bookmarkStart w:id="503" w:name="_Toc531808802"/>
      <w:bookmarkStart w:id="504" w:name="_Toc121868290"/>
      <w:r w:rsidRPr="001A3EC3">
        <w:rPr>
          <w:b/>
          <w:bCs/>
        </w:rPr>
        <w:t xml:space="preserve">Статья </w:t>
      </w:r>
      <w:r w:rsidR="000E15EB" w:rsidRPr="001A3EC3">
        <w:rPr>
          <w:b/>
          <w:bCs/>
        </w:rPr>
        <w:t>4</w:t>
      </w:r>
      <w:r w:rsidR="008B7447" w:rsidRPr="001A3EC3">
        <w:rPr>
          <w:b/>
          <w:bCs/>
        </w:rPr>
        <w:t>5</w:t>
      </w:r>
      <w:r w:rsidRPr="001A3EC3">
        <w:rPr>
          <w:b/>
          <w:bCs/>
        </w:rPr>
        <w:t xml:space="preserve">. </w:t>
      </w:r>
      <w:proofErr w:type="gramStart"/>
      <w:r w:rsidRPr="001A3EC3">
        <w:rPr>
          <w:b/>
          <w:bCs/>
          <w:lang w:val="en-US"/>
        </w:rPr>
        <w:t>I</w:t>
      </w:r>
      <w:r w:rsidRPr="001A3EC3">
        <w:rPr>
          <w:b/>
          <w:bCs/>
        </w:rPr>
        <w:t xml:space="preserve"> пояс зоны санитарной охраны подземного источника питьевого водоснабжения.</w:t>
      </w:r>
      <w:bookmarkEnd w:id="501"/>
      <w:bookmarkEnd w:id="502"/>
      <w:bookmarkEnd w:id="503"/>
      <w:bookmarkEnd w:id="504"/>
      <w:proofErr w:type="gramEnd"/>
    </w:p>
    <w:p w:rsidR="00230DCF" w:rsidRPr="001A3EC3" w:rsidRDefault="00230DCF" w:rsidP="00230DCF">
      <w:pPr>
        <w:spacing w:before="120"/>
        <w:ind w:firstLine="709"/>
        <w:jc w:val="both"/>
        <w:rPr>
          <w:b/>
        </w:rPr>
      </w:pPr>
      <w:r w:rsidRPr="001A3EC3">
        <w:rPr>
          <w:b/>
        </w:rPr>
        <w:t>Регламентирующий документ.</w:t>
      </w:r>
    </w:p>
    <w:p w:rsidR="00FC3446" w:rsidRPr="001A3EC3" w:rsidRDefault="00FC3446" w:rsidP="00FC3446">
      <w:pPr>
        <w:ind w:firstLine="709"/>
        <w:jc w:val="both"/>
        <w:rPr>
          <w:rFonts w:eastAsia="MS Mincho"/>
        </w:rPr>
      </w:pPr>
      <w:r w:rsidRPr="001A3EC3">
        <w:rPr>
          <w:rFonts w:eastAsia="MS Mincho"/>
        </w:rPr>
        <w:t>«Водный кодекс Российской Федерации» от 03.06.2006 № 74-ФЗ</w:t>
      </w:r>
      <w:r w:rsidRPr="001A3EC3">
        <w:t>, ч. 3 ст. 44</w:t>
      </w:r>
      <w:r w:rsidRPr="001A3EC3">
        <w:rPr>
          <w:rFonts w:eastAsia="MS Mincho"/>
        </w:rPr>
        <w:t>.</w:t>
      </w:r>
    </w:p>
    <w:p w:rsidR="00230DCF" w:rsidRPr="001A3EC3" w:rsidRDefault="00230DCF" w:rsidP="00230DCF">
      <w:pPr>
        <w:ind w:firstLine="709"/>
        <w:jc w:val="both"/>
        <w:rPr>
          <w:rFonts w:eastAsia="MS Mincho"/>
          <w:bCs/>
        </w:rPr>
      </w:pPr>
      <w:proofErr w:type="gramStart"/>
      <w:r w:rsidRPr="001A3EC3">
        <w:rPr>
          <w:rFonts w:eastAsia="MS Mincho"/>
          <w:bCs/>
        </w:rPr>
        <w:t>СанПиН 2.1.4.1110-02 «Зоны санитарной охраны источников водоснабжения и водопроводов питьевого назначения»</w:t>
      </w:r>
      <w:r w:rsidR="00937C86" w:rsidRPr="001A3EC3">
        <w:t xml:space="preserve"> (утрачивают силу с 01.01.</w:t>
      </w:r>
      <w:r w:rsidR="003578CE" w:rsidRPr="001A3EC3">
        <w:t>2025</w:t>
      </w:r>
      <w:r w:rsidR="00937C86" w:rsidRPr="001A3EC3">
        <w:t xml:space="preserve"> в связи с изданием Постановления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w:t>
      </w:r>
      <w:proofErr w:type="gramEnd"/>
      <w:r w:rsidR="00937C86" w:rsidRPr="001A3EC3">
        <w:t>,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230DCF" w:rsidRPr="001A3EC3" w:rsidRDefault="00230DCF" w:rsidP="00230DCF">
      <w:pPr>
        <w:spacing w:before="120"/>
        <w:ind w:firstLine="709"/>
        <w:jc w:val="both"/>
      </w:pPr>
      <w:r w:rsidRPr="001A3EC3">
        <w:rPr>
          <w:b/>
        </w:rPr>
        <w:t>Порядок установления и размеры.</w:t>
      </w:r>
    </w:p>
    <w:p w:rsidR="00230DCF" w:rsidRPr="001A3EC3" w:rsidRDefault="00230DCF" w:rsidP="00230DCF">
      <w:pPr>
        <w:ind w:firstLine="709"/>
        <w:jc w:val="both"/>
        <w:rPr>
          <w:kern w:val="1"/>
          <w:lang w:eastAsia="ar-SA"/>
        </w:rPr>
      </w:pPr>
      <w:r w:rsidRPr="001A3EC3">
        <w:rPr>
          <w:kern w:val="1"/>
          <w:lang w:eastAsia="ar-SA"/>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rsidR="00230DCF" w:rsidRPr="001A3EC3" w:rsidRDefault="00230DCF" w:rsidP="00230DCF">
      <w:pPr>
        <w:ind w:firstLine="709"/>
        <w:jc w:val="both"/>
      </w:pPr>
      <w:r w:rsidRPr="001A3EC3">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230DCF" w:rsidRPr="001A3EC3" w:rsidRDefault="00230DCF" w:rsidP="00230DCF">
      <w:pPr>
        <w:ind w:firstLine="709"/>
        <w:jc w:val="both"/>
      </w:pPr>
      <w:r w:rsidRPr="001A3EC3">
        <w:t>Граница первого пояса ЗСО группы подземных водозаборов должна находиться на расстоянии не менее 30 и 50 м от крайних скважин. Граница первого пояса устанавливается на 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w:t>
      </w:r>
    </w:p>
    <w:p w:rsidR="00230DCF" w:rsidRPr="001A3EC3" w:rsidRDefault="00230DCF" w:rsidP="00230DCF">
      <w:pPr>
        <w:ind w:firstLine="709"/>
        <w:jc w:val="both"/>
        <w:rPr>
          <w:bCs/>
          <w:iCs/>
        </w:rPr>
      </w:pPr>
      <w:r w:rsidRPr="001A3EC3">
        <w:rPr>
          <w:bCs/>
          <w:iCs/>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731866" w:rsidRPr="001A3EC3" w:rsidRDefault="00731866" w:rsidP="00731866">
      <w:pPr>
        <w:ind w:firstLine="709"/>
        <w:jc w:val="both"/>
      </w:pPr>
      <w:r w:rsidRPr="001A3EC3">
        <w:t>Примечание. На карте градостроительного зонирования в пределах</w:t>
      </w:r>
      <w:r w:rsidR="00676878" w:rsidRPr="001A3EC3">
        <w:t xml:space="preserve"> муниципального образования </w:t>
      </w:r>
      <w:r w:rsidR="00ED6E7F" w:rsidRPr="001A3EC3">
        <w:t>Новомихайлов</w:t>
      </w:r>
      <w:r w:rsidR="00676878" w:rsidRPr="001A3EC3">
        <w:t>ский сельсовет</w:t>
      </w:r>
      <w:r w:rsidRPr="001A3EC3">
        <w:t xml:space="preserve"> могут быть показаны не утверждённые границы первого пояса ЗСО подземных водозаборов</w:t>
      </w:r>
      <w:r w:rsidRPr="001A3EC3">
        <w:rPr>
          <w:bCs/>
        </w:rPr>
        <w:t xml:space="preserve"> максимального нормативного размера</w:t>
      </w:r>
      <w:r w:rsidR="00746F66" w:rsidRPr="001A3EC3">
        <w:rPr>
          <w:bCs/>
        </w:rPr>
        <w:t xml:space="preserve"> (при не определённой </w:t>
      </w:r>
      <w:r w:rsidR="00746F66" w:rsidRPr="001A3EC3">
        <w:t>защищённости подземных вод</w:t>
      </w:r>
      <w:r w:rsidR="00746F66" w:rsidRPr="001A3EC3">
        <w:rPr>
          <w:bCs/>
        </w:rPr>
        <w:t>)</w:t>
      </w:r>
      <w:r w:rsidRPr="001A3EC3">
        <w:t>.</w:t>
      </w:r>
    </w:p>
    <w:p w:rsidR="00230DCF" w:rsidRPr="001A3EC3" w:rsidRDefault="00230DCF" w:rsidP="00230DCF">
      <w:pPr>
        <w:spacing w:before="120"/>
        <w:ind w:firstLine="709"/>
        <w:jc w:val="both"/>
        <w:rPr>
          <w:b/>
        </w:rPr>
      </w:pPr>
      <w:r w:rsidRPr="001A3EC3">
        <w:rPr>
          <w:b/>
        </w:rPr>
        <w:t>Режим использования территории.</w:t>
      </w:r>
    </w:p>
    <w:p w:rsidR="008D34DE" w:rsidRPr="001A3EC3" w:rsidRDefault="008D34DE" w:rsidP="00230DCF">
      <w:pPr>
        <w:ind w:firstLine="709"/>
        <w:jc w:val="both"/>
        <w:rPr>
          <w:bCs/>
          <w:iCs/>
        </w:rPr>
      </w:pPr>
      <w:r w:rsidRPr="001A3EC3">
        <w:rPr>
          <w:bCs/>
          <w:iCs/>
        </w:rPr>
        <w:t>Запрещается сброс сточных, в том числе дренажных, вод в водные объекты, расположенные в границах зон санитарной охраны источников питьевого и хозяйственно-бытового водоснабжения.</w:t>
      </w:r>
    </w:p>
    <w:p w:rsidR="00230DCF" w:rsidRPr="001A3EC3" w:rsidRDefault="00230DCF" w:rsidP="00230DCF">
      <w:pPr>
        <w:ind w:firstLine="709"/>
        <w:jc w:val="both"/>
        <w:rPr>
          <w:bCs/>
          <w:iCs/>
        </w:rPr>
      </w:pPr>
      <w:r w:rsidRPr="001A3EC3">
        <w:rPr>
          <w:bCs/>
          <w:iCs/>
        </w:rPr>
        <w:t>На территории первого пояса запрещается:</w:t>
      </w:r>
    </w:p>
    <w:p w:rsidR="00230DCF" w:rsidRPr="001A3EC3" w:rsidRDefault="00230DCF" w:rsidP="00230DCF">
      <w:pPr>
        <w:ind w:firstLine="709"/>
        <w:jc w:val="both"/>
        <w:rPr>
          <w:bCs/>
          <w:iCs/>
        </w:rPr>
      </w:pPr>
      <w:r w:rsidRPr="001A3EC3">
        <w:rPr>
          <w:bCs/>
          <w:iCs/>
        </w:rPr>
        <w:t>посадка высокоствольных деревьев;</w:t>
      </w:r>
    </w:p>
    <w:p w:rsidR="00230DCF" w:rsidRPr="001A3EC3" w:rsidRDefault="00230DCF" w:rsidP="00230DCF">
      <w:pPr>
        <w:ind w:firstLine="709"/>
        <w:jc w:val="both"/>
        <w:rPr>
          <w:bCs/>
          <w:iCs/>
        </w:rPr>
      </w:pPr>
      <w:r w:rsidRPr="001A3EC3">
        <w:rPr>
          <w:bCs/>
          <w:iCs/>
        </w:rP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230DCF" w:rsidRPr="001A3EC3" w:rsidRDefault="00230DCF" w:rsidP="00230DCF">
      <w:pPr>
        <w:ind w:firstLine="709"/>
        <w:jc w:val="both"/>
        <w:rPr>
          <w:bCs/>
          <w:iCs/>
        </w:rPr>
      </w:pPr>
      <w:r w:rsidRPr="001A3EC3">
        <w:rPr>
          <w:bCs/>
          <w:iCs/>
        </w:rPr>
        <w:t>размещение жилых и общественных зданий, проживание людей;</w:t>
      </w:r>
    </w:p>
    <w:p w:rsidR="00230DCF" w:rsidRPr="001A3EC3" w:rsidRDefault="00230DCF" w:rsidP="00230DCF">
      <w:pPr>
        <w:ind w:firstLine="709"/>
        <w:jc w:val="both"/>
        <w:rPr>
          <w:bCs/>
          <w:iCs/>
        </w:rPr>
      </w:pPr>
      <w:r w:rsidRPr="001A3EC3">
        <w:rPr>
          <w:bCs/>
          <w:iCs/>
        </w:rPr>
        <w:t>применение ядохимикатов, удобрений и другие виды водопользования, оказывающие влияние на качество воды.</w:t>
      </w:r>
    </w:p>
    <w:p w:rsidR="00230DCF" w:rsidRPr="001A3EC3" w:rsidRDefault="00230DCF" w:rsidP="00230DCF">
      <w:pPr>
        <w:ind w:firstLine="709"/>
        <w:jc w:val="both"/>
        <w:rPr>
          <w:bCs/>
          <w:iCs/>
        </w:rPr>
      </w:pPr>
      <w:r w:rsidRPr="001A3EC3">
        <w:rPr>
          <w:bCs/>
          <w:iCs/>
        </w:rPr>
        <w:t xml:space="preserve">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w:t>
      </w:r>
      <w:r w:rsidRPr="001A3EC3">
        <w:rPr>
          <w:bCs/>
          <w:iCs/>
        </w:rPr>
        <w:lastRenderedPageBreak/>
        <w:t>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230DCF" w:rsidRPr="001A3EC3" w:rsidRDefault="00230DCF" w:rsidP="00230DCF">
      <w:pPr>
        <w:ind w:firstLine="709"/>
        <w:jc w:val="both"/>
        <w:rPr>
          <w:bCs/>
          <w:iCs/>
        </w:rPr>
      </w:pPr>
      <w:bookmarkStart w:id="505" w:name="_Toc398890975"/>
      <w:bookmarkStart w:id="506" w:name="_Toc414831599"/>
      <w:r w:rsidRPr="001A3EC3">
        <w:rPr>
          <w:bCs/>
          <w:iCs/>
        </w:rPr>
        <w:t>Санитарные мероприятия должны выполняться в пределах первого пояса ЗСО органами коммунального хозяйства или другими владельцами водопроводов.</w:t>
      </w:r>
    </w:p>
    <w:p w:rsidR="00230DCF" w:rsidRPr="001A3EC3" w:rsidRDefault="00230DCF" w:rsidP="00230DCF">
      <w:pPr>
        <w:ind w:firstLine="709"/>
        <w:jc w:val="both"/>
      </w:pPr>
      <w:proofErr w:type="gramStart"/>
      <w:r w:rsidRPr="001A3EC3">
        <w:rPr>
          <w:bCs/>
          <w:iCs/>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1A3EC3">
        <w:rPr>
          <w:bCs/>
        </w:rPr>
        <w:t xml:space="preserve">СанПиН </w:t>
      </w:r>
      <w:r w:rsidRPr="001A3EC3">
        <w:rPr>
          <w:bCs/>
          <w:shd w:val="clear" w:color="auto" w:fill="FFFFFF"/>
        </w:rPr>
        <w:t>2.1.4.1110</w:t>
      </w:r>
      <w:r w:rsidR="00937C86" w:rsidRPr="001A3EC3">
        <w:t xml:space="preserve"> (утрачивают силу с 01.01.</w:t>
      </w:r>
      <w:r w:rsidR="003578CE" w:rsidRPr="001A3EC3">
        <w:t>2025</w:t>
      </w:r>
      <w:r w:rsidR="00937C86" w:rsidRPr="001A3EC3">
        <w:t xml:space="preserve"> в связи с изданием Постановления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w:t>
      </w:r>
      <w:proofErr w:type="gramEnd"/>
      <w:r w:rsidR="00937C86" w:rsidRPr="001A3EC3">
        <w:t xml:space="preserve">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937C86" w:rsidRPr="001A3EC3" w:rsidRDefault="00937C86" w:rsidP="00230DCF">
      <w:pPr>
        <w:ind w:firstLine="709"/>
        <w:jc w:val="both"/>
        <w:rPr>
          <w:bCs/>
          <w:iCs/>
        </w:rPr>
      </w:pPr>
    </w:p>
    <w:p w:rsidR="00230DCF" w:rsidRPr="001A3EC3" w:rsidRDefault="00230DCF" w:rsidP="00230DCF">
      <w:pPr>
        <w:keepNext/>
        <w:tabs>
          <w:tab w:val="left" w:pos="851"/>
        </w:tabs>
        <w:spacing w:before="120"/>
        <w:ind w:firstLine="709"/>
        <w:jc w:val="both"/>
        <w:outlineLvl w:val="2"/>
        <w:rPr>
          <w:b/>
          <w:bCs/>
        </w:rPr>
      </w:pPr>
      <w:bookmarkStart w:id="507" w:name="_Toc531808803"/>
      <w:bookmarkStart w:id="508" w:name="_Toc121868291"/>
      <w:r w:rsidRPr="001A3EC3">
        <w:rPr>
          <w:b/>
          <w:bCs/>
        </w:rPr>
        <w:t xml:space="preserve">Статья </w:t>
      </w:r>
      <w:r w:rsidR="0063336F" w:rsidRPr="001A3EC3">
        <w:rPr>
          <w:b/>
          <w:bCs/>
        </w:rPr>
        <w:t>4</w:t>
      </w:r>
      <w:r w:rsidR="008B7447" w:rsidRPr="001A3EC3">
        <w:rPr>
          <w:b/>
          <w:bCs/>
        </w:rPr>
        <w:t>6</w:t>
      </w:r>
      <w:r w:rsidRPr="001A3EC3">
        <w:rPr>
          <w:b/>
          <w:bCs/>
        </w:rPr>
        <w:t xml:space="preserve">. </w:t>
      </w:r>
      <w:proofErr w:type="gramStart"/>
      <w:r w:rsidRPr="001A3EC3">
        <w:rPr>
          <w:b/>
          <w:bCs/>
          <w:lang w:val="en-US"/>
        </w:rPr>
        <w:t>II</w:t>
      </w:r>
      <w:r w:rsidRPr="001A3EC3">
        <w:rPr>
          <w:b/>
          <w:bCs/>
        </w:rPr>
        <w:t xml:space="preserve"> пояс зоны санитарной охраны поверхностного источника питьевого водоснабжения.</w:t>
      </w:r>
      <w:bookmarkEnd w:id="505"/>
      <w:bookmarkEnd w:id="506"/>
      <w:bookmarkEnd w:id="507"/>
      <w:bookmarkEnd w:id="508"/>
      <w:proofErr w:type="gramEnd"/>
    </w:p>
    <w:p w:rsidR="00230DCF" w:rsidRPr="001A3EC3" w:rsidRDefault="00230DCF" w:rsidP="00230DCF">
      <w:pPr>
        <w:spacing w:before="120"/>
        <w:ind w:firstLine="709"/>
        <w:jc w:val="both"/>
        <w:rPr>
          <w:b/>
        </w:rPr>
      </w:pPr>
      <w:r w:rsidRPr="001A3EC3">
        <w:rPr>
          <w:b/>
        </w:rPr>
        <w:t>Регламентирующий документ.</w:t>
      </w:r>
    </w:p>
    <w:p w:rsidR="00FC3446" w:rsidRPr="001A3EC3" w:rsidRDefault="00FC3446" w:rsidP="00FC3446">
      <w:pPr>
        <w:ind w:firstLine="709"/>
        <w:jc w:val="both"/>
        <w:rPr>
          <w:rFonts w:eastAsia="MS Mincho"/>
        </w:rPr>
      </w:pPr>
      <w:r w:rsidRPr="001A3EC3">
        <w:rPr>
          <w:rFonts w:eastAsia="MS Mincho"/>
        </w:rPr>
        <w:t>«Водный кодекс Российской Федерации» от 03.06.2006 № 74-ФЗ</w:t>
      </w:r>
      <w:r w:rsidRPr="001A3EC3">
        <w:t>, ч. 3 ст. 44</w:t>
      </w:r>
      <w:r w:rsidRPr="001A3EC3">
        <w:rPr>
          <w:rFonts w:eastAsia="MS Mincho"/>
        </w:rPr>
        <w:t>.</w:t>
      </w:r>
    </w:p>
    <w:p w:rsidR="00230DCF" w:rsidRPr="001A3EC3" w:rsidRDefault="00230DCF" w:rsidP="00230DCF">
      <w:pPr>
        <w:ind w:firstLine="709"/>
        <w:jc w:val="both"/>
        <w:rPr>
          <w:rFonts w:eastAsia="MS Mincho"/>
          <w:bCs/>
        </w:rPr>
      </w:pPr>
      <w:proofErr w:type="gramStart"/>
      <w:r w:rsidRPr="001A3EC3">
        <w:rPr>
          <w:rFonts w:eastAsia="MS Mincho"/>
          <w:bCs/>
        </w:rPr>
        <w:t>СанПиН 2.1.4.1110-02 «Зоны санитарной охраны источников водоснабжения и водопроводов питьевого назначения»</w:t>
      </w:r>
      <w:r w:rsidR="00937C86" w:rsidRPr="001A3EC3">
        <w:t xml:space="preserve"> (утрачивают силу с 01.01.</w:t>
      </w:r>
      <w:r w:rsidR="003578CE" w:rsidRPr="001A3EC3">
        <w:t>2025</w:t>
      </w:r>
      <w:r w:rsidR="00937C86" w:rsidRPr="001A3EC3">
        <w:t xml:space="preserve"> в связи с изданием Постановления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w:t>
      </w:r>
      <w:proofErr w:type="gramEnd"/>
      <w:r w:rsidR="00937C86" w:rsidRPr="001A3EC3">
        <w:t>,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230DCF" w:rsidRPr="001A3EC3" w:rsidRDefault="00230DCF" w:rsidP="00230DCF">
      <w:pPr>
        <w:spacing w:before="120"/>
        <w:ind w:firstLine="709"/>
        <w:jc w:val="both"/>
      </w:pPr>
      <w:r w:rsidRPr="001A3EC3">
        <w:rPr>
          <w:b/>
        </w:rPr>
        <w:t>Порядок установления и размеры.</w:t>
      </w:r>
    </w:p>
    <w:p w:rsidR="00230DCF" w:rsidRPr="001A3EC3" w:rsidRDefault="00230DCF" w:rsidP="00230DCF">
      <w:pPr>
        <w:ind w:firstLine="709"/>
        <w:jc w:val="both"/>
      </w:pPr>
      <w:r w:rsidRPr="001A3EC3">
        <w:t>Второй пояс (пояс ограничений) включает территорию, предназначенную для предупреждения загрязнения воды источников водоснабжения.</w:t>
      </w:r>
    </w:p>
    <w:p w:rsidR="00230DCF" w:rsidRPr="001A3EC3" w:rsidRDefault="00230DCF" w:rsidP="00230DCF">
      <w:pPr>
        <w:ind w:firstLine="709"/>
        <w:jc w:val="both"/>
        <w:rPr>
          <w:bCs/>
          <w:iCs/>
        </w:rPr>
      </w:pPr>
      <w:r w:rsidRPr="001A3EC3">
        <w:rPr>
          <w:bCs/>
          <w:iCs/>
        </w:rPr>
        <w:t xml:space="preserve">Границы второго </w:t>
      </w:r>
      <w:proofErr w:type="gramStart"/>
      <w:r w:rsidRPr="001A3EC3">
        <w:rPr>
          <w:bCs/>
          <w:iCs/>
        </w:rPr>
        <w:t>пояса зоны санитарной охраны подземных источников водоснабжения</w:t>
      </w:r>
      <w:proofErr w:type="gramEnd"/>
      <w:r w:rsidRPr="001A3EC3">
        <w:rPr>
          <w:bCs/>
          <w:iCs/>
        </w:rPr>
        <w:t xml:space="preserve"> устанавливают расчетом. </w:t>
      </w:r>
    </w:p>
    <w:p w:rsidR="00230DCF" w:rsidRPr="001A3EC3" w:rsidRDefault="00230DCF" w:rsidP="00230DCF">
      <w:pPr>
        <w:spacing w:before="120"/>
        <w:ind w:firstLine="709"/>
        <w:jc w:val="both"/>
        <w:rPr>
          <w:b/>
        </w:rPr>
      </w:pPr>
      <w:r w:rsidRPr="001A3EC3">
        <w:rPr>
          <w:b/>
        </w:rPr>
        <w:t>Режим использования территории.</w:t>
      </w:r>
    </w:p>
    <w:p w:rsidR="008D34DE" w:rsidRPr="001A3EC3" w:rsidRDefault="008D34DE" w:rsidP="00230DCF">
      <w:pPr>
        <w:ind w:firstLine="709"/>
        <w:jc w:val="both"/>
        <w:rPr>
          <w:bCs/>
          <w:iCs/>
        </w:rPr>
      </w:pPr>
      <w:r w:rsidRPr="001A3EC3">
        <w:rPr>
          <w:bCs/>
          <w:iCs/>
        </w:rPr>
        <w:t>Запрещается сброс сточных, в том числе дренажных, вод в водные объекты, расположенные в границах зон санитарной охраны источников питьевого и хозяйственно-бытового водоснабжения.</w:t>
      </w:r>
    </w:p>
    <w:p w:rsidR="00230DCF" w:rsidRPr="001A3EC3" w:rsidRDefault="00230DCF" w:rsidP="00230DCF">
      <w:pPr>
        <w:ind w:firstLine="709"/>
        <w:jc w:val="both"/>
        <w:rPr>
          <w:bCs/>
          <w:iCs/>
        </w:rPr>
      </w:pPr>
      <w:r w:rsidRPr="001A3EC3">
        <w:rPr>
          <w:bCs/>
          <w:iCs/>
        </w:rPr>
        <w:t xml:space="preserve">На территории второго </w:t>
      </w:r>
      <w:proofErr w:type="gramStart"/>
      <w:r w:rsidRPr="001A3EC3">
        <w:rPr>
          <w:bCs/>
          <w:iCs/>
        </w:rPr>
        <w:t>пояса зоны санитарной охраны поверхностных источников водоснабжения</w:t>
      </w:r>
      <w:proofErr w:type="gramEnd"/>
      <w:r w:rsidRPr="001A3EC3">
        <w:rPr>
          <w:bCs/>
          <w:iCs/>
        </w:rPr>
        <w:t xml:space="preserve"> запрещается:</w:t>
      </w:r>
    </w:p>
    <w:p w:rsidR="00230DCF" w:rsidRPr="001A3EC3" w:rsidRDefault="00230DCF" w:rsidP="00230DCF">
      <w:pPr>
        <w:ind w:firstLine="709"/>
        <w:jc w:val="both"/>
      </w:pPr>
      <w:r w:rsidRPr="001A3EC3">
        <w:t xml:space="preserve">все работы, в том числе добыча песка, гравия, </w:t>
      </w:r>
      <w:proofErr w:type="spellStart"/>
      <w:r w:rsidRPr="001A3EC3">
        <w:t>донноуглубительные</w:t>
      </w:r>
      <w:proofErr w:type="spellEnd"/>
      <w:r w:rsidRPr="001A3EC3">
        <w:t xml:space="preserve">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230DCF" w:rsidRPr="001A3EC3" w:rsidRDefault="00230DCF" w:rsidP="00230DCF">
      <w:pPr>
        <w:ind w:firstLine="709"/>
        <w:jc w:val="both"/>
        <w:rPr>
          <w:bCs/>
          <w:iCs/>
        </w:rPr>
      </w:pPr>
      <w:r w:rsidRPr="001A3EC3">
        <w:rPr>
          <w:bCs/>
          <w:iCs/>
        </w:rPr>
        <w:t>рубка леса главного пользования и реконструкции. Допускаются только рубки ухода и санитарные рубки леса;</w:t>
      </w:r>
    </w:p>
    <w:p w:rsidR="001940AD" w:rsidRPr="001A3EC3" w:rsidRDefault="001940AD" w:rsidP="001940AD">
      <w:pPr>
        <w:ind w:firstLine="709"/>
        <w:jc w:val="both"/>
      </w:pPr>
      <w:r w:rsidRPr="001A3EC3">
        <w:t>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1940AD" w:rsidRPr="001A3EC3" w:rsidRDefault="001940AD" w:rsidP="001940AD">
      <w:pPr>
        <w:ind w:firstLine="709"/>
        <w:jc w:val="both"/>
      </w:pPr>
      <w:r w:rsidRPr="001A3EC3">
        <w:lastRenderedPageBreak/>
        <w:t xml:space="preserve">В пределах второго </w:t>
      </w:r>
      <w:proofErr w:type="gramStart"/>
      <w:r w:rsidRPr="001A3EC3">
        <w:t>пояса зоны санитарной охраны поверхностного источника водоснабжения</w:t>
      </w:r>
      <w:proofErr w:type="gramEnd"/>
      <w:r w:rsidRPr="001A3EC3">
        <w:t xml:space="preserve">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w:t>
      </w:r>
      <w:proofErr w:type="spellStart"/>
      <w:r w:rsidRPr="001A3EC3">
        <w:t>Роспотребнадзора</w:t>
      </w:r>
      <w:proofErr w:type="spellEnd"/>
      <w:r w:rsidRPr="001A3EC3">
        <w:t>.</w:t>
      </w:r>
    </w:p>
    <w:p w:rsidR="00230DCF" w:rsidRPr="001A3EC3" w:rsidRDefault="00230DCF" w:rsidP="00230DCF">
      <w:pPr>
        <w:ind w:firstLine="709"/>
        <w:jc w:val="both"/>
      </w:pPr>
      <w:r w:rsidRPr="001A3EC3">
        <w:t>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230DCF" w:rsidRPr="001A3EC3" w:rsidRDefault="00230DCF" w:rsidP="00230DCF">
      <w:pPr>
        <w:ind w:firstLine="709"/>
        <w:jc w:val="both"/>
      </w:pPr>
      <w:r w:rsidRPr="001A3EC3">
        <w:t>Обязательно: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230DCF" w:rsidRPr="001A3EC3" w:rsidRDefault="00230DCF" w:rsidP="00230DCF">
      <w:pPr>
        <w:ind w:firstLine="709"/>
        <w:jc w:val="both"/>
        <w:rPr>
          <w:bCs/>
          <w:iCs/>
        </w:rPr>
      </w:pPr>
      <w:bookmarkStart w:id="509" w:name="_Toc398890976"/>
      <w:bookmarkStart w:id="510" w:name="_Toc414831600"/>
      <w:r w:rsidRPr="001A3EC3">
        <w:rPr>
          <w:bCs/>
          <w:iCs/>
        </w:rPr>
        <w:t>Санитарные мероприятия должны выполняться в пределах второго и третьего поясов ЗСО владельцами объектов, оказывающих (или могущих оказать) отрицательное влияние на качество воды источников водоснабжения.</w:t>
      </w:r>
    </w:p>
    <w:p w:rsidR="00230DCF" w:rsidRPr="001A3EC3" w:rsidRDefault="00230DCF" w:rsidP="00230DCF">
      <w:pPr>
        <w:ind w:firstLine="709"/>
        <w:jc w:val="both"/>
        <w:rPr>
          <w:bCs/>
          <w:iCs/>
        </w:rPr>
      </w:pPr>
      <w:proofErr w:type="gramStart"/>
      <w:r w:rsidRPr="001A3EC3">
        <w:rPr>
          <w:bCs/>
          <w:iCs/>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1A3EC3">
        <w:rPr>
          <w:bCs/>
        </w:rPr>
        <w:t xml:space="preserve">СанПиН </w:t>
      </w:r>
      <w:r w:rsidRPr="001A3EC3">
        <w:rPr>
          <w:bCs/>
          <w:shd w:val="clear" w:color="auto" w:fill="FFFFFF"/>
        </w:rPr>
        <w:t>2.1.4.1110</w:t>
      </w:r>
      <w:r w:rsidR="00937C86" w:rsidRPr="001A3EC3">
        <w:t xml:space="preserve"> (утрачивают силу с 01.01.</w:t>
      </w:r>
      <w:r w:rsidR="003578CE" w:rsidRPr="001A3EC3">
        <w:t>2025</w:t>
      </w:r>
      <w:r w:rsidR="00937C86" w:rsidRPr="001A3EC3">
        <w:t xml:space="preserve"> в связи с изданием Постановления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w:t>
      </w:r>
      <w:proofErr w:type="gramEnd"/>
      <w:r w:rsidR="00937C86" w:rsidRPr="001A3EC3">
        <w:t xml:space="preserve">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230DCF" w:rsidRPr="001A3EC3" w:rsidRDefault="00230DCF" w:rsidP="00230DCF">
      <w:pPr>
        <w:ind w:firstLine="709"/>
        <w:jc w:val="both"/>
        <w:rPr>
          <w:bCs/>
          <w:iCs/>
        </w:rPr>
      </w:pPr>
    </w:p>
    <w:p w:rsidR="00230DCF" w:rsidRPr="001A3EC3" w:rsidRDefault="00230DCF" w:rsidP="00230DCF">
      <w:pPr>
        <w:keepNext/>
        <w:tabs>
          <w:tab w:val="left" w:pos="851"/>
        </w:tabs>
        <w:spacing w:before="120"/>
        <w:ind w:firstLine="709"/>
        <w:jc w:val="both"/>
        <w:outlineLvl w:val="2"/>
        <w:rPr>
          <w:b/>
          <w:bCs/>
        </w:rPr>
      </w:pPr>
      <w:bookmarkStart w:id="511" w:name="_Toc531808804"/>
      <w:bookmarkStart w:id="512" w:name="_Toc121868292"/>
      <w:r w:rsidRPr="001A3EC3">
        <w:rPr>
          <w:b/>
          <w:bCs/>
        </w:rPr>
        <w:t xml:space="preserve">Статья </w:t>
      </w:r>
      <w:r w:rsidR="0063336F" w:rsidRPr="001A3EC3">
        <w:rPr>
          <w:b/>
          <w:bCs/>
        </w:rPr>
        <w:t>4</w:t>
      </w:r>
      <w:r w:rsidR="008B7447" w:rsidRPr="001A3EC3">
        <w:rPr>
          <w:b/>
          <w:bCs/>
        </w:rPr>
        <w:t>7</w:t>
      </w:r>
      <w:r w:rsidRPr="001A3EC3">
        <w:rPr>
          <w:b/>
          <w:bCs/>
        </w:rPr>
        <w:t xml:space="preserve">. </w:t>
      </w:r>
      <w:proofErr w:type="gramStart"/>
      <w:r w:rsidRPr="001A3EC3">
        <w:rPr>
          <w:b/>
          <w:bCs/>
          <w:lang w:val="en-US"/>
        </w:rPr>
        <w:t>II</w:t>
      </w:r>
      <w:r w:rsidRPr="001A3EC3">
        <w:rPr>
          <w:b/>
          <w:bCs/>
        </w:rPr>
        <w:t xml:space="preserve"> пояс зоны санитарной охраны подземного источника питьевого водоснабжения.</w:t>
      </w:r>
      <w:bookmarkEnd w:id="509"/>
      <w:bookmarkEnd w:id="510"/>
      <w:bookmarkEnd w:id="511"/>
      <w:bookmarkEnd w:id="512"/>
      <w:proofErr w:type="gramEnd"/>
    </w:p>
    <w:p w:rsidR="00230DCF" w:rsidRPr="001A3EC3" w:rsidRDefault="00230DCF" w:rsidP="00230DCF">
      <w:pPr>
        <w:spacing w:before="120"/>
        <w:ind w:firstLine="709"/>
        <w:jc w:val="both"/>
        <w:rPr>
          <w:b/>
        </w:rPr>
      </w:pPr>
      <w:r w:rsidRPr="001A3EC3">
        <w:rPr>
          <w:b/>
        </w:rPr>
        <w:t>Регламентирующий документ.</w:t>
      </w:r>
    </w:p>
    <w:p w:rsidR="00FC3446" w:rsidRPr="001A3EC3" w:rsidRDefault="00FC3446" w:rsidP="00FC3446">
      <w:pPr>
        <w:ind w:firstLine="709"/>
        <w:jc w:val="both"/>
        <w:rPr>
          <w:rFonts w:eastAsia="MS Mincho"/>
        </w:rPr>
      </w:pPr>
      <w:r w:rsidRPr="001A3EC3">
        <w:rPr>
          <w:rFonts w:eastAsia="MS Mincho"/>
        </w:rPr>
        <w:t>«Водный кодекс Российской Федерации» от 03.06.2006 № 74-ФЗ</w:t>
      </w:r>
      <w:r w:rsidRPr="001A3EC3">
        <w:t>, ч. 3 ст. 44</w:t>
      </w:r>
      <w:r w:rsidRPr="001A3EC3">
        <w:rPr>
          <w:rFonts w:eastAsia="MS Mincho"/>
        </w:rPr>
        <w:t>.</w:t>
      </w:r>
    </w:p>
    <w:p w:rsidR="00230DCF" w:rsidRPr="001A3EC3" w:rsidRDefault="00230DCF" w:rsidP="00230DCF">
      <w:pPr>
        <w:ind w:firstLine="709"/>
        <w:jc w:val="both"/>
        <w:rPr>
          <w:rFonts w:eastAsia="MS Mincho"/>
          <w:bCs/>
        </w:rPr>
      </w:pPr>
      <w:proofErr w:type="gramStart"/>
      <w:r w:rsidRPr="001A3EC3">
        <w:rPr>
          <w:rFonts w:eastAsia="MS Mincho"/>
          <w:bCs/>
        </w:rPr>
        <w:t>СанПиН 2.1.4.1110-02 «Зоны санитарной охраны источников водоснабжения и водопроводов питьевого назначения»</w:t>
      </w:r>
      <w:r w:rsidR="00937C86" w:rsidRPr="001A3EC3">
        <w:t xml:space="preserve"> (утрачивают силу с 01.01.</w:t>
      </w:r>
      <w:r w:rsidR="003578CE" w:rsidRPr="001A3EC3">
        <w:t>2025</w:t>
      </w:r>
      <w:r w:rsidR="00937C86" w:rsidRPr="001A3EC3">
        <w:t xml:space="preserve"> в связи с изданием Постановления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w:t>
      </w:r>
      <w:proofErr w:type="gramEnd"/>
      <w:r w:rsidR="00937C86" w:rsidRPr="001A3EC3">
        <w:t>,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230DCF" w:rsidRPr="001A3EC3" w:rsidRDefault="00230DCF" w:rsidP="00230DCF">
      <w:pPr>
        <w:spacing w:before="120"/>
        <w:ind w:firstLine="709"/>
        <w:jc w:val="both"/>
      </w:pPr>
      <w:r w:rsidRPr="001A3EC3">
        <w:rPr>
          <w:b/>
        </w:rPr>
        <w:t>Порядок установления и размеры.</w:t>
      </w:r>
    </w:p>
    <w:p w:rsidR="00230DCF" w:rsidRPr="001A3EC3" w:rsidRDefault="00230DCF" w:rsidP="00230DCF">
      <w:pPr>
        <w:ind w:firstLine="709"/>
        <w:jc w:val="both"/>
        <w:rPr>
          <w:bCs/>
          <w:iCs/>
        </w:rPr>
      </w:pPr>
      <w:r w:rsidRPr="001A3EC3">
        <w:t xml:space="preserve">Второй пояс (пояс ограничений) включают территорию, предназначенную для предупреждения загрязнения воды источников водоснабжения. </w:t>
      </w:r>
      <w:r w:rsidRPr="001A3EC3">
        <w:rPr>
          <w:bCs/>
          <w:iCs/>
        </w:rPr>
        <w:t xml:space="preserve">Границы второго </w:t>
      </w:r>
      <w:proofErr w:type="gramStart"/>
      <w:r w:rsidRPr="001A3EC3">
        <w:rPr>
          <w:bCs/>
          <w:iCs/>
        </w:rPr>
        <w:t>пояса зоны санитарной охраны подземных источников водоснабжения</w:t>
      </w:r>
      <w:proofErr w:type="gramEnd"/>
      <w:r w:rsidRPr="001A3EC3">
        <w:rPr>
          <w:bCs/>
          <w:iCs/>
        </w:rPr>
        <w:t xml:space="preserve"> устанавливают расчетом. </w:t>
      </w:r>
    </w:p>
    <w:p w:rsidR="00230DCF" w:rsidRPr="001A3EC3" w:rsidRDefault="00230DCF" w:rsidP="00230DCF">
      <w:pPr>
        <w:spacing w:before="120"/>
        <w:ind w:firstLine="709"/>
        <w:jc w:val="both"/>
        <w:rPr>
          <w:b/>
        </w:rPr>
      </w:pPr>
      <w:r w:rsidRPr="001A3EC3">
        <w:rPr>
          <w:b/>
        </w:rPr>
        <w:t>Режим использования территории.</w:t>
      </w:r>
    </w:p>
    <w:p w:rsidR="008D34DE" w:rsidRPr="001A3EC3" w:rsidRDefault="008D34DE" w:rsidP="00230DCF">
      <w:pPr>
        <w:ind w:firstLine="709"/>
        <w:jc w:val="both"/>
        <w:rPr>
          <w:bCs/>
          <w:iCs/>
        </w:rPr>
      </w:pPr>
      <w:r w:rsidRPr="001A3EC3">
        <w:rPr>
          <w:bCs/>
          <w:iCs/>
        </w:rPr>
        <w:t>Запрещается сброс сточных, в том числе дренажных, вод в водные объекты, расположенные в границах зон санитарной охраны источников питьевого и хозяйственно-бытового водоснабжения.</w:t>
      </w:r>
    </w:p>
    <w:p w:rsidR="00230DCF" w:rsidRPr="001A3EC3" w:rsidRDefault="00230DCF" w:rsidP="00230DCF">
      <w:pPr>
        <w:ind w:firstLine="709"/>
        <w:jc w:val="both"/>
        <w:rPr>
          <w:bCs/>
          <w:iCs/>
        </w:rPr>
      </w:pPr>
      <w:r w:rsidRPr="001A3EC3">
        <w:rPr>
          <w:bCs/>
          <w:iCs/>
        </w:rPr>
        <w:t xml:space="preserve">На территории второго </w:t>
      </w:r>
      <w:proofErr w:type="gramStart"/>
      <w:r w:rsidRPr="001A3EC3">
        <w:rPr>
          <w:bCs/>
          <w:iCs/>
        </w:rPr>
        <w:t>пояса зоны санитарной охраны подземных источников водоснабжения</w:t>
      </w:r>
      <w:proofErr w:type="gramEnd"/>
      <w:r w:rsidRPr="001A3EC3">
        <w:rPr>
          <w:bCs/>
          <w:iCs/>
        </w:rPr>
        <w:t xml:space="preserve"> запрещается:</w:t>
      </w:r>
    </w:p>
    <w:p w:rsidR="00230DCF" w:rsidRPr="001A3EC3" w:rsidRDefault="00230DCF" w:rsidP="00230DCF">
      <w:pPr>
        <w:ind w:firstLine="709"/>
        <w:jc w:val="both"/>
        <w:rPr>
          <w:bCs/>
          <w:iCs/>
        </w:rPr>
      </w:pPr>
      <w:r w:rsidRPr="001A3EC3">
        <w:rPr>
          <w:bCs/>
          <w:iCs/>
        </w:rPr>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230DCF" w:rsidRPr="001A3EC3" w:rsidRDefault="00230DCF" w:rsidP="00230DCF">
      <w:pPr>
        <w:ind w:firstLine="709"/>
        <w:jc w:val="both"/>
        <w:rPr>
          <w:bCs/>
          <w:iCs/>
        </w:rPr>
      </w:pPr>
      <w:r w:rsidRPr="001A3EC3">
        <w:rPr>
          <w:bCs/>
          <w:iCs/>
        </w:rPr>
        <w:lastRenderedPageBreak/>
        <w:t>загрязнение территории нечистотами, мусором, навозом, промышленными отходами и др.;</w:t>
      </w:r>
    </w:p>
    <w:p w:rsidR="00230DCF" w:rsidRPr="001A3EC3" w:rsidRDefault="00230DCF" w:rsidP="00230DCF">
      <w:pPr>
        <w:ind w:firstLine="709"/>
        <w:jc w:val="both"/>
        <w:rPr>
          <w:bCs/>
          <w:iCs/>
        </w:rPr>
      </w:pPr>
      <w:r w:rsidRPr="001A3EC3">
        <w:rPr>
          <w:bCs/>
          <w:iCs/>
        </w:rPr>
        <w:t xml:space="preserve">размещение складов горюче-смазочных материалов, ядохимикатов и минеральных удобрений, накопителей, </w:t>
      </w:r>
      <w:proofErr w:type="spellStart"/>
      <w:r w:rsidRPr="001A3EC3">
        <w:rPr>
          <w:bCs/>
          <w:iCs/>
        </w:rPr>
        <w:t>шламохранилищ</w:t>
      </w:r>
      <w:proofErr w:type="spellEnd"/>
      <w:r w:rsidRPr="001A3EC3">
        <w:rPr>
          <w:bCs/>
          <w:iCs/>
        </w:rPr>
        <w:t xml:space="preserve"> и других объектов, которые могут вызвать химические загрязнения источников водоснабжения;</w:t>
      </w:r>
    </w:p>
    <w:p w:rsidR="00230DCF" w:rsidRPr="001A3EC3" w:rsidRDefault="00230DCF" w:rsidP="00230DCF">
      <w:pPr>
        <w:ind w:firstLine="709"/>
        <w:jc w:val="both"/>
        <w:rPr>
          <w:bCs/>
          <w:iCs/>
        </w:rPr>
      </w:pPr>
      <w:r w:rsidRPr="001A3EC3">
        <w:rPr>
          <w:bCs/>
          <w:iCs/>
        </w:rPr>
        <w:t>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230DCF" w:rsidRPr="001A3EC3" w:rsidRDefault="00230DCF" w:rsidP="00230DCF">
      <w:pPr>
        <w:ind w:firstLine="709"/>
        <w:jc w:val="both"/>
        <w:rPr>
          <w:bCs/>
          <w:iCs/>
        </w:rPr>
      </w:pPr>
      <w:r w:rsidRPr="001A3EC3">
        <w:rPr>
          <w:bCs/>
          <w:iCs/>
        </w:rPr>
        <w:t>применение удобрений и ядохимикатов;</w:t>
      </w:r>
    </w:p>
    <w:p w:rsidR="00230DCF" w:rsidRPr="001A3EC3" w:rsidRDefault="00230DCF" w:rsidP="00230DCF">
      <w:pPr>
        <w:ind w:firstLine="709"/>
        <w:jc w:val="both"/>
        <w:rPr>
          <w:bCs/>
          <w:iCs/>
        </w:rPr>
      </w:pPr>
      <w:r w:rsidRPr="001A3EC3">
        <w:rPr>
          <w:bCs/>
          <w:iCs/>
        </w:rPr>
        <w:t>добыча песка и гравия из водотока или водоема, а также дноуглубительные работы;</w:t>
      </w:r>
    </w:p>
    <w:p w:rsidR="00230DCF" w:rsidRPr="001A3EC3" w:rsidRDefault="00230DCF" w:rsidP="00230DCF">
      <w:pPr>
        <w:ind w:firstLine="709"/>
        <w:jc w:val="both"/>
        <w:rPr>
          <w:bCs/>
          <w:iCs/>
        </w:rPr>
      </w:pPr>
      <w:r w:rsidRPr="001A3EC3">
        <w:rPr>
          <w:bCs/>
          <w:iCs/>
        </w:rPr>
        <w:t>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230DCF" w:rsidRPr="001A3EC3" w:rsidRDefault="00230DCF" w:rsidP="00230DCF">
      <w:pPr>
        <w:ind w:firstLine="709"/>
        <w:jc w:val="both"/>
        <w:rPr>
          <w:bCs/>
          <w:iCs/>
        </w:rPr>
      </w:pPr>
      <w:r w:rsidRPr="001A3EC3">
        <w:rPr>
          <w:bCs/>
          <w:iCs/>
        </w:rPr>
        <w:t>рубка леса главного пользования и реконструкции. Допускаются только рубки ухода и санитарные рубки леса.</w:t>
      </w:r>
    </w:p>
    <w:p w:rsidR="00230DCF" w:rsidRPr="001A3EC3" w:rsidRDefault="00230DCF" w:rsidP="00230DCF">
      <w:pPr>
        <w:ind w:firstLine="709"/>
        <w:jc w:val="both"/>
        <w:rPr>
          <w:bCs/>
          <w:iCs/>
        </w:rPr>
      </w:pPr>
      <w:bookmarkStart w:id="513" w:name="_Toc398890977"/>
      <w:bookmarkStart w:id="514" w:name="_Toc414831601"/>
      <w:r w:rsidRPr="001A3EC3">
        <w:rPr>
          <w:bCs/>
          <w:iCs/>
        </w:rPr>
        <w:t>Санитарные мероприятия должны выполняться в пределах второго и третьего поясов ЗСО владельцами объектов, оказывающих (или могущих оказать) отрицательное влияние на качество воды источников водоснабжения.</w:t>
      </w:r>
    </w:p>
    <w:p w:rsidR="00230DCF" w:rsidRPr="001A3EC3" w:rsidRDefault="00230DCF" w:rsidP="00230DCF">
      <w:pPr>
        <w:ind w:firstLine="709"/>
        <w:jc w:val="both"/>
        <w:rPr>
          <w:bCs/>
          <w:iCs/>
        </w:rPr>
      </w:pPr>
      <w:proofErr w:type="gramStart"/>
      <w:r w:rsidRPr="001A3EC3">
        <w:rPr>
          <w:bCs/>
          <w:iCs/>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1A3EC3">
        <w:rPr>
          <w:bCs/>
        </w:rPr>
        <w:t xml:space="preserve">СанПиН </w:t>
      </w:r>
      <w:r w:rsidRPr="001A3EC3">
        <w:rPr>
          <w:bCs/>
          <w:shd w:val="clear" w:color="auto" w:fill="FFFFFF"/>
        </w:rPr>
        <w:t>2.1.4.1110</w:t>
      </w:r>
      <w:r w:rsidR="00937C86" w:rsidRPr="001A3EC3">
        <w:t xml:space="preserve"> (утрачивают силу с 01.01.</w:t>
      </w:r>
      <w:r w:rsidR="003578CE" w:rsidRPr="001A3EC3">
        <w:t>2025</w:t>
      </w:r>
      <w:r w:rsidR="00937C86" w:rsidRPr="001A3EC3">
        <w:t xml:space="preserve"> в связи с изданием Постановления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w:t>
      </w:r>
      <w:proofErr w:type="gramEnd"/>
      <w:r w:rsidR="00937C86" w:rsidRPr="001A3EC3">
        <w:t xml:space="preserve">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230DCF" w:rsidRPr="001A3EC3" w:rsidRDefault="00230DCF" w:rsidP="00230DCF">
      <w:pPr>
        <w:ind w:firstLine="709"/>
        <w:jc w:val="both"/>
        <w:rPr>
          <w:bCs/>
          <w:iCs/>
        </w:rPr>
      </w:pPr>
    </w:p>
    <w:p w:rsidR="00230DCF" w:rsidRPr="001A3EC3" w:rsidRDefault="00230DCF" w:rsidP="00230DCF">
      <w:pPr>
        <w:keepNext/>
        <w:tabs>
          <w:tab w:val="left" w:pos="851"/>
        </w:tabs>
        <w:spacing w:before="120"/>
        <w:ind w:firstLine="709"/>
        <w:jc w:val="both"/>
        <w:outlineLvl w:val="2"/>
        <w:rPr>
          <w:b/>
          <w:bCs/>
        </w:rPr>
      </w:pPr>
      <w:bookmarkStart w:id="515" w:name="_Toc531808805"/>
      <w:bookmarkStart w:id="516" w:name="_Toc121868293"/>
      <w:r w:rsidRPr="001A3EC3">
        <w:rPr>
          <w:b/>
          <w:bCs/>
        </w:rPr>
        <w:t xml:space="preserve">Статья </w:t>
      </w:r>
      <w:r w:rsidR="0063336F" w:rsidRPr="001A3EC3">
        <w:rPr>
          <w:b/>
          <w:bCs/>
        </w:rPr>
        <w:t>4</w:t>
      </w:r>
      <w:r w:rsidR="008B7447" w:rsidRPr="001A3EC3">
        <w:rPr>
          <w:b/>
          <w:bCs/>
        </w:rPr>
        <w:t>8</w:t>
      </w:r>
      <w:r w:rsidRPr="001A3EC3">
        <w:rPr>
          <w:b/>
          <w:bCs/>
        </w:rPr>
        <w:t xml:space="preserve">. </w:t>
      </w:r>
      <w:proofErr w:type="gramStart"/>
      <w:r w:rsidRPr="001A3EC3">
        <w:rPr>
          <w:b/>
          <w:bCs/>
          <w:lang w:val="en-US"/>
        </w:rPr>
        <w:t>III</w:t>
      </w:r>
      <w:r w:rsidRPr="001A3EC3">
        <w:rPr>
          <w:b/>
          <w:bCs/>
        </w:rPr>
        <w:t xml:space="preserve"> пояс зоны санитарной охраны поверхностного источника питьевого водоснабжения.</w:t>
      </w:r>
      <w:bookmarkEnd w:id="513"/>
      <w:bookmarkEnd w:id="514"/>
      <w:bookmarkEnd w:id="515"/>
      <w:bookmarkEnd w:id="516"/>
      <w:proofErr w:type="gramEnd"/>
    </w:p>
    <w:p w:rsidR="00230DCF" w:rsidRPr="001A3EC3" w:rsidRDefault="00230DCF" w:rsidP="00230DCF">
      <w:pPr>
        <w:spacing w:before="120"/>
        <w:ind w:firstLine="709"/>
        <w:jc w:val="both"/>
        <w:rPr>
          <w:b/>
        </w:rPr>
      </w:pPr>
      <w:r w:rsidRPr="001A3EC3">
        <w:rPr>
          <w:b/>
        </w:rPr>
        <w:t>Регламентирующий документ.</w:t>
      </w:r>
    </w:p>
    <w:p w:rsidR="00FC3446" w:rsidRPr="001A3EC3" w:rsidRDefault="00FC3446" w:rsidP="00FC3446">
      <w:pPr>
        <w:ind w:firstLine="709"/>
        <w:jc w:val="both"/>
        <w:rPr>
          <w:rFonts w:eastAsia="MS Mincho"/>
        </w:rPr>
      </w:pPr>
      <w:r w:rsidRPr="001A3EC3">
        <w:rPr>
          <w:rFonts w:eastAsia="MS Mincho"/>
        </w:rPr>
        <w:t>«Водный кодекс Российской Федерации» от 03.06.2006 № 74-ФЗ</w:t>
      </w:r>
      <w:r w:rsidRPr="001A3EC3">
        <w:t>, ч. 3 ст. 44</w:t>
      </w:r>
      <w:r w:rsidRPr="001A3EC3">
        <w:rPr>
          <w:rFonts w:eastAsia="MS Mincho"/>
        </w:rPr>
        <w:t>.</w:t>
      </w:r>
    </w:p>
    <w:p w:rsidR="00230DCF" w:rsidRPr="001A3EC3" w:rsidRDefault="00230DCF" w:rsidP="00230DCF">
      <w:pPr>
        <w:ind w:firstLine="709"/>
        <w:jc w:val="both"/>
        <w:rPr>
          <w:rFonts w:eastAsia="MS Mincho"/>
          <w:bCs/>
        </w:rPr>
      </w:pPr>
      <w:proofErr w:type="gramStart"/>
      <w:r w:rsidRPr="001A3EC3">
        <w:rPr>
          <w:rFonts w:eastAsia="MS Mincho"/>
          <w:bCs/>
        </w:rPr>
        <w:t>СанПиН 2.1.4.1110-02 «Зоны санитарной охраны источников водоснабжения и водопроводов питьевого назначения»</w:t>
      </w:r>
      <w:r w:rsidR="00937C86" w:rsidRPr="001A3EC3">
        <w:t xml:space="preserve"> (утрачивают силу с 01.01.</w:t>
      </w:r>
      <w:r w:rsidR="003578CE" w:rsidRPr="001A3EC3">
        <w:t>2025</w:t>
      </w:r>
      <w:r w:rsidR="00937C86" w:rsidRPr="001A3EC3">
        <w:t xml:space="preserve"> в связи с изданием Постановления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w:t>
      </w:r>
      <w:proofErr w:type="gramEnd"/>
      <w:r w:rsidR="00937C86" w:rsidRPr="001A3EC3">
        <w:t>,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230DCF" w:rsidRPr="001A3EC3" w:rsidRDefault="00230DCF" w:rsidP="00230DCF">
      <w:pPr>
        <w:spacing w:before="120"/>
        <w:ind w:firstLine="709"/>
        <w:jc w:val="both"/>
      </w:pPr>
      <w:r w:rsidRPr="001A3EC3">
        <w:rPr>
          <w:b/>
        </w:rPr>
        <w:t>Порядок установления и размеры.</w:t>
      </w:r>
    </w:p>
    <w:p w:rsidR="00230DCF" w:rsidRPr="001A3EC3" w:rsidRDefault="00230DCF" w:rsidP="00230DCF">
      <w:pPr>
        <w:ind w:firstLine="709"/>
        <w:jc w:val="both"/>
      </w:pPr>
      <w:r w:rsidRPr="001A3EC3">
        <w:t>Третий пояс (пояс ограничений) включает территорию, предназначенную для предупреждения загрязнения воды источников водоснабжения.</w:t>
      </w:r>
    </w:p>
    <w:p w:rsidR="00230DCF" w:rsidRPr="001A3EC3" w:rsidRDefault="00230DCF" w:rsidP="00230DCF">
      <w:pPr>
        <w:ind w:firstLine="709"/>
        <w:jc w:val="both"/>
        <w:rPr>
          <w:bCs/>
          <w:iCs/>
        </w:rPr>
      </w:pPr>
      <w:r w:rsidRPr="001A3EC3">
        <w:rPr>
          <w:bCs/>
          <w:iCs/>
        </w:rPr>
        <w:t xml:space="preserve">Границы третьего </w:t>
      </w:r>
      <w:proofErr w:type="gramStart"/>
      <w:r w:rsidRPr="001A3EC3">
        <w:rPr>
          <w:bCs/>
          <w:iCs/>
        </w:rPr>
        <w:t>пояса зоны санитарной охраны подземных источников водоснабжения</w:t>
      </w:r>
      <w:proofErr w:type="gramEnd"/>
      <w:r w:rsidRPr="001A3EC3">
        <w:rPr>
          <w:bCs/>
          <w:iCs/>
        </w:rPr>
        <w:t xml:space="preserve"> устанавливают расчетом. </w:t>
      </w:r>
    </w:p>
    <w:p w:rsidR="00230DCF" w:rsidRPr="001A3EC3" w:rsidRDefault="00230DCF" w:rsidP="00230DCF">
      <w:pPr>
        <w:spacing w:before="120"/>
        <w:ind w:firstLine="709"/>
        <w:jc w:val="both"/>
        <w:rPr>
          <w:b/>
        </w:rPr>
      </w:pPr>
      <w:r w:rsidRPr="001A3EC3">
        <w:rPr>
          <w:b/>
        </w:rPr>
        <w:t>Режим использования территории.</w:t>
      </w:r>
    </w:p>
    <w:p w:rsidR="008D34DE" w:rsidRPr="001A3EC3" w:rsidRDefault="008D34DE" w:rsidP="00230DCF">
      <w:pPr>
        <w:ind w:firstLine="709"/>
        <w:jc w:val="both"/>
        <w:rPr>
          <w:bCs/>
          <w:iCs/>
        </w:rPr>
      </w:pPr>
      <w:r w:rsidRPr="001A3EC3">
        <w:rPr>
          <w:bCs/>
          <w:iCs/>
        </w:rPr>
        <w:t>Запрещается сброс сточных, в том числе дренажных, вод в водные объекты, расположенные в границах зон санитарной охраны источников питьевого и хозяйственно-бытового водоснабжения.</w:t>
      </w:r>
    </w:p>
    <w:p w:rsidR="00230DCF" w:rsidRPr="001A3EC3" w:rsidRDefault="00230DCF" w:rsidP="00230DCF">
      <w:pPr>
        <w:ind w:firstLine="709"/>
        <w:jc w:val="both"/>
        <w:rPr>
          <w:bCs/>
          <w:iCs/>
        </w:rPr>
      </w:pPr>
      <w:r w:rsidRPr="001A3EC3">
        <w:rPr>
          <w:bCs/>
          <w:iCs/>
        </w:rPr>
        <w:lastRenderedPageBreak/>
        <w:t xml:space="preserve">На территории третьего </w:t>
      </w:r>
      <w:proofErr w:type="gramStart"/>
      <w:r w:rsidRPr="001A3EC3">
        <w:rPr>
          <w:bCs/>
          <w:iCs/>
        </w:rPr>
        <w:t>пояса зоны санитарной охраны поверхностных источников водоснабжения</w:t>
      </w:r>
      <w:proofErr w:type="gramEnd"/>
      <w:r w:rsidRPr="001A3EC3">
        <w:rPr>
          <w:bCs/>
          <w:iCs/>
        </w:rPr>
        <w:t xml:space="preserve"> запрещается:</w:t>
      </w:r>
    </w:p>
    <w:p w:rsidR="00230DCF" w:rsidRPr="001A3EC3" w:rsidRDefault="00230DCF" w:rsidP="00230DCF">
      <w:pPr>
        <w:ind w:firstLine="709"/>
        <w:jc w:val="both"/>
      </w:pPr>
      <w:r w:rsidRPr="001A3EC3">
        <w:t xml:space="preserve">все работы, в том числе добыча песка, гравия, </w:t>
      </w:r>
      <w:proofErr w:type="spellStart"/>
      <w:r w:rsidRPr="001A3EC3">
        <w:t>донноуглубительные</w:t>
      </w:r>
      <w:proofErr w:type="spellEnd"/>
      <w:r w:rsidRPr="001A3EC3">
        <w:t xml:space="preserve">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230DCF" w:rsidRPr="001A3EC3" w:rsidRDefault="00230DCF" w:rsidP="00230DCF">
      <w:pPr>
        <w:ind w:firstLine="709"/>
        <w:jc w:val="both"/>
        <w:rPr>
          <w:bCs/>
          <w:iCs/>
        </w:rPr>
      </w:pPr>
      <w:r w:rsidRPr="001A3EC3">
        <w:rPr>
          <w:bCs/>
          <w:iCs/>
        </w:rPr>
        <w:t>рубка леса главного пользования и реконструкции. Допускаются только рубки ухода и санитарные рубки леса;</w:t>
      </w:r>
    </w:p>
    <w:p w:rsidR="001940AD" w:rsidRPr="001A3EC3" w:rsidRDefault="001940AD" w:rsidP="00230DCF">
      <w:pPr>
        <w:ind w:firstLine="709"/>
        <w:jc w:val="both"/>
      </w:pPr>
      <w:r w:rsidRPr="001A3EC3">
        <w:t>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230DCF" w:rsidRPr="001A3EC3" w:rsidRDefault="00230DCF" w:rsidP="00230DCF">
      <w:pPr>
        <w:ind w:firstLine="709"/>
        <w:jc w:val="both"/>
      </w:pPr>
      <w:r w:rsidRPr="001A3EC3">
        <w:t>Обязательно: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230DCF" w:rsidRPr="001A3EC3" w:rsidRDefault="00230DCF" w:rsidP="00230DCF">
      <w:pPr>
        <w:ind w:firstLine="709"/>
        <w:jc w:val="both"/>
        <w:rPr>
          <w:bCs/>
          <w:iCs/>
        </w:rPr>
      </w:pPr>
      <w:bookmarkStart w:id="517" w:name="_Toc398890978"/>
      <w:bookmarkStart w:id="518" w:name="_Toc414831602"/>
      <w:r w:rsidRPr="001A3EC3">
        <w:rPr>
          <w:bCs/>
          <w:iCs/>
        </w:rPr>
        <w:t>Санитарные мероприятия должны выполняться в пределах второго и третьего поясов ЗСО владельцами объектов, оказывающих (или могущих оказать) отрицательное влияние на качество воды источников водоснабжения.</w:t>
      </w:r>
    </w:p>
    <w:p w:rsidR="00230DCF" w:rsidRPr="001A3EC3" w:rsidRDefault="00230DCF" w:rsidP="00230DCF">
      <w:pPr>
        <w:ind w:firstLine="709"/>
        <w:jc w:val="both"/>
        <w:rPr>
          <w:bCs/>
          <w:iCs/>
        </w:rPr>
      </w:pPr>
      <w:proofErr w:type="gramStart"/>
      <w:r w:rsidRPr="001A3EC3">
        <w:rPr>
          <w:bCs/>
          <w:iCs/>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1A3EC3">
        <w:rPr>
          <w:bCs/>
        </w:rPr>
        <w:t xml:space="preserve">СанПиН </w:t>
      </w:r>
      <w:r w:rsidRPr="001A3EC3">
        <w:rPr>
          <w:bCs/>
          <w:shd w:val="clear" w:color="auto" w:fill="FFFFFF"/>
        </w:rPr>
        <w:t>2.1.4.1110</w:t>
      </w:r>
      <w:r w:rsidR="00937C86" w:rsidRPr="001A3EC3">
        <w:t xml:space="preserve"> (утрачивают силу с 01.01.</w:t>
      </w:r>
      <w:r w:rsidR="003578CE" w:rsidRPr="001A3EC3">
        <w:t>2025</w:t>
      </w:r>
      <w:r w:rsidR="00937C86" w:rsidRPr="001A3EC3">
        <w:t xml:space="preserve"> в связи с изданием Постановления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w:t>
      </w:r>
      <w:proofErr w:type="gramEnd"/>
      <w:r w:rsidR="00937C86" w:rsidRPr="001A3EC3">
        <w:t xml:space="preserve">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230DCF" w:rsidRPr="001A3EC3" w:rsidRDefault="00230DCF" w:rsidP="00230DCF">
      <w:pPr>
        <w:ind w:firstLine="709"/>
        <w:jc w:val="both"/>
        <w:rPr>
          <w:bCs/>
          <w:iCs/>
        </w:rPr>
      </w:pPr>
    </w:p>
    <w:p w:rsidR="00230DCF" w:rsidRPr="001A3EC3" w:rsidRDefault="00230DCF" w:rsidP="00230DCF">
      <w:pPr>
        <w:keepNext/>
        <w:tabs>
          <w:tab w:val="left" w:pos="851"/>
        </w:tabs>
        <w:spacing w:before="120"/>
        <w:ind w:firstLine="709"/>
        <w:jc w:val="both"/>
        <w:outlineLvl w:val="2"/>
        <w:rPr>
          <w:b/>
          <w:bCs/>
        </w:rPr>
      </w:pPr>
      <w:bookmarkStart w:id="519" w:name="_Toc531808806"/>
      <w:bookmarkStart w:id="520" w:name="_Toc121868294"/>
      <w:r w:rsidRPr="001A3EC3">
        <w:rPr>
          <w:b/>
          <w:bCs/>
        </w:rPr>
        <w:t xml:space="preserve">Статья </w:t>
      </w:r>
      <w:r w:rsidR="0063336F" w:rsidRPr="001A3EC3">
        <w:rPr>
          <w:b/>
          <w:bCs/>
        </w:rPr>
        <w:t>4</w:t>
      </w:r>
      <w:r w:rsidR="008B7447" w:rsidRPr="001A3EC3">
        <w:rPr>
          <w:b/>
          <w:bCs/>
        </w:rPr>
        <w:t>9</w:t>
      </w:r>
      <w:r w:rsidRPr="001A3EC3">
        <w:rPr>
          <w:b/>
          <w:bCs/>
        </w:rPr>
        <w:t xml:space="preserve">. </w:t>
      </w:r>
      <w:proofErr w:type="gramStart"/>
      <w:r w:rsidRPr="001A3EC3">
        <w:rPr>
          <w:b/>
          <w:bCs/>
          <w:lang w:val="en-US"/>
        </w:rPr>
        <w:t>III</w:t>
      </w:r>
      <w:r w:rsidRPr="001A3EC3">
        <w:rPr>
          <w:b/>
          <w:bCs/>
        </w:rPr>
        <w:t xml:space="preserve"> пояс зоны санитарной охраны подземного источника питьевого водоснабжения.</w:t>
      </w:r>
      <w:bookmarkEnd w:id="517"/>
      <w:bookmarkEnd w:id="518"/>
      <w:bookmarkEnd w:id="519"/>
      <w:bookmarkEnd w:id="520"/>
      <w:proofErr w:type="gramEnd"/>
    </w:p>
    <w:p w:rsidR="00230DCF" w:rsidRPr="001A3EC3" w:rsidRDefault="00230DCF" w:rsidP="00230DCF">
      <w:pPr>
        <w:spacing w:before="120"/>
        <w:ind w:firstLine="709"/>
        <w:jc w:val="both"/>
        <w:rPr>
          <w:b/>
        </w:rPr>
      </w:pPr>
      <w:r w:rsidRPr="001A3EC3">
        <w:rPr>
          <w:b/>
        </w:rPr>
        <w:t>Регламентирующий документ.</w:t>
      </w:r>
    </w:p>
    <w:p w:rsidR="00FC3446" w:rsidRPr="001A3EC3" w:rsidRDefault="00FC3446" w:rsidP="00FC3446">
      <w:pPr>
        <w:ind w:firstLine="709"/>
        <w:jc w:val="both"/>
        <w:rPr>
          <w:rFonts w:eastAsia="MS Mincho"/>
        </w:rPr>
      </w:pPr>
      <w:r w:rsidRPr="001A3EC3">
        <w:rPr>
          <w:rFonts w:eastAsia="MS Mincho"/>
        </w:rPr>
        <w:t>«Водный кодекс Российской Федерации» от 03.06.2006 № 74-ФЗ</w:t>
      </w:r>
      <w:r w:rsidRPr="001A3EC3">
        <w:t>, ч. 3 ст. 44</w:t>
      </w:r>
      <w:r w:rsidRPr="001A3EC3">
        <w:rPr>
          <w:rFonts w:eastAsia="MS Mincho"/>
        </w:rPr>
        <w:t>.</w:t>
      </w:r>
    </w:p>
    <w:p w:rsidR="00230DCF" w:rsidRPr="001A3EC3" w:rsidRDefault="00230DCF" w:rsidP="00230DCF">
      <w:pPr>
        <w:ind w:firstLine="709"/>
        <w:jc w:val="both"/>
        <w:rPr>
          <w:rFonts w:eastAsia="MS Mincho"/>
          <w:bCs/>
        </w:rPr>
      </w:pPr>
      <w:proofErr w:type="gramStart"/>
      <w:r w:rsidRPr="001A3EC3">
        <w:rPr>
          <w:rFonts w:eastAsia="MS Mincho"/>
          <w:bCs/>
        </w:rPr>
        <w:t>СанПиН 2.1.4.1110-02 «Зоны санитарной охраны источников водоснабжения и водопроводов питьевого назначения»</w:t>
      </w:r>
      <w:r w:rsidR="00937C86" w:rsidRPr="001A3EC3">
        <w:t xml:space="preserve"> (утрачивают силу с 01.01.</w:t>
      </w:r>
      <w:r w:rsidR="003578CE" w:rsidRPr="001A3EC3">
        <w:t>2025</w:t>
      </w:r>
      <w:r w:rsidR="00937C86" w:rsidRPr="001A3EC3">
        <w:t xml:space="preserve"> в связи с изданием Постановления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w:t>
      </w:r>
      <w:proofErr w:type="gramEnd"/>
      <w:r w:rsidR="00937C86" w:rsidRPr="001A3EC3">
        <w:t>,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230DCF" w:rsidRPr="001A3EC3" w:rsidRDefault="00230DCF" w:rsidP="00230DCF">
      <w:pPr>
        <w:spacing w:before="120"/>
        <w:ind w:firstLine="709"/>
        <w:jc w:val="both"/>
      </w:pPr>
      <w:r w:rsidRPr="001A3EC3">
        <w:rPr>
          <w:b/>
        </w:rPr>
        <w:t>Порядок установления и размеры.</w:t>
      </w:r>
    </w:p>
    <w:p w:rsidR="00230DCF" w:rsidRPr="001A3EC3" w:rsidRDefault="00230DCF" w:rsidP="00230DCF">
      <w:pPr>
        <w:ind w:firstLine="709"/>
        <w:jc w:val="both"/>
      </w:pPr>
      <w:r w:rsidRPr="001A3EC3">
        <w:t>Третий пояс (пояс ограничений) включает территорию, предназначенную для предупреждения загрязнения воды источников водоснабжения.</w:t>
      </w:r>
    </w:p>
    <w:p w:rsidR="00230DCF" w:rsidRPr="001A3EC3" w:rsidRDefault="00230DCF" w:rsidP="00230DCF">
      <w:pPr>
        <w:ind w:firstLine="709"/>
        <w:jc w:val="both"/>
        <w:rPr>
          <w:bCs/>
          <w:iCs/>
        </w:rPr>
      </w:pPr>
      <w:r w:rsidRPr="001A3EC3">
        <w:rPr>
          <w:bCs/>
          <w:iCs/>
        </w:rPr>
        <w:t xml:space="preserve">Границы третьего </w:t>
      </w:r>
      <w:proofErr w:type="gramStart"/>
      <w:r w:rsidRPr="001A3EC3">
        <w:rPr>
          <w:bCs/>
          <w:iCs/>
        </w:rPr>
        <w:t>пояса зоны санитарной охраны подземных источников водоснабжения</w:t>
      </w:r>
      <w:proofErr w:type="gramEnd"/>
      <w:r w:rsidRPr="001A3EC3">
        <w:rPr>
          <w:bCs/>
          <w:iCs/>
        </w:rPr>
        <w:t xml:space="preserve"> устанавливают расчетом. </w:t>
      </w:r>
    </w:p>
    <w:p w:rsidR="00230DCF" w:rsidRPr="001A3EC3" w:rsidRDefault="00230DCF" w:rsidP="00230DCF">
      <w:pPr>
        <w:spacing w:before="120"/>
        <w:ind w:firstLine="709"/>
        <w:jc w:val="both"/>
        <w:rPr>
          <w:b/>
        </w:rPr>
      </w:pPr>
      <w:r w:rsidRPr="001A3EC3">
        <w:rPr>
          <w:b/>
        </w:rPr>
        <w:t>Режим использования территории.</w:t>
      </w:r>
    </w:p>
    <w:p w:rsidR="008D34DE" w:rsidRPr="001A3EC3" w:rsidRDefault="008D34DE" w:rsidP="00230DCF">
      <w:pPr>
        <w:ind w:firstLine="709"/>
        <w:jc w:val="both"/>
        <w:rPr>
          <w:bCs/>
          <w:iCs/>
        </w:rPr>
      </w:pPr>
      <w:r w:rsidRPr="001A3EC3">
        <w:rPr>
          <w:bCs/>
          <w:iCs/>
        </w:rPr>
        <w:t>Запрещается сброс сточных, в том числе дренажных, вод в водные объекты, расположенные в границах зон санитарной охраны источников питьевого и хозяйственно-бытового водоснабжения.</w:t>
      </w:r>
    </w:p>
    <w:p w:rsidR="00230DCF" w:rsidRPr="001A3EC3" w:rsidRDefault="00230DCF" w:rsidP="00230DCF">
      <w:pPr>
        <w:ind w:firstLine="709"/>
        <w:jc w:val="both"/>
        <w:rPr>
          <w:bCs/>
          <w:iCs/>
        </w:rPr>
      </w:pPr>
      <w:r w:rsidRPr="001A3EC3">
        <w:rPr>
          <w:bCs/>
          <w:iCs/>
        </w:rPr>
        <w:lastRenderedPageBreak/>
        <w:t xml:space="preserve">На территории третьего </w:t>
      </w:r>
      <w:proofErr w:type="gramStart"/>
      <w:r w:rsidRPr="001A3EC3">
        <w:rPr>
          <w:bCs/>
          <w:iCs/>
        </w:rPr>
        <w:t>пояса зоны санитарной охраны подземных источников водоснабжения</w:t>
      </w:r>
      <w:proofErr w:type="gramEnd"/>
      <w:r w:rsidRPr="001A3EC3">
        <w:rPr>
          <w:bCs/>
          <w:iCs/>
        </w:rPr>
        <w:t xml:space="preserve"> запрещается:</w:t>
      </w:r>
    </w:p>
    <w:p w:rsidR="00230DCF" w:rsidRPr="001A3EC3" w:rsidRDefault="00230DCF" w:rsidP="00230DCF">
      <w:pPr>
        <w:ind w:firstLine="709"/>
        <w:jc w:val="both"/>
        <w:rPr>
          <w:bCs/>
          <w:iCs/>
        </w:rPr>
      </w:pPr>
      <w:r w:rsidRPr="001A3EC3">
        <w:rPr>
          <w:bCs/>
          <w:iCs/>
        </w:rPr>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230DCF" w:rsidRPr="001A3EC3" w:rsidRDefault="00230DCF" w:rsidP="00230DCF">
      <w:pPr>
        <w:ind w:firstLine="709"/>
        <w:jc w:val="both"/>
        <w:rPr>
          <w:bCs/>
          <w:iCs/>
        </w:rPr>
      </w:pPr>
      <w:r w:rsidRPr="001A3EC3">
        <w:rPr>
          <w:bCs/>
          <w:iCs/>
        </w:rPr>
        <w:t>загрязнение территории нечистотами, мусором, навозом, промышленными отходами и др.;</w:t>
      </w:r>
    </w:p>
    <w:p w:rsidR="00230DCF" w:rsidRPr="001A3EC3" w:rsidRDefault="00230DCF" w:rsidP="00230DCF">
      <w:pPr>
        <w:ind w:firstLine="709"/>
        <w:jc w:val="both"/>
        <w:rPr>
          <w:bCs/>
          <w:iCs/>
        </w:rPr>
      </w:pPr>
      <w:r w:rsidRPr="001A3EC3">
        <w:rPr>
          <w:bCs/>
          <w:iCs/>
        </w:rPr>
        <w:t xml:space="preserve">размещение складов горюче-смазочных материалов, ядохимикатов и минеральных удобрений, накопителей, </w:t>
      </w:r>
      <w:proofErr w:type="spellStart"/>
      <w:r w:rsidRPr="001A3EC3">
        <w:rPr>
          <w:bCs/>
          <w:iCs/>
        </w:rPr>
        <w:t>шламохранилищ</w:t>
      </w:r>
      <w:proofErr w:type="spellEnd"/>
      <w:r w:rsidRPr="001A3EC3">
        <w:rPr>
          <w:bCs/>
          <w:iCs/>
        </w:rPr>
        <w:t xml:space="preserve"> и других объектов, которые могут вызвать химические загрязнения источников водоснабжения;</w:t>
      </w:r>
    </w:p>
    <w:p w:rsidR="00230DCF" w:rsidRPr="001A3EC3" w:rsidRDefault="00230DCF" w:rsidP="00230DCF">
      <w:pPr>
        <w:ind w:firstLine="709"/>
        <w:jc w:val="both"/>
        <w:rPr>
          <w:bCs/>
          <w:iCs/>
        </w:rPr>
      </w:pPr>
      <w:r w:rsidRPr="001A3EC3">
        <w:rPr>
          <w:bCs/>
          <w:iCs/>
        </w:rPr>
        <w:t>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230DCF" w:rsidRPr="001A3EC3" w:rsidRDefault="00230DCF" w:rsidP="00230DCF">
      <w:pPr>
        <w:ind w:firstLine="709"/>
        <w:jc w:val="both"/>
        <w:rPr>
          <w:bCs/>
          <w:iCs/>
        </w:rPr>
      </w:pPr>
      <w:r w:rsidRPr="001A3EC3">
        <w:rPr>
          <w:bCs/>
          <w:iCs/>
        </w:rPr>
        <w:t>применение удобрений и ядохимикатов;</w:t>
      </w:r>
    </w:p>
    <w:p w:rsidR="00230DCF" w:rsidRPr="001A3EC3" w:rsidRDefault="00230DCF" w:rsidP="00230DCF">
      <w:pPr>
        <w:ind w:firstLine="709"/>
        <w:jc w:val="both"/>
        <w:rPr>
          <w:bCs/>
          <w:iCs/>
        </w:rPr>
      </w:pPr>
      <w:r w:rsidRPr="001A3EC3">
        <w:rPr>
          <w:bCs/>
          <w:iCs/>
        </w:rPr>
        <w:t>добыча песка и гравия из водотока или водоема, а также дноуглубительные работы;</w:t>
      </w:r>
    </w:p>
    <w:p w:rsidR="00230DCF" w:rsidRPr="001A3EC3" w:rsidRDefault="00230DCF" w:rsidP="00230DCF">
      <w:pPr>
        <w:ind w:firstLine="709"/>
        <w:jc w:val="both"/>
        <w:rPr>
          <w:bCs/>
          <w:iCs/>
        </w:rPr>
      </w:pPr>
      <w:r w:rsidRPr="001A3EC3">
        <w:rPr>
          <w:bCs/>
          <w:iCs/>
        </w:rPr>
        <w:t>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230DCF" w:rsidRPr="001A3EC3" w:rsidRDefault="00230DCF" w:rsidP="00230DCF">
      <w:pPr>
        <w:ind w:firstLine="709"/>
        <w:jc w:val="both"/>
        <w:rPr>
          <w:bCs/>
          <w:iCs/>
        </w:rPr>
      </w:pPr>
      <w:r w:rsidRPr="001A3EC3">
        <w:rPr>
          <w:bCs/>
          <w:iCs/>
        </w:rPr>
        <w:t>рубка леса главного пользования и реконструкции. Допускаются только рубки ухода и санитарные рубки леса.</w:t>
      </w:r>
    </w:p>
    <w:p w:rsidR="00230DCF" w:rsidRPr="001A3EC3" w:rsidRDefault="00230DCF" w:rsidP="00230DCF">
      <w:pPr>
        <w:ind w:firstLine="709"/>
        <w:jc w:val="both"/>
        <w:rPr>
          <w:bCs/>
          <w:iCs/>
        </w:rPr>
      </w:pPr>
      <w:bookmarkStart w:id="521" w:name="_Toc398890979"/>
      <w:bookmarkStart w:id="522" w:name="_Toc414831603"/>
      <w:r w:rsidRPr="001A3EC3">
        <w:rPr>
          <w:bCs/>
          <w:iCs/>
        </w:rPr>
        <w:t>Санитарные мероприятия должны выполняться в пределах второго и третьего поясов ЗСО владельцами объектов, оказывающих (или могущих оказать) отрицательное влияние на качество воды источников водоснабжения.</w:t>
      </w:r>
    </w:p>
    <w:p w:rsidR="00230DCF" w:rsidRPr="001A3EC3" w:rsidRDefault="00230DCF" w:rsidP="00230DCF">
      <w:pPr>
        <w:ind w:firstLine="709"/>
        <w:jc w:val="both"/>
        <w:rPr>
          <w:bCs/>
          <w:iCs/>
        </w:rPr>
      </w:pPr>
      <w:proofErr w:type="gramStart"/>
      <w:r w:rsidRPr="001A3EC3">
        <w:rPr>
          <w:bCs/>
          <w:iCs/>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1A3EC3">
        <w:rPr>
          <w:bCs/>
        </w:rPr>
        <w:t xml:space="preserve">СанПиН </w:t>
      </w:r>
      <w:r w:rsidRPr="001A3EC3">
        <w:rPr>
          <w:bCs/>
          <w:shd w:val="clear" w:color="auto" w:fill="FFFFFF"/>
        </w:rPr>
        <w:t>2.1.4.1110</w:t>
      </w:r>
      <w:r w:rsidR="00937C86" w:rsidRPr="001A3EC3">
        <w:t xml:space="preserve"> (утрачивают силу с 01.01.</w:t>
      </w:r>
      <w:r w:rsidR="003578CE" w:rsidRPr="001A3EC3">
        <w:t>2025</w:t>
      </w:r>
      <w:r w:rsidR="00937C86" w:rsidRPr="001A3EC3">
        <w:t xml:space="preserve"> в связи с изданием Постановления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w:t>
      </w:r>
      <w:proofErr w:type="gramEnd"/>
      <w:r w:rsidR="00937C86" w:rsidRPr="001A3EC3">
        <w:t xml:space="preserve">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230DCF" w:rsidRPr="001A3EC3" w:rsidRDefault="00230DCF" w:rsidP="00230DCF">
      <w:pPr>
        <w:ind w:firstLine="709"/>
        <w:jc w:val="both"/>
        <w:rPr>
          <w:bCs/>
          <w:iCs/>
        </w:rPr>
      </w:pPr>
    </w:p>
    <w:p w:rsidR="00230DCF" w:rsidRPr="001A3EC3" w:rsidRDefault="00230DCF" w:rsidP="00230DCF">
      <w:pPr>
        <w:keepNext/>
        <w:tabs>
          <w:tab w:val="left" w:pos="851"/>
        </w:tabs>
        <w:spacing w:before="120"/>
        <w:ind w:firstLine="709"/>
        <w:jc w:val="both"/>
        <w:outlineLvl w:val="2"/>
        <w:rPr>
          <w:b/>
          <w:bCs/>
        </w:rPr>
      </w:pPr>
      <w:bookmarkStart w:id="523" w:name="_Toc398890980"/>
      <w:bookmarkStart w:id="524" w:name="_Toc414831604"/>
      <w:bookmarkStart w:id="525" w:name="_Toc531808807"/>
      <w:bookmarkStart w:id="526" w:name="_Toc121868295"/>
      <w:bookmarkStart w:id="527" w:name="_Toc336271796"/>
      <w:bookmarkStart w:id="528" w:name="_Toc336271816"/>
      <w:bookmarkEnd w:id="521"/>
      <w:bookmarkEnd w:id="522"/>
      <w:r w:rsidRPr="001A3EC3">
        <w:rPr>
          <w:b/>
          <w:bCs/>
        </w:rPr>
        <w:t xml:space="preserve">Статья </w:t>
      </w:r>
      <w:r w:rsidR="008B7447" w:rsidRPr="001A3EC3">
        <w:rPr>
          <w:b/>
          <w:bCs/>
        </w:rPr>
        <w:t>50</w:t>
      </w:r>
      <w:r w:rsidRPr="001A3EC3">
        <w:rPr>
          <w:b/>
          <w:bCs/>
        </w:rPr>
        <w:t xml:space="preserve">. </w:t>
      </w:r>
      <w:proofErr w:type="spellStart"/>
      <w:r w:rsidRPr="001A3EC3">
        <w:rPr>
          <w:b/>
          <w:bCs/>
        </w:rPr>
        <w:t>Водоохранные</w:t>
      </w:r>
      <w:proofErr w:type="spellEnd"/>
      <w:r w:rsidRPr="001A3EC3">
        <w:rPr>
          <w:b/>
          <w:bCs/>
        </w:rPr>
        <w:t xml:space="preserve"> зоны.</w:t>
      </w:r>
      <w:bookmarkEnd w:id="523"/>
      <w:bookmarkEnd w:id="524"/>
      <w:bookmarkEnd w:id="525"/>
      <w:bookmarkEnd w:id="526"/>
      <w:r w:rsidRPr="001A3EC3">
        <w:rPr>
          <w:b/>
          <w:bCs/>
        </w:rPr>
        <w:t xml:space="preserve"> </w:t>
      </w:r>
    </w:p>
    <w:p w:rsidR="00230DCF" w:rsidRPr="001A3EC3" w:rsidRDefault="00230DCF" w:rsidP="00230DCF">
      <w:pPr>
        <w:spacing w:before="120"/>
        <w:ind w:firstLine="709"/>
        <w:rPr>
          <w:b/>
        </w:rPr>
      </w:pPr>
      <w:r w:rsidRPr="001A3EC3">
        <w:rPr>
          <w:b/>
        </w:rPr>
        <w:t>Регламентирующий документ.</w:t>
      </w:r>
    </w:p>
    <w:p w:rsidR="00230DCF" w:rsidRPr="001A3EC3" w:rsidRDefault="003D1FDF" w:rsidP="00230DCF">
      <w:pPr>
        <w:ind w:firstLine="709"/>
        <w:jc w:val="both"/>
      </w:pPr>
      <w:r w:rsidRPr="001A3EC3">
        <w:rPr>
          <w:rFonts w:eastAsia="MS Mincho"/>
        </w:rPr>
        <w:t>Водный кодекс Российской Федерации от 03.06.2006 г. № 74-ФЗ</w:t>
      </w:r>
      <w:r w:rsidR="00ED6D6C" w:rsidRPr="001A3EC3">
        <w:t>, ст. 65</w:t>
      </w:r>
      <w:r w:rsidR="00230DCF" w:rsidRPr="001A3EC3">
        <w:t>.</w:t>
      </w:r>
    </w:p>
    <w:p w:rsidR="00230DCF" w:rsidRPr="001A3EC3" w:rsidRDefault="00230DCF" w:rsidP="00230DCF">
      <w:pPr>
        <w:spacing w:before="120"/>
        <w:ind w:firstLine="709"/>
      </w:pPr>
      <w:r w:rsidRPr="001A3EC3">
        <w:rPr>
          <w:b/>
        </w:rPr>
        <w:t>Порядок установления и размеры.</w:t>
      </w:r>
    </w:p>
    <w:p w:rsidR="00230DCF" w:rsidRPr="001A3EC3" w:rsidRDefault="00230DCF" w:rsidP="00230DCF">
      <w:pPr>
        <w:ind w:firstLine="709"/>
        <w:jc w:val="both"/>
      </w:pPr>
      <w:proofErr w:type="spellStart"/>
      <w:r w:rsidRPr="001A3EC3">
        <w:t>Водоохранные</w:t>
      </w:r>
      <w:proofErr w:type="spellEnd"/>
      <w:r w:rsidRPr="001A3EC3">
        <w:t xml:space="preserve"> зоны выделяются в целях:</w:t>
      </w:r>
    </w:p>
    <w:p w:rsidR="00230DCF" w:rsidRPr="001A3EC3" w:rsidRDefault="00230DCF" w:rsidP="00230DCF">
      <w:pPr>
        <w:ind w:firstLine="709"/>
        <w:jc w:val="both"/>
      </w:pPr>
      <w:r w:rsidRPr="001A3EC3">
        <w:t>- предупреждения и предотвращения микробного и химического загрязнения поверхностных вод;</w:t>
      </w:r>
    </w:p>
    <w:p w:rsidR="00230DCF" w:rsidRPr="001A3EC3" w:rsidRDefault="00230DCF" w:rsidP="00230DCF">
      <w:pPr>
        <w:ind w:firstLine="709"/>
        <w:jc w:val="both"/>
      </w:pPr>
      <w:r w:rsidRPr="001A3EC3">
        <w:t>- предотвращения загрязнения, засорения, заиления и истощения водных объектов;</w:t>
      </w:r>
    </w:p>
    <w:p w:rsidR="00230DCF" w:rsidRPr="001A3EC3" w:rsidRDefault="00230DCF" w:rsidP="00230DCF">
      <w:pPr>
        <w:ind w:firstLine="709"/>
        <w:jc w:val="both"/>
      </w:pPr>
      <w:r w:rsidRPr="001A3EC3">
        <w:t xml:space="preserve"> - сохранения среды обитания объектов водного, животного и растительного мира.</w:t>
      </w:r>
    </w:p>
    <w:p w:rsidR="00230DCF" w:rsidRPr="001A3EC3" w:rsidRDefault="00230DCF" w:rsidP="00230DCF">
      <w:pPr>
        <w:ind w:firstLine="709"/>
        <w:jc w:val="both"/>
      </w:pPr>
      <w:r w:rsidRPr="001A3EC3">
        <w:t xml:space="preserve">Границы и режимы использования </w:t>
      </w:r>
      <w:proofErr w:type="spellStart"/>
      <w:r w:rsidRPr="001A3EC3">
        <w:t>водоохранных</w:t>
      </w:r>
      <w:proofErr w:type="spellEnd"/>
      <w:r w:rsidRPr="001A3EC3">
        <w:t xml:space="preserve"> зон установлены Водным кодексом Российской Федерации.</w:t>
      </w:r>
    </w:p>
    <w:p w:rsidR="00230DCF" w:rsidRPr="001A3EC3" w:rsidRDefault="00230DCF" w:rsidP="00230DCF">
      <w:pPr>
        <w:ind w:firstLine="709"/>
        <w:jc w:val="both"/>
      </w:pPr>
      <w:r w:rsidRPr="001A3EC3">
        <w:t xml:space="preserve">Ширина </w:t>
      </w:r>
      <w:proofErr w:type="spellStart"/>
      <w:r w:rsidRPr="001A3EC3">
        <w:t>водоохранной</w:t>
      </w:r>
      <w:proofErr w:type="spellEnd"/>
      <w:r w:rsidRPr="001A3EC3">
        <w:t xml:space="preserve"> зоны рек, ручьев устанавливается от их истока протяженностью:</w:t>
      </w:r>
    </w:p>
    <w:p w:rsidR="00230DCF" w:rsidRPr="001A3EC3" w:rsidRDefault="00230DCF" w:rsidP="00230DCF">
      <w:pPr>
        <w:ind w:firstLine="709"/>
        <w:jc w:val="both"/>
      </w:pPr>
      <w:r w:rsidRPr="001A3EC3">
        <w:t>1) до 10 км – в размере 50 м;</w:t>
      </w:r>
    </w:p>
    <w:p w:rsidR="00230DCF" w:rsidRPr="001A3EC3" w:rsidRDefault="00230DCF" w:rsidP="00230DCF">
      <w:pPr>
        <w:ind w:firstLine="709"/>
        <w:jc w:val="both"/>
      </w:pPr>
      <w:r w:rsidRPr="001A3EC3">
        <w:t>2) от 10 до 50 км – в размере 100 м;</w:t>
      </w:r>
    </w:p>
    <w:p w:rsidR="00230DCF" w:rsidRPr="001A3EC3" w:rsidRDefault="00230DCF" w:rsidP="00230DCF">
      <w:pPr>
        <w:ind w:firstLine="709"/>
        <w:jc w:val="both"/>
      </w:pPr>
      <w:r w:rsidRPr="001A3EC3">
        <w:t>3) от 50 км и более – в размере 200 м.</w:t>
      </w:r>
    </w:p>
    <w:p w:rsidR="00230DCF" w:rsidRPr="001A3EC3" w:rsidRDefault="00230DCF" w:rsidP="00230DCF">
      <w:pPr>
        <w:ind w:firstLine="709"/>
        <w:jc w:val="both"/>
      </w:pPr>
      <w:r w:rsidRPr="001A3EC3">
        <w:lastRenderedPageBreak/>
        <w:t xml:space="preserve">Для реки, ручья протяженностью менее 10 км от истока до устья </w:t>
      </w:r>
      <w:proofErr w:type="spellStart"/>
      <w:r w:rsidRPr="001A3EC3">
        <w:t>водоохранная</w:t>
      </w:r>
      <w:proofErr w:type="spellEnd"/>
      <w:r w:rsidRPr="001A3EC3">
        <w:t xml:space="preserve"> зона совпадает с прибрежной защитной полосой. Радиус </w:t>
      </w:r>
      <w:proofErr w:type="spellStart"/>
      <w:r w:rsidRPr="001A3EC3">
        <w:t>водоохранной</w:t>
      </w:r>
      <w:proofErr w:type="spellEnd"/>
      <w:r w:rsidRPr="001A3EC3">
        <w:t xml:space="preserve"> зоны для истоков реки, ручья устанавливается в размере пятидесяти метров.</w:t>
      </w:r>
    </w:p>
    <w:p w:rsidR="00230DCF" w:rsidRPr="001A3EC3" w:rsidRDefault="00230DCF" w:rsidP="00230DCF">
      <w:pPr>
        <w:ind w:firstLine="709"/>
        <w:jc w:val="both"/>
      </w:pPr>
      <w:r w:rsidRPr="001A3EC3">
        <w:t xml:space="preserve">Ширина </w:t>
      </w:r>
      <w:proofErr w:type="spellStart"/>
      <w:r w:rsidRPr="001A3EC3">
        <w:t>водоохранной</w:t>
      </w:r>
      <w:proofErr w:type="spellEnd"/>
      <w:r w:rsidRPr="001A3EC3">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sidRPr="001A3EC3">
        <w:t>водоохранной</w:t>
      </w:r>
      <w:proofErr w:type="spellEnd"/>
      <w:r w:rsidRPr="001A3EC3">
        <w:t xml:space="preserve"> зоны водохранилища, расположенного на водотоке, устанавливается равной ширине </w:t>
      </w:r>
      <w:proofErr w:type="spellStart"/>
      <w:r w:rsidRPr="001A3EC3">
        <w:t>водоохранной</w:t>
      </w:r>
      <w:proofErr w:type="spellEnd"/>
      <w:r w:rsidRPr="001A3EC3">
        <w:t xml:space="preserve"> зоны этого водотока.</w:t>
      </w:r>
    </w:p>
    <w:p w:rsidR="00B56832" w:rsidRPr="001A3EC3" w:rsidRDefault="00B56832" w:rsidP="00B56832">
      <w:pPr>
        <w:ind w:firstLine="709"/>
        <w:jc w:val="both"/>
        <w:rPr>
          <w:rFonts w:eastAsia="MS Mincho"/>
        </w:rPr>
      </w:pPr>
      <w:r w:rsidRPr="001A3EC3">
        <w:rPr>
          <w:rFonts w:eastAsia="MS Mincho"/>
        </w:rPr>
        <w:t xml:space="preserve">На территориях населенных пунктов при наличии централизованных ливневых систем водоотведения и набережных ширина </w:t>
      </w:r>
      <w:proofErr w:type="spellStart"/>
      <w:r w:rsidRPr="001A3EC3">
        <w:rPr>
          <w:rFonts w:eastAsia="MS Mincho"/>
        </w:rPr>
        <w:t>водоохранной</w:t>
      </w:r>
      <w:proofErr w:type="spellEnd"/>
      <w:r w:rsidRPr="001A3EC3">
        <w:rPr>
          <w:rFonts w:eastAsia="MS Mincho"/>
        </w:rPr>
        <w:t xml:space="preserve"> зоны устанавливается от парапета набережной. При отсутствии набережной ширина </w:t>
      </w:r>
      <w:proofErr w:type="spellStart"/>
      <w:r w:rsidRPr="001A3EC3">
        <w:rPr>
          <w:rFonts w:eastAsia="MS Mincho"/>
        </w:rPr>
        <w:t>водоохранной</w:t>
      </w:r>
      <w:proofErr w:type="spellEnd"/>
      <w:r w:rsidRPr="001A3EC3">
        <w:rPr>
          <w:rFonts w:eastAsia="MS Mincho"/>
        </w:rPr>
        <w:t xml:space="preserve"> зоны измеряется от местоположения береговой линии (границы водного объекта).</w:t>
      </w:r>
    </w:p>
    <w:p w:rsidR="00230DCF" w:rsidRPr="001A3EC3" w:rsidRDefault="00230DCF" w:rsidP="00230DCF">
      <w:pPr>
        <w:spacing w:before="120"/>
        <w:ind w:firstLine="709"/>
        <w:jc w:val="both"/>
        <w:rPr>
          <w:b/>
        </w:rPr>
      </w:pPr>
      <w:r w:rsidRPr="001A3EC3">
        <w:rPr>
          <w:b/>
        </w:rPr>
        <w:t>Режим использования территории.</w:t>
      </w:r>
    </w:p>
    <w:p w:rsidR="00230DCF" w:rsidRPr="001A3EC3" w:rsidRDefault="00230DCF" w:rsidP="00230DCF">
      <w:pPr>
        <w:ind w:firstLine="709"/>
        <w:jc w:val="both"/>
      </w:pPr>
      <w:r w:rsidRPr="001A3EC3">
        <w:t xml:space="preserve">В границах </w:t>
      </w:r>
      <w:proofErr w:type="spellStart"/>
      <w:r w:rsidRPr="001A3EC3">
        <w:t>водоохранных</w:t>
      </w:r>
      <w:proofErr w:type="spellEnd"/>
      <w:r w:rsidRPr="001A3EC3">
        <w:t xml:space="preserve"> зон запрещаются:</w:t>
      </w:r>
    </w:p>
    <w:p w:rsidR="008F13F8" w:rsidRPr="001A3EC3" w:rsidRDefault="008F13F8" w:rsidP="008F13F8">
      <w:pPr>
        <w:ind w:firstLine="709"/>
        <w:jc w:val="both"/>
      </w:pPr>
      <w:r w:rsidRPr="001A3EC3">
        <w:t>1) использование сточных вод в целях повышения почвенного плодородия;</w:t>
      </w:r>
    </w:p>
    <w:p w:rsidR="008F13F8" w:rsidRPr="001A3EC3" w:rsidRDefault="008F13F8" w:rsidP="008F13F8">
      <w:pPr>
        <w:ind w:firstLine="709"/>
        <w:jc w:val="both"/>
      </w:pPr>
      <w:r w:rsidRPr="001A3EC3">
        <w:t xml:space="preserve">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w:t>
      </w:r>
      <w:proofErr w:type="gramStart"/>
      <w:r w:rsidRPr="001A3EC3">
        <w:t>концентрации</w:t>
      </w:r>
      <w:proofErr w:type="gramEnd"/>
      <w:r w:rsidRPr="001A3EC3">
        <w:t xml:space="preserve"> которых в водах водных объектов </w:t>
      </w:r>
      <w:proofErr w:type="spellStart"/>
      <w:r w:rsidRPr="001A3EC3">
        <w:t>рыбохозяйственного</w:t>
      </w:r>
      <w:proofErr w:type="spellEnd"/>
      <w:r w:rsidRPr="001A3EC3">
        <w:t xml:space="preserve"> значения не установлены;</w:t>
      </w:r>
    </w:p>
    <w:p w:rsidR="008F13F8" w:rsidRPr="001A3EC3" w:rsidRDefault="008F13F8" w:rsidP="008F13F8">
      <w:pPr>
        <w:ind w:firstLine="709"/>
        <w:jc w:val="both"/>
      </w:pPr>
      <w:r w:rsidRPr="001A3EC3">
        <w:t>3) осуществление авиационных мер по борьбе с вредными организмами;</w:t>
      </w:r>
    </w:p>
    <w:p w:rsidR="008F13F8" w:rsidRPr="001A3EC3" w:rsidRDefault="008F13F8" w:rsidP="008F13F8">
      <w:pPr>
        <w:ind w:firstLine="709"/>
        <w:jc w:val="both"/>
      </w:pPr>
      <w:r w:rsidRPr="001A3EC3">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F13F8" w:rsidRPr="001A3EC3" w:rsidRDefault="008F13F8" w:rsidP="008F13F8">
      <w:pPr>
        <w:ind w:firstLine="709"/>
        <w:jc w:val="both"/>
      </w:pPr>
      <w:proofErr w:type="gramStart"/>
      <w:r w:rsidRPr="001A3EC3">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8F13F8" w:rsidRPr="001A3EC3" w:rsidRDefault="008F13F8" w:rsidP="008F13F8">
      <w:pPr>
        <w:ind w:firstLine="709"/>
        <w:jc w:val="both"/>
      </w:pPr>
      <w:r w:rsidRPr="001A3EC3">
        <w:t xml:space="preserve">6) хранение пестицидов и </w:t>
      </w:r>
      <w:proofErr w:type="spellStart"/>
      <w:r w:rsidRPr="001A3EC3">
        <w:t>агрохимикатов</w:t>
      </w:r>
      <w:proofErr w:type="spellEnd"/>
      <w:r w:rsidRPr="001A3EC3">
        <w:t xml:space="preserve"> (за исключением хранения </w:t>
      </w:r>
      <w:proofErr w:type="spellStart"/>
      <w:r w:rsidRPr="001A3EC3">
        <w:t>агрохимикатов</w:t>
      </w:r>
      <w:proofErr w:type="spellEnd"/>
      <w:r w:rsidRPr="001A3EC3">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1A3EC3">
        <w:t>агрохимикатов</w:t>
      </w:r>
      <w:proofErr w:type="spellEnd"/>
      <w:r w:rsidRPr="001A3EC3">
        <w:t>;</w:t>
      </w:r>
    </w:p>
    <w:p w:rsidR="008F13F8" w:rsidRPr="001A3EC3" w:rsidRDefault="008F13F8" w:rsidP="008F13F8">
      <w:pPr>
        <w:ind w:firstLine="709"/>
        <w:jc w:val="both"/>
      </w:pPr>
      <w:r w:rsidRPr="001A3EC3">
        <w:t>7) сброс сточных, в том числе дренажных, вод;</w:t>
      </w:r>
    </w:p>
    <w:p w:rsidR="008F13F8" w:rsidRPr="001A3EC3" w:rsidRDefault="008F13F8" w:rsidP="008F13F8">
      <w:pPr>
        <w:ind w:firstLine="709"/>
        <w:jc w:val="both"/>
      </w:pPr>
      <w:proofErr w:type="gramStart"/>
      <w:r w:rsidRPr="001A3EC3">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1A3EC3">
        <w:t xml:space="preserve"> </w:t>
      </w:r>
      <w:proofErr w:type="gramStart"/>
      <w:r w:rsidRPr="001A3EC3">
        <w:t xml:space="preserve">21 февраля 1992 года </w:t>
      </w:r>
      <w:r w:rsidR="009202C2" w:rsidRPr="001A3EC3">
        <w:t>№</w:t>
      </w:r>
      <w:r w:rsidRPr="001A3EC3">
        <w:t xml:space="preserve"> 2395-1 "О недрах").</w:t>
      </w:r>
      <w:proofErr w:type="gramEnd"/>
    </w:p>
    <w:p w:rsidR="00230DCF" w:rsidRPr="001A3EC3" w:rsidRDefault="00230DCF" w:rsidP="008F13F8">
      <w:pPr>
        <w:ind w:firstLine="709"/>
        <w:jc w:val="both"/>
      </w:pPr>
      <w:r w:rsidRPr="001A3EC3">
        <w:t xml:space="preserve">В границах </w:t>
      </w:r>
      <w:proofErr w:type="spellStart"/>
      <w:r w:rsidRPr="001A3EC3">
        <w:t>водоохранных</w:t>
      </w:r>
      <w:proofErr w:type="spellEnd"/>
      <w:r w:rsidRPr="001A3EC3">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230DCF" w:rsidRPr="001A3EC3" w:rsidRDefault="00230DCF" w:rsidP="00230DCF">
      <w:pPr>
        <w:ind w:firstLine="709"/>
        <w:jc w:val="both"/>
      </w:pPr>
    </w:p>
    <w:p w:rsidR="00230DCF" w:rsidRPr="001A3EC3" w:rsidRDefault="00230DCF" w:rsidP="00230DCF">
      <w:pPr>
        <w:keepNext/>
        <w:tabs>
          <w:tab w:val="left" w:pos="851"/>
        </w:tabs>
        <w:spacing w:before="120"/>
        <w:ind w:firstLine="709"/>
        <w:jc w:val="both"/>
        <w:outlineLvl w:val="2"/>
        <w:rPr>
          <w:b/>
          <w:bCs/>
        </w:rPr>
      </w:pPr>
      <w:bookmarkStart w:id="529" w:name="_Toc336271788"/>
      <w:bookmarkStart w:id="530" w:name="_Toc336271808"/>
      <w:bookmarkStart w:id="531" w:name="_Toc398890981"/>
      <w:bookmarkStart w:id="532" w:name="_Toc414831605"/>
      <w:bookmarkStart w:id="533" w:name="_Toc531808808"/>
      <w:bookmarkStart w:id="534" w:name="_Toc121868296"/>
      <w:r w:rsidRPr="001A3EC3">
        <w:rPr>
          <w:b/>
          <w:bCs/>
        </w:rPr>
        <w:lastRenderedPageBreak/>
        <w:t xml:space="preserve">Статья </w:t>
      </w:r>
      <w:r w:rsidR="000E15EB" w:rsidRPr="001A3EC3">
        <w:rPr>
          <w:b/>
          <w:bCs/>
        </w:rPr>
        <w:t>5</w:t>
      </w:r>
      <w:r w:rsidR="008B7447" w:rsidRPr="001A3EC3">
        <w:rPr>
          <w:b/>
          <w:bCs/>
        </w:rPr>
        <w:t>1</w:t>
      </w:r>
      <w:r w:rsidRPr="001A3EC3">
        <w:rPr>
          <w:b/>
          <w:bCs/>
        </w:rPr>
        <w:t>. Прибрежные защитные полосы.</w:t>
      </w:r>
      <w:bookmarkEnd w:id="529"/>
      <w:bookmarkEnd w:id="530"/>
      <w:bookmarkEnd w:id="531"/>
      <w:bookmarkEnd w:id="532"/>
      <w:bookmarkEnd w:id="533"/>
      <w:bookmarkEnd w:id="534"/>
    </w:p>
    <w:p w:rsidR="00230DCF" w:rsidRPr="001A3EC3" w:rsidRDefault="00230DCF" w:rsidP="00230DCF">
      <w:pPr>
        <w:spacing w:before="120"/>
        <w:ind w:firstLine="709"/>
        <w:jc w:val="both"/>
        <w:rPr>
          <w:b/>
        </w:rPr>
      </w:pPr>
      <w:r w:rsidRPr="001A3EC3">
        <w:rPr>
          <w:b/>
        </w:rPr>
        <w:t>Регламентирующий документ.</w:t>
      </w:r>
    </w:p>
    <w:p w:rsidR="00230DCF" w:rsidRPr="001A3EC3" w:rsidRDefault="003D1FDF" w:rsidP="00230DCF">
      <w:pPr>
        <w:ind w:firstLine="709"/>
        <w:jc w:val="both"/>
        <w:rPr>
          <w:rFonts w:eastAsia="MS Mincho"/>
        </w:rPr>
      </w:pPr>
      <w:r w:rsidRPr="001A3EC3">
        <w:rPr>
          <w:rFonts w:eastAsia="MS Mincho"/>
        </w:rPr>
        <w:t>Водный кодекс Российской Федерации от 03.06.2006 г. № 74-ФЗ</w:t>
      </w:r>
      <w:r w:rsidR="00ED6D6C" w:rsidRPr="001A3EC3">
        <w:t>, ст. 65</w:t>
      </w:r>
      <w:r w:rsidR="00230DCF" w:rsidRPr="001A3EC3">
        <w:rPr>
          <w:rFonts w:eastAsia="MS Mincho"/>
        </w:rPr>
        <w:t>.</w:t>
      </w:r>
    </w:p>
    <w:p w:rsidR="00230DCF" w:rsidRPr="001A3EC3" w:rsidRDefault="00230DCF" w:rsidP="00230DCF">
      <w:pPr>
        <w:spacing w:before="120"/>
        <w:ind w:firstLine="709"/>
        <w:jc w:val="both"/>
      </w:pPr>
      <w:r w:rsidRPr="001A3EC3">
        <w:rPr>
          <w:b/>
        </w:rPr>
        <w:t>Порядок установления и размеры.</w:t>
      </w:r>
    </w:p>
    <w:p w:rsidR="00230DCF" w:rsidRPr="001A3EC3" w:rsidRDefault="00230DCF" w:rsidP="00230DCF">
      <w:pPr>
        <w:ind w:firstLine="709"/>
        <w:jc w:val="both"/>
      </w:pPr>
      <w:r w:rsidRPr="001A3EC3">
        <w:t xml:space="preserve">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 для уклона до 3 градусов и 50 м – для уклона три и более градуса. </w:t>
      </w:r>
    </w:p>
    <w:p w:rsidR="00230DCF" w:rsidRPr="001A3EC3" w:rsidRDefault="00230DCF" w:rsidP="00230DCF">
      <w:pPr>
        <w:ind w:firstLine="709"/>
        <w:jc w:val="both"/>
        <w:rPr>
          <w:rFonts w:eastAsia="MS Mincho"/>
        </w:rPr>
      </w:pPr>
      <w:r w:rsidRPr="001A3EC3">
        <w:rPr>
          <w:rFonts w:eastAsia="MS Mincho"/>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w:t>
      </w:r>
    </w:p>
    <w:p w:rsidR="00B56832" w:rsidRPr="001A3EC3" w:rsidRDefault="00B56832" w:rsidP="00B56832">
      <w:pPr>
        <w:ind w:firstLine="709"/>
        <w:jc w:val="both"/>
        <w:rPr>
          <w:rFonts w:eastAsia="MS Mincho"/>
        </w:rPr>
      </w:pPr>
      <w:proofErr w:type="gramStart"/>
      <w:r w:rsidRPr="001A3EC3">
        <w:rPr>
          <w:rFonts w:eastAsia="MS Mincho"/>
        </w:rPr>
        <w:t>Ширина прибрежной защитной полосы реки, озера, водохранилища, являющихся средой обитания, местами воспроизводства, нереста, нагула, миграционными путями особо ценных водных биологических ресурсов (при наличии одного из показателей) и (или) используемых для добычи (вылова), сохранения таких видов водных биологических ресурсов и среды их обитания, устанавливается в размере двухсот метров независимо от уклона берега.</w:t>
      </w:r>
      <w:proofErr w:type="gramEnd"/>
    </w:p>
    <w:p w:rsidR="001F20F2" w:rsidRPr="001A3EC3" w:rsidRDefault="00B56832" w:rsidP="00B56832">
      <w:pPr>
        <w:ind w:firstLine="709"/>
        <w:jc w:val="both"/>
        <w:rPr>
          <w:rFonts w:eastAsia="MS Mincho"/>
        </w:rPr>
      </w:pPr>
      <w:r w:rsidRPr="001A3EC3">
        <w:rPr>
          <w:rFonts w:eastAsia="MS Mincho"/>
        </w:rPr>
        <w:t>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При отсутствии набережной ширина прибрежной защитной полосы измеряется от местоположения береговой линии (границы водного объекта).</w:t>
      </w:r>
    </w:p>
    <w:p w:rsidR="007A2222" w:rsidRPr="001A3EC3" w:rsidRDefault="007A2222" w:rsidP="007A2222">
      <w:pPr>
        <w:ind w:firstLine="709"/>
        <w:jc w:val="both"/>
        <w:rPr>
          <w:bCs/>
        </w:rPr>
      </w:pPr>
      <w:r w:rsidRPr="001A3EC3">
        <w:rPr>
          <w:bCs/>
        </w:rPr>
        <w:t>Примечание</w:t>
      </w:r>
      <w:r w:rsidRPr="001A3EC3">
        <w:t xml:space="preserve">. </w:t>
      </w:r>
      <w:r w:rsidR="002B6D89" w:rsidRPr="001A3EC3">
        <w:rPr>
          <w:bCs/>
        </w:rPr>
        <w:t>До установления на местности границ, н</w:t>
      </w:r>
      <w:r w:rsidRPr="001A3EC3">
        <w:rPr>
          <w:bCs/>
        </w:rPr>
        <w:t xml:space="preserve">а карте градостроительного зонирования </w:t>
      </w:r>
      <w:r w:rsidR="004D16F1" w:rsidRPr="001A3EC3">
        <w:rPr>
          <w:bCs/>
        </w:rPr>
        <w:t xml:space="preserve">могут быть </w:t>
      </w:r>
      <w:r w:rsidRPr="001A3EC3">
        <w:rPr>
          <w:bCs/>
        </w:rPr>
        <w:t xml:space="preserve">показаны </w:t>
      </w:r>
      <w:r w:rsidR="000249DD" w:rsidRPr="001A3EC3">
        <w:t>прибрежные защитные полосы</w:t>
      </w:r>
      <w:r w:rsidR="002B6D89" w:rsidRPr="001A3EC3">
        <w:rPr>
          <w:bCs/>
        </w:rPr>
        <w:t xml:space="preserve"> максимального нормативного размера</w:t>
      </w:r>
      <w:r w:rsidR="00F574EF" w:rsidRPr="001A3EC3">
        <w:rPr>
          <w:bCs/>
        </w:rPr>
        <w:t xml:space="preserve"> (при не определённом </w:t>
      </w:r>
      <w:r w:rsidR="00F574EF" w:rsidRPr="001A3EC3">
        <w:t>уклоне берега</w:t>
      </w:r>
      <w:r w:rsidR="00F574EF" w:rsidRPr="001A3EC3">
        <w:rPr>
          <w:bCs/>
        </w:rPr>
        <w:t>)</w:t>
      </w:r>
      <w:r w:rsidR="00F574EF" w:rsidRPr="001A3EC3">
        <w:t>.</w:t>
      </w:r>
    </w:p>
    <w:p w:rsidR="00230DCF" w:rsidRPr="001A3EC3" w:rsidRDefault="00230DCF" w:rsidP="00230DCF">
      <w:pPr>
        <w:spacing w:before="120"/>
        <w:ind w:firstLine="709"/>
        <w:jc w:val="both"/>
        <w:rPr>
          <w:b/>
        </w:rPr>
      </w:pPr>
      <w:r w:rsidRPr="001A3EC3">
        <w:rPr>
          <w:b/>
        </w:rPr>
        <w:t>Режим использования территории.</w:t>
      </w:r>
    </w:p>
    <w:p w:rsidR="008F13F8" w:rsidRPr="001A3EC3" w:rsidRDefault="008F13F8" w:rsidP="008F13F8">
      <w:pPr>
        <w:ind w:firstLine="709"/>
        <w:jc w:val="both"/>
      </w:pPr>
      <w:bookmarkStart w:id="535" w:name="_Toc398890982"/>
      <w:r w:rsidRPr="001A3EC3">
        <w:t xml:space="preserve">В границах прибрежных защитных полос наряду с установленными для </w:t>
      </w:r>
      <w:proofErr w:type="spellStart"/>
      <w:r w:rsidRPr="001A3EC3">
        <w:t>водоохранных</w:t>
      </w:r>
      <w:proofErr w:type="spellEnd"/>
      <w:r w:rsidRPr="001A3EC3">
        <w:t xml:space="preserve"> зон ограничениями (стать</w:t>
      </w:r>
      <w:r w:rsidR="00E63860" w:rsidRPr="001A3EC3">
        <w:t>я</w:t>
      </w:r>
      <w:r w:rsidRPr="001A3EC3">
        <w:t xml:space="preserve"> 50</w:t>
      </w:r>
      <w:r w:rsidR="00E63860" w:rsidRPr="001A3EC3">
        <w:t xml:space="preserve"> Правил)</w:t>
      </w:r>
      <w:r w:rsidRPr="001A3EC3">
        <w:t xml:space="preserve"> запрещаются:</w:t>
      </w:r>
    </w:p>
    <w:p w:rsidR="008F13F8" w:rsidRPr="001A3EC3" w:rsidRDefault="008F13F8" w:rsidP="008F13F8">
      <w:pPr>
        <w:ind w:firstLine="709"/>
        <w:jc w:val="both"/>
      </w:pPr>
      <w:r w:rsidRPr="001A3EC3">
        <w:t>1) распашка земель;</w:t>
      </w:r>
    </w:p>
    <w:p w:rsidR="008F13F8" w:rsidRPr="001A3EC3" w:rsidRDefault="008F13F8" w:rsidP="008F13F8">
      <w:pPr>
        <w:ind w:firstLine="709"/>
        <w:jc w:val="both"/>
      </w:pPr>
      <w:r w:rsidRPr="001A3EC3">
        <w:t>2) размещение отвалов размываемых грунтов;</w:t>
      </w:r>
    </w:p>
    <w:p w:rsidR="00105F9E" w:rsidRPr="001A3EC3" w:rsidRDefault="008F13F8" w:rsidP="008F13F8">
      <w:pPr>
        <w:ind w:firstLine="709"/>
        <w:jc w:val="both"/>
      </w:pPr>
      <w:r w:rsidRPr="001A3EC3">
        <w:t>3) выпас сельскохозяйственных животных и организация для них летних лагерей, ванн.</w:t>
      </w:r>
    </w:p>
    <w:p w:rsidR="008F13F8" w:rsidRPr="001A3EC3" w:rsidRDefault="008F13F8" w:rsidP="008F13F8">
      <w:pPr>
        <w:ind w:firstLine="709"/>
        <w:jc w:val="both"/>
      </w:pPr>
    </w:p>
    <w:p w:rsidR="00230DCF" w:rsidRPr="001A3EC3" w:rsidRDefault="00230DCF" w:rsidP="00230DCF">
      <w:pPr>
        <w:keepNext/>
        <w:tabs>
          <w:tab w:val="left" w:pos="851"/>
        </w:tabs>
        <w:spacing w:before="120"/>
        <w:ind w:firstLine="567"/>
        <w:jc w:val="both"/>
        <w:outlineLvl w:val="2"/>
        <w:rPr>
          <w:b/>
          <w:bCs/>
        </w:rPr>
      </w:pPr>
      <w:bookmarkStart w:id="536" w:name="_Toc398890984"/>
      <w:bookmarkStart w:id="537" w:name="_Toc414831608"/>
      <w:bookmarkStart w:id="538" w:name="_Toc531808809"/>
      <w:bookmarkStart w:id="539" w:name="_Toc121868297"/>
      <w:bookmarkEnd w:id="535"/>
      <w:r w:rsidRPr="001A3EC3">
        <w:rPr>
          <w:b/>
          <w:bCs/>
        </w:rPr>
        <w:t xml:space="preserve">Статья </w:t>
      </w:r>
      <w:r w:rsidR="000E15EB" w:rsidRPr="001A3EC3">
        <w:rPr>
          <w:b/>
          <w:bCs/>
        </w:rPr>
        <w:t>5</w:t>
      </w:r>
      <w:r w:rsidR="008B7447" w:rsidRPr="001A3EC3">
        <w:rPr>
          <w:b/>
          <w:bCs/>
        </w:rPr>
        <w:t>2</w:t>
      </w:r>
      <w:r w:rsidRPr="001A3EC3">
        <w:rPr>
          <w:b/>
          <w:bCs/>
        </w:rPr>
        <w:t>. Зоны затопления и подтопления.</w:t>
      </w:r>
      <w:bookmarkEnd w:id="536"/>
      <w:bookmarkEnd w:id="537"/>
      <w:bookmarkEnd w:id="538"/>
      <w:bookmarkEnd w:id="539"/>
    </w:p>
    <w:p w:rsidR="00230DCF" w:rsidRPr="001A3EC3" w:rsidRDefault="00230DCF" w:rsidP="00230DCF">
      <w:pPr>
        <w:tabs>
          <w:tab w:val="left" w:pos="851"/>
        </w:tabs>
        <w:spacing w:before="120"/>
        <w:ind w:firstLine="567"/>
        <w:jc w:val="both"/>
        <w:rPr>
          <w:b/>
        </w:rPr>
      </w:pPr>
      <w:r w:rsidRPr="001A3EC3">
        <w:rPr>
          <w:b/>
        </w:rPr>
        <w:t>Регламентирующий документ.</w:t>
      </w:r>
    </w:p>
    <w:p w:rsidR="00230DCF" w:rsidRPr="001A3EC3" w:rsidRDefault="00230DCF" w:rsidP="00230DCF">
      <w:pPr>
        <w:tabs>
          <w:tab w:val="left" w:pos="851"/>
        </w:tabs>
        <w:ind w:firstLine="567"/>
        <w:jc w:val="both"/>
        <w:rPr>
          <w:rFonts w:eastAsia="MS Mincho"/>
        </w:rPr>
      </w:pPr>
      <w:r w:rsidRPr="001A3EC3">
        <w:rPr>
          <w:rFonts w:eastAsia="MS Mincho"/>
        </w:rPr>
        <w:t>Водный кодекс Российской Федерации от 03.06.2006</w:t>
      </w:r>
      <w:r w:rsidR="003D1FDF" w:rsidRPr="001A3EC3">
        <w:rPr>
          <w:rFonts w:eastAsia="MS Mincho"/>
        </w:rPr>
        <w:t xml:space="preserve"> </w:t>
      </w:r>
      <w:r w:rsidRPr="001A3EC3">
        <w:rPr>
          <w:rFonts w:eastAsia="MS Mincho"/>
        </w:rPr>
        <w:t>г</w:t>
      </w:r>
      <w:r w:rsidR="003D1FDF" w:rsidRPr="001A3EC3">
        <w:rPr>
          <w:rFonts w:eastAsia="MS Mincho"/>
        </w:rPr>
        <w:t>.</w:t>
      </w:r>
      <w:r w:rsidRPr="001A3EC3">
        <w:rPr>
          <w:rFonts w:eastAsia="MS Mincho"/>
        </w:rPr>
        <w:t xml:space="preserve"> № 74-ФЗ</w:t>
      </w:r>
      <w:r w:rsidR="00215705" w:rsidRPr="001A3EC3">
        <w:t>, ст. 67.1</w:t>
      </w:r>
      <w:r w:rsidR="00EE10F1" w:rsidRPr="001A3EC3">
        <w:rPr>
          <w:rFonts w:eastAsia="MS Mincho"/>
        </w:rPr>
        <w:t>.</w:t>
      </w:r>
    </w:p>
    <w:p w:rsidR="00230DCF" w:rsidRPr="001A3EC3" w:rsidRDefault="000E41BA" w:rsidP="00230DCF">
      <w:pPr>
        <w:tabs>
          <w:tab w:val="left" w:pos="851"/>
        </w:tabs>
        <w:ind w:firstLine="567"/>
        <w:jc w:val="both"/>
      </w:pPr>
      <w:r w:rsidRPr="001A3EC3">
        <w:t>Положение о зонах затопления, подтоплени</w:t>
      </w:r>
      <w:r w:rsidR="0077360B" w:rsidRPr="001A3EC3">
        <w:t>я</w:t>
      </w:r>
      <w:r w:rsidR="00230DCF" w:rsidRPr="001A3EC3">
        <w:t xml:space="preserve"> (</w:t>
      </w:r>
      <w:r w:rsidR="00AB466A" w:rsidRPr="001A3EC3">
        <w:rPr>
          <w:bCs/>
        </w:rPr>
        <w:t>утвержден</w:t>
      </w:r>
      <w:r w:rsidRPr="001A3EC3">
        <w:rPr>
          <w:bCs/>
        </w:rPr>
        <w:t>о</w:t>
      </w:r>
      <w:r w:rsidR="00AB466A" w:rsidRPr="001A3EC3">
        <w:rPr>
          <w:bCs/>
        </w:rPr>
        <w:t xml:space="preserve"> </w:t>
      </w:r>
      <w:r w:rsidR="00230DCF" w:rsidRPr="001A3EC3">
        <w:t>постановлением Правительства РФ от 18 апреля 2014 г. № 360)</w:t>
      </w:r>
      <w:r w:rsidR="00EE10F1" w:rsidRPr="001A3EC3">
        <w:t>.</w:t>
      </w:r>
    </w:p>
    <w:p w:rsidR="002802D3" w:rsidRDefault="002802D3" w:rsidP="002802D3">
      <w:pPr>
        <w:tabs>
          <w:tab w:val="left" w:pos="851"/>
        </w:tabs>
        <w:ind w:firstLine="567"/>
        <w:jc w:val="both"/>
      </w:pPr>
      <w:r>
        <w:t>СП 42.13330.2016 «</w:t>
      </w:r>
      <w:proofErr w:type="spellStart"/>
      <w:r>
        <w:t>СНиП</w:t>
      </w:r>
      <w:proofErr w:type="spellEnd"/>
      <w:r>
        <w:t xml:space="preserve"> 2.07.01-89* Градостроительство. Планировка и застройка городских и сельских поселений», п. 13.6, </w:t>
      </w:r>
      <w:r w:rsidRPr="00903FAF">
        <w:t>14.6</w:t>
      </w:r>
      <w:r>
        <w:t xml:space="preserve"> </w:t>
      </w:r>
      <w:r>
        <w:rPr>
          <w:iCs/>
        </w:rPr>
        <w:t>(</w:t>
      </w:r>
      <w:r>
        <w:rPr>
          <w:bCs/>
        </w:rPr>
        <w:t xml:space="preserve">в соответствии с </w:t>
      </w:r>
      <w:proofErr w:type="gramStart"/>
      <w:r w:rsidRPr="00027AA4">
        <w:t>ч</w:t>
      </w:r>
      <w:proofErr w:type="gramEnd"/>
      <w:r w:rsidRPr="00027AA4">
        <w:t xml:space="preserve">. 6 ст. </w:t>
      </w:r>
      <w:r>
        <w:t xml:space="preserve">23 </w:t>
      </w:r>
      <w:r>
        <w:rPr>
          <w:iCs/>
        </w:rPr>
        <w:t>настоящих Правил</w:t>
      </w:r>
      <w:r w:rsidRPr="007759CE">
        <w:rPr>
          <w:iCs/>
        </w:rPr>
        <w:t>)</w:t>
      </w:r>
      <w:r>
        <w:t>.</w:t>
      </w:r>
    </w:p>
    <w:p w:rsidR="002802D3" w:rsidRPr="0014143C" w:rsidRDefault="002802D3" w:rsidP="002802D3">
      <w:pPr>
        <w:tabs>
          <w:tab w:val="left" w:pos="851"/>
        </w:tabs>
        <w:ind w:firstLine="567"/>
        <w:jc w:val="both"/>
      </w:pPr>
      <w:r>
        <w:t>СП 58.13330 «Гидротехнические сооружения. Основные положения»</w:t>
      </w:r>
      <w:r w:rsidRPr="00EC21F2">
        <w:rPr>
          <w:iCs/>
        </w:rPr>
        <w:t xml:space="preserve"> </w:t>
      </w:r>
      <w:r>
        <w:rPr>
          <w:iCs/>
        </w:rPr>
        <w:t>(</w:t>
      </w:r>
      <w:r>
        <w:rPr>
          <w:bCs/>
        </w:rPr>
        <w:t xml:space="preserve">в соответствии с </w:t>
      </w:r>
      <w:proofErr w:type="gramStart"/>
      <w:r w:rsidRPr="00027AA4">
        <w:t>ч</w:t>
      </w:r>
      <w:proofErr w:type="gramEnd"/>
      <w:r w:rsidRPr="00027AA4">
        <w:t xml:space="preserve">. 6 ст. </w:t>
      </w:r>
      <w:r>
        <w:t xml:space="preserve">23 </w:t>
      </w:r>
      <w:r>
        <w:rPr>
          <w:iCs/>
        </w:rPr>
        <w:t>настоящих Правил</w:t>
      </w:r>
      <w:r w:rsidRPr="007759CE">
        <w:rPr>
          <w:iCs/>
        </w:rPr>
        <w:t>)</w:t>
      </w:r>
      <w:r>
        <w:t>.</w:t>
      </w:r>
    </w:p>
    <w:p w:rsidR="00230DCF" w:rsidRPr="001A3EC3" w:rsidRDefault="00230DCF" w:rsidP="00230DCF">
      <w:pPr>
        <w:tabs>
          <w:tab w:val="left" w:pos="851"/>
        </w:tabs>
        <w:spacing w:before="120"/>
        <w:ind w:firstLine="567"/>
        <w:jc w:val="both"/>
        <w:rPr>
          <w:b/>
        </w:rPr>
      </w:pPr>
      <w:r w:rsidRPr="001A3EC3">
        <w:rPr>
          <w:b/>
        </w:rPr>
        <w:t>Порядок установления и размеры.</w:t>
      </w:r>
    </w:p>
    <w:p w:rsidR="002D357E" w:rsidRPr="001A3EC3" w:rsidRDefault="002D357E" w:rsidP="00230DCF">
      <w:pPr>
        <w:tabs>
          <w:tab w:val="left" w:pos="851"/>
        </w:tabs>
        <w:ind w:firstLine="567"/>
        <w:jc w:val="both"/>
      </w:pPr>
      <w:proofErr w:type="gramStart"/>
      <w:r w:rsidRPr="001A3EC3">
        <w:t xml:space="preserve">Инженерная защита территорий и объектов от негативного воздействия вод (строительство </w:t>
      </w:r>
      <w:proofErr w:type="spellStart"/>
      <w:r w:rsidRPr="001A3EC3">
        <w:t>водоограждающих</w:t>
      </w:r>
      <w:proofErr w:type="spellEnd"/>
      <w:r w:rsidRPr="001A3EC3">
        <w:t xml:space="preserve"> дамб, берегоукрепительных сооружений и других сооружений инженерной защиты, предназначенных для защиты территорий и объектов от затопления, подтопления, разрушения берегов водных объектов, и (или) методы инженерной защиты, в том числе искусственное повышение поверхности территорий, устройство свайных фундаментов и другие методы инженерной защиты) осуществляется в соответствии с законодательством Российской Федерации о</w:t>
      </w:r>
      <w:proofErr w:type="gramEnd"/>
      <w:r w:rsidRPr="001A3EC3">
        <w:t xml:space="preserve"> градостроительной деятельности органами государственной власти и органами местного самоуправления, уполномоченными на выдачу разрешений на строительство в соответствии с законодательством Российской Федерации о градостроительной деятельности, юридическими и физическими лицами - правообладателями земельных участков, в отношении которых осуществляется такая защита.</w:t>
      </w:r>
    </w:p>
    <w:p w:rsidR="00230DCF" w:rsidRPr="001A3EC3" w:rsidRDefault="00117201" w:rsidP="00230DCF">
      <w:pPr>
        <w:tabs>
          <w:tab w:val="left" w:pos="851"/>
        </w:tabs>
        <w:ind w:firstLine="567"/>
        <w:jc w:val="both"/>
      </w:pPr>
      <w:r w:rsidRPr="001A3EC3">
        <w:lastRenderedPageBreak/>
        <w:t>Зоны затопления, подтопления устанавливаются, изменяются в отношении территорий, подверженных негативному воздействию вод и не обеспеченных сооружениями и (или) методами инженерной защиты, указанными в</w:t>
      </w:r>
      <w:r w:rsidR="002D357E" w:rsidRPr="001A3EC3">
        <w:t>ыше</w:t>
      </w:r>
      <w:r w:rsidRPr="001A3EC3">
        <w:t>, уполномоченным Правительством Российской Федерации федеральным органом исполнительной власти с участием органов исполнительной власти субъектов Российской Федерации и органов местного самоуправления.</w:t>
      </w:r>
    </w:p>
    <w:p w:rsidR="00A876D3" w:rsidRPr="001A3EC3" w:rsidRDefault="00A876D3" w:rsidP="00230DCF">
      <w:pPr>
        <w:tabs>
          <w:tab w:val="left" w:pos="851"/>
        </w:tabs>
        <w:ind w:firstLine="567"/>
        <w:jc w:val="both"/>
      </w:pPr>
      <w:r w:rsidRPr="001A3EC3">
        <w:t>Зоны затопления, подтопления считаются установленными, измененными со дня внесения сведений о зонах затопления, подтопления, соответствующих изменений в сведения о таких зонах в Единый государственный реестр недвижимости. Зоны затопления, подтопления считаются прекратившими существование со дня исключения сведений о них из Единого государственного реестра недвижимости.</w:t>
      </w:r>
    </w:p>
    <w:p w:rsidR="00F119C1" w:rsidRPr="001A3EC3" w:rsidRDefault="00F119C1" w:rsidP="00F119C1">
      <w:pPr>
        <w:tabs>
          <w:tab w:val="left" w:pos="851"/>
        </w:tabs>
        <w:ind w:firstLine="567"/>
        <w:jc w:val="both"/>
      </w:pPr>
      <w:r w:rsidRPr="001A3EC3">
        <w:t>1. Зоны затопления устанавливаются в отношении:</w:t>
      </w:r>
    </w:p>
    <w:p w:rsidR="00F119C1" w:rsidRPr="001A3EC3" w:rsidRDefault="00F119C1" w:rsidP="00F119C1">
      <w:pPr>
        <w:tabs>
          <w:tab w:val="left" w:pos="851"/>
        </w:tabs>
        <w:ind w:firstLine="567"/>
        <w:jc w:val="both"/>
      </w:pPr>
      <w:proofErr w:type="gramStart"/>
      <w:r w:rsidRPr="001A3EC3">
        <w:t xml:space="preserve">а) территорий, которые прилегают к </w:t>
      </w:r>
      <w:proofErr w:type="spellStart"/>
      <w:r w:rsidRPr="001A3EC3">
        <w:t>незарегулированным</w:t>
      </w:r>
      <w:proofErr w:type="spellEnd"/>
      <w:r w:rsidRPr="001A3EC3">
        <w:t xml:space="preserve"> водотокам, затапливаемых при половодьях и паводках однопроцентной обеспеченности (повторяемость один раз в 100 лет) с учетом фактически затапливаемых территорий за предыдущие 100 лет наблюдений;</w:t>
      </w:r>
      <w:proofErr w:type="gramEnd"/>
    </w:p>
    <w:p w:rsidR="00F119C1" w:rsidRPr="001A3EC3" w:rsidRDefault="00F119C1" w:rsidP="00F119C1">
      <w:pPr>
        <w:tabs>
          <w:tab w:val="left" w:pos="851"/>
        </w:tabs>
        <w:ind w:firstLine="567"/>
        <w:jc w:val="both"/>
      </w:pPr>
      <w:r w:rsidRPr="001A3EC3">
        <w:t>б) территорий, прилегающих к устьевым участкам водотоков, затапливаемых в результате нагонных явлений расчетной обеспеченности;</w:t>
      </w:r>
    </w:p>
    <w:p w:rsidR="00F119C1" w:rsidRPr="001A3EC3" w:rsidRDefault="00F119C1" w:rsidP="00F119C1">
      <w:pPr>
        <w:tabs>
          <w:tab w:val="left" w:pos="851"/>
        </w:tabs>
        <w:ind w:firstLine="567"/>
        <w:jc w:val="both"/>
      </w:pPr>
      <w:r w:rsidRPr="001A3EC3">
        <w:t>в) территорий, прилегающих к естественным водоемам, затапливаемых при уровнях воды однопроцентной обеспеченности;</w:t>
      </w:r>
    </w:p>
    <w:p w:rsidR="00F119C1" w:rsidRPr="001A3EC3" w:rsidRDefault="00F119C1" w:rsidP="00F119C1">
      <w:pPr>
        <w:tabs>
          <w:tab w:val="left" w:pos="851"/>
        </w:tabs>
        <w:ind w:firstLine="567"/>
        <w:jc w:val="both"/>
      </w:pPr>
      <w:r w:rsidRPr="001A3EC3">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F119C1" w:rsidRPr="001A3EC3" w:rsidRDefault="00F119C1" w:rsidP="00F119C1">
      <w:pPr>
        <w:tabs>
          <w:tab w:val="left" w:pos="851"/>
        </w:tabs>
        <w:ind w:firstLine="567"/>
        <w:jc w:val="both"/>
      </w:pPr>
      <w:proofErr w:type="spellStart"/>
      <w:r w:rsidRPr="001A3EC3">
        <w:t>д</w:t>
      </w:r>
      <w:proofErr w:type="spellEnd"/>
      <w:r w:rsidRPr="001A3EC3">
        <w:t>)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rsidR="00F119C1" w:rsidRPr="001A3EC3" w:rsidRDefault="00F119C1" w:rsidP="00F119C1">
      <w:pPr>
        <w:tabs>
          <w:tab w:val="left" w:pos="851"/>
        </w:tabs>
        <w:ind w:firstLine="567"/>
        <w:jc w:val="both"/>
      </w:pPr>
      <w:r w:rsidRPr="001A3EC3">
        <w:t>2. Зоны подтопления устанавливаются в отношении территорий, прилегающих к зонам затопления, указанным в пункте 1, повышение уровня грунтовых вод которых обусловливается подпором грунтовых вод уровнями высоких вод водных объектов. В границах зон подтопления устанавливаются:</w:t>
      </w:r>
    </w:p>
    <w:p w:rsidR="00F119C1" w:rsidRPr="001A3EC3" w:rsidRDefault="00F119C1" w:rsidP="00F119C1">
      <w:pPr>
        <w:tabs>
          <w:tab w:val="left" w:pos="851"/>
        </w:tabs>
        <w:ind w:firstLine="567"/>
        <w:jc w:val="both"/>
      </w:pPr>
      <w:r w:rsidRPr="001A3EC3">
        <w:t>а) территории сильного подтопления - при глубине залегания грунтовых вод менее 0,3 метра;</w:t>
      </w:r>
    </w:p>
    <w:p w:rsidR="00F119C1" w:rsidRPr="001A3EC3" w:rsidRDefault="00F119C1" w:rsidP="00F119C1">
      <w:pPr>
        <w:tabs>
          <w:tab w:val="left" w:pos="851"/>
        </w:tabs>
        <w:ind w:firstLine="567"/>
        <w:jc w:val="both"/>
      </w:pPr>
      <w:r w:rsidRPr="001A3EC3">
        <w:t>б) территории умеренного подтопления - при глубине залегания грунтовых вод от 0,3 - 0,7 до 1,2 - 2 метров от поверхности;</w:t>
      </w:r>
    </w:p>
    <w:p w:rsidR="005E5444" w:rsidRPr="001A3EC3" w:rsidRDefault="00F119C1" w:rsidP="00F119C1">
      <w:pPr>
        <w:tabs>
          <w:tab w:val="left" w:pos="851"/>
        </w:tabs>
        <w:ind w:firstLine="567"/>
        <w:jc w:val="both"/>
      </w:pPr>
      <w:r w:rsidRPr="001A3EC3">
        <w:t>в) территории слабого подтопления - при глубине залегания грунтовых вод от 2 до 3 метров.</w:t>
      </w:r>
    </w:p>
    <w:p w:rsidR="0034118C" w:rsidRPr="001A3EC3" w:rsidRDefault="00E134F7" w:rsidP="00230DCF">
      <w:pPr>
        <w:tabs>
          <w:tab w:val="left" w:pos="851"/>
        </w:tabs>
        <w:ind w:firstLine="567"/>
        <w:jc w:val="both"/>
      </w:pPr>
      <w:r w:rsidRPr="001A3EC3">
        <w:t>Примечание</w:t>
      </w:r>
      <w:r w:rsidR="00191162" w:rsidRPr="001A3EC3">
        <w:t>.</w:t>
      </w:r>
      <w:r w:rsidRPr="001A3EC3">
        <w:t xml:space="preserve"> </w:t>
      </w:r>
      <w:r w:rsidR="00892ECB" w:rsidRPr="001A3EC3">
        <w:t>На карте градостроительного зонирования в пределах</w:t>
      </w:r>
      <w:r w:rsidR="00676878" w:rsidRPr="001A3EC3">
        <w:t xml:space="preserve"> муниципального образования </w:t>
      </w:r>
      <w:r w:rsidR="00ED6E7F" w:rsidRPr="001A3EC3">
        <w:t>Новомихайлов</w:t>
      </w:r>
      <w:r w:rsidR="00676878" w:rsidRPr="001A3EC3">
        <w:t>ский сельсовет</w:t>
      </w:r>
      <w:r w:rsidR="00892ECB" w:rsidRPr="001A3EC3">
        <w:t xml:space="preserve"> </w:t>
      </w:r>
      <w:r w:rsidR="00A727D7" w:rsidRPr="001A3EC3">
        <w:t xml:space="preserve">могут быть </w:t>
      </w:r>
      <w:r w:rsidR="00892ECB" w:rsidRPr="001A3EC3">
        <w:t xml:space="preserve">показаны </w:t>
      </w:r>
      <w:r w:rsidR="00191162" w:rsidRPr="001A3EC3">
        <w:t>не утверждённые</w:t>
      </w:r>
      <w:r w:rsidR="00892ECB" w:rsidRPr="001A3EC3">
        <w:t xml:space="preserve"> границы зон затопления, подтопления в информационных целях.</w:t>
      </w:r>
    </w:p>
    <w:p w:rsidR="00230DCF" w:rsidRPr="001A3EC3" w:rsidRDefault="00230DCF" w:rsidP="00230DCF">
      <w:pPr>
        <w:tabs>
          <w:tab w:val="left" w:pos="851"/>
        </w:tabs>
        <w:spacing w:before="120"/>
        <w:ind w:firstLine="567"/>
        <w:jc w:val="both"/>
        <w:rPr>
          <w:b/>
        </w:rPr>
      </w:pPr>
      <w:r w:rsidRPr="001A3EC3">
        <w:rPr>
          <w:b/>
        </w:rPr>
        <w:t>Режим использования территории.</w:t>
      </w:r>
    </w:p>
    <w:bookmarkEnd w:id="527"/>
    <w:bookmarkEnd w:id="528"/>
    <w:p w:rsidR="00117201" w:rsidRPr="001A3EC3" w:rsidRDefault="00117201" w:rsidP="00117201">
      <w:pPr>
        <w:tabs>
          <w:tab w:val="left" w:pos="851"/>
        </w:tabs>
        <w:ind w:firstLine="567"/>
        <w:jc w:val="both"/>
      </w:pPr>
      <w:r w:rsidRPr="001A3EC3">
        <w:t>В границах зон затопления, подтопления запрещаются:</w:t>
      </w:r>
    </w:p>
    <w:p w:rsidR="00117201" w:rsidRPr="001A3EC3" w:rsidRDefault="00117201" w:rsidP="00117201">
      <w:pPr>
        <w:tabs>
          <w:tab w:val="left" w:pos="851"/>
        </w:tabs>
        <w:ind w:firstLine="567"/>
        <w:jc w:val="both"/>
      </w:pPr>
      <w:r w:rsidRPr="001A3EC3">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117201" w:rsidRPr="001A3EC3" w:rsidRDefault="00117201" w:rsidP="00117201">
      <w:pPr>
        <w:tabs>
          <w:tab w:val="left" w:pos="851"/>
        </w:tabs>
        <w:ind w:firstLine="567"/>
        <w:jc w:val="both"/>
      </w:pPr>
      <w:r w:rsidRPr="001A3EC3">
        <w:t>2) использование сточных вод в целях повышения почвенного плодородия;</w:t>
      </w:r>
    </w:p>
    <w:p w:rsidR="00117201" w:rsidRPr="001A3EC3" w:rsidRDefault="00117201" w:rsidP="00117201">
      <w:pPr>
        <w:tabs>
          <w:tab w:val="left" w:pos="851"/>
        </w:tabs>
        <w:ind w:firstLine="567"/>
        <w:jc w:val="both"/>
      </w:pPr>
      <w:r w:rsidRPr="001A3EC3">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230DCF" w:rsidRPr="001A3EC3" w:rsidRDefault="00117201" w:rsidP="00117201">
      <w:pPr>
        <w:tabs>
          <w:tab w:val="left" w:pos="851"/>
        </w:tabs>
        <w:ind w:firstLine="567"/>
        <w:jc w:val="both"/>
      </w:pPr>
      <w:r w:rsidRPr="001A3EC3">
        <w:t>4) осуществление авиационных мер по борьбе с вредными организмами.</w:t>
      </w:r>
    </w:p>
    <w:p w:rsidR="002D357E" w:rsidRPr="001A3EC3" w:rsidRDefault="002D357E" w:rsidP="00117201">
      <w:pPr>
        <w:tabs>
          <w:tab w:val="left" w:pos="851"/>
        </w:tabs>
        <w:ind w:firstLine="567"/>
        <w:jc w:val="both"/>
      </w:pPr>
    </w:p>
    <w:p w:rsidR="002802D3" w:rsidRDefault="002802D3" w:rsidP="002802D3">
      <w:pPr>
        <w:tabs>
          <w:tab w:val="left" w:pos="851"/>
        </w:tabs>
        <w:ind w:firstLine="567"/>
        <w:jc w:val="both"/>
        <w:rPr>
          <w:iCs/>
        </w:rPr>
      </w:pPr>
      <w:r>
        <w:t xml:space="preserve">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СП 58.13330. </w:t>
      </w:r>
      <w:r>
        <w:rPr>
          <w:iCs/>
        </w:rPr>
        <w:t>(</w:t>
      </w:r>
      <w:r>
        <w:rPr>
          <w:bCs/>
        </w:rPr>
        <w:t xml:space="preserve">в соответствии с </w:t>
      </w:r>
      <w:r w:rsidRPr="00027AA4">
        <w:t xml:space="preserve">ч. 6 ст. </w:t>
      </w:r>
      <w:r>
        <w:t xml:space="preserve">23 </w:t>
      </w:r>
      <w:r>
        <w:rPr>
          <w:iCs/>
        </w:rPr>
        <w:t>настоящих Правил</w:t>
      </w:r>
      <w:r w:rsidRPr="007759CE">
        <w:rPr>
          <w:iCs/>
        </w:rPr>
        <w:t>)</w:t>
      </w:r>
      <w:r>
        <w:rPr>
          <w:iCs/>
        </w:rPr>
        <w:t xml:space="preserve"> </w:t>
      </w:r>
    </w:p>
    <w:p w:rsidR="002802D3" w:rsidRDefault="002802D3" w:rsidP="002802D3">
      <w:pPr>
        <w:tabs>
          <w:tab w:val="left" w:pos="851"/>
        </w:tabs>
        <w:ind w:firstLine="567"/>
        <w:jc w:val="both"/>
      </w:pPr>
      <w:r>
        <w:lastRenderedPageBreak/>
        <w:t xml:space="preserve">Размещение зданий, сооружений и коммуникаций инженерной и транспортной инфраструктуры запрещается в зонах возможного затопления (при глубине затопления 1,5 м и более), не имеющих соответствующих сооружений инженерной защиты </w:t>
      </w:r>
      <w:r>
        <w:rPr>
          <w:iCs/>
        </w:rPr>
        <w:t>(</w:t>
      </w:r>
      <w:r>
        <w:rPr>
          <w:bCs/>
        </w:rPr>
        <w:t xml:space="preserve">в соответствии с </w:t>
      </w:r>
      <w:r w:rsidRPr="00027AA4">
        <w:t xml:space="preserve">ч. 6 ст. </w:t>
      </w:r>
      <w:r>
        <w:t xml:space="preserve">23 </w:t>
      </w:r>
      <w:r>
        <w:rPr>
          <w:iCs/>
        </w:rPr>
        <w:t>настоящих Правил</w:t>
      </w:r>
      <w:r w:rsidRPr="007759CE">
        <w:rPr>
          <w:iCs/>
        </w:rPr>
        <w:t>)</w:t>
      </w:r>
      <w:r>
        <w:t>.</w:t>
      </w:r>
    </w:p>
    <w:p w:rsidR="002802D3" w:rsidRDefault="002802D3" w:rsidP="002802D3">
      <w:pPr>
        <w:tabs>
          <w:tab w:val="left" w:pos="851"/>
        </w:tabs>
        <w:ind w:firstLine="567"/>
        <w:jc w:val="both"/>
      </w:pPr>
      <w:r>
        <w:t xml:space="preserve">Примечание. Зона возможного затопления: Территория, которая может быть покрыта водой в период половодья, паводков, а также в результате повреждения или разрушения гидротехнических сооружений (ГОСТ </w:t>
      </w:r>
      <w:proofErr w:type="gramStart"/>
      <w:r>
        <w:t>Р</w:t>
      </w:r>
      <w:proofErr w:type="gramEnd"/>
      <w:r>
        <w:t xml:space="preserve"> 55201-2012 Безопасность в чрезвычайных ситуациях. </w:t>
      </w:r>
      <w:proofErr w:type="gramStart"/>
      <w:r>
        <w:t>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proofErr w:type="gramEnd"/>
    </w:p>
    <w:p w:rsidR="00230DCF" w:rsidRPr="001A3EC3" w:rsidRDefault="00230DCF" w:rsidP="00230DCF">
      <w:pPr>
        <w:tabs>
          <w:tab w:val="left" w:pos="851"/>
        </w:tabs>
        <w:ind w:firstLine="567"/>
        <w:jc w:val="both"/>
      </w:pPr>
    </w:p>
    <w:p w:rsidR="00230DCF" w:rsidRPr="001A3EC3" w:rsidRDefault="00230DCF" w:rsidP="00230DCF">
      <w:pPr>
        <w:keepNext/>
        <w:tabs>
          <w:tab w:val="left" w:pos="851"/>
        </w:tabs>
        <w:spacing w:before="120"/>
        <w:ind w:firstLine="567"/>
        <w:jc w:val="both"/>
        <w:outlineLvl w:val="2"/>
        <w:rPr>
          <w:b/>
          <w:bCs/>
        </w:rPr>
      </w:pPr>
      <w:bookmarkStart w:id="540" w:name="_Toc398890985"/>
      <w:bookmarkStart w:id="541" w:name="_Toc414831609"/>
      <w:bookmarkStart w:id="542" w:name="_Toc531808810"/>
      <w:bookmarkStart w:id="543" w:name="_Toc121868298"/>
      <w:r w:rsidRPr="001A3EC3">
        <w:rPr>
          <w:b/>
          <w:bCs/>
        </w:rPr>
        <w:t xml:space="preserve">Статья </w:t>
      </w:r>
      <w:r w:rsidR="00507451" w:rsidRPr="001A3EC3">
        <w:rPr>
          <w:b/>
          <w:bCs/>
        </w:rPr>
        <w:t>5</w:t>
      </w:r>
      <w:r w:rsidR="008B7447" w:rsidRPr="001A3EC3">
        <w:rPr>
          <w:b/>
          <w:bCs/>
        </w:rPr>
        <w:t>3</w:t>
      </w:r>
      <w:r w:rsidRPr="001A3EC3">
        <w:rPr>
          <w:b/>
          <w:bCs/>
        </w:rPr>
        <w:t xml:space="preserve">. </w:t>
      </w:r>
      <w:r w:rsidRPr="001A3EC3">
        <w:rPr>
          <w:b/>
          <w:bCs/>
          <w:spacing w:val="-2"/>
        </w:rPr>
        <w:t>З</w:t>
      </w:r>
      <w:r w:rsidR="00590FBA" w:rsidRPr="001A3EC3">
        <w:rPr>
          <w:b/>
          <w:bCs/>
          <w:spacing w:val="-2"/>
        </w:rPr>
        <w:t>оны с особыми условиями использования земель для обеспечения функционирования военных объектов</w:t>
      </w:r>
      <w:r w:rsidRPr="001A3EC3">
        <w:rPr>
          <w:b/>
          <w:bCs/>
        </w:rPr>
        <w:t>.</w:t>
      </w:r>
      <w:bookmarkEnd w:id="540"/>
      <w:bookmarkEnd w:id="541"/>
      <w:bookmarkEnd w:id="542"/>
      <w:bookmarkEnd w:id="543"/>
    </w:p>
    <w:p w:rsidR="00230DCF" w:rsidRPr="001A3EC3" w:rsidRDefault="00230DCF" w:rsidP="00230DCF">
      <w:pPr>
        <w:tabs>
          <w:tab w:val="left" w:pos="851"/>
        </w:tabs>
        <w:spacing w:before="120"/>
        <w:ind w:firstLine="567"/>
        <w:jc w:val="both"/>
        <w:rPr>
          <w:b/>
        </w:rPr>
      </w:pPr>
      <w:r w:rsidRPr="001A3EC3">
        <w:rPr>
          <w:b/>
        </w:rPr>
        <w:t>Регламентирующий документ.</w:t>
      </w:r>
    </w:p>
    <w:p w:rsidR="00230DCF" w:rsidRPr="001A3EC3" w:rsidRDefault="00DA5478" w:rsidP="00DA5478">
      <w:pPr>
        <w:tabs>
          <w:tab w:val="left" w:pos="851"/>
        </w:tabs>
        <w:ind w:firstLine="567"/>
        <w:jc w:val="both"/>
        <w:rPr>
          <w:spacing w:val="-2"/>
        </w:rPr>
      </w:pPr>
      <w:proofErr w:type="gramStart"/>
      <w:r w:rsidRPr="001A3EC3">
        <w:t>Постановление Правительства РФ от 5 мая 2014 г.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r w:rsidR="00D32509" w:rsidRPr="001A3EC3">
        <w:t xml:space="preserve"> (Ст. 106 Земельного кодекса Российской Федерации предусмотрен новый порядок установления, изменения, прекращения существования зон с особыми условиями использования территорий</w:t>
      </w:r>
      <w:proofErr w:type="gramEnd"/>
      <w:r w:rsidR="00D32509" w:rsidRPr="001A3EC3">
        <w:t xml:space="preserve">. </w:t>
      </w:r>
      <w:proofErr w:type="gramStart"/>
      <w:r w:rsidR="00D32509" w:rsidRPr="001A3EC3">
        <w:t>До 01.01.</w:t>
      </w:r>
      <w:r w:rsidR="00C82BFC" w:rsidRPr="001A3EC3">
        <w:t>2025</w:t>
      </w:r>
      <w:r w:rsidR="00D32509" w:rsidRPr="001A3EC3">
        <w:t xml:space="preserve"> применяется данный порядок, с учетом особенностей, установленных ст. 26 Федерального закона от 03.08.2018 № 342-ФЗ).</w:t>
      </w:r>
      <w:proofErr w:type="gramEnd"/>
    </w:p>
    <w:p w:rsidR="00230DCF" w:rsidRPr="001A3EC3" w:rsidRDefault="00230DCF" w:rsidP="00230DCF">
      <w:pPr>
        <w:tabs>
          <w:tab w:val="left" w:pos="851"/>
        </w:tabs>
        <w:spacing w:before="120"/>
        <w:ind w:firstLine="567"/>
        <w:jc w:val="both"/>
      </w:pPr>
      <w:r w:rsidRPr="001A3EC3">
        <w:rPr>
          <w:b/>
        </w:rPr>
        <w:t>Порядок установления и размеры.</w:t>
      </w:r>
    </w:p>
    <w:p w:rsidR="002A3188" w:rsidRPr="001A3EC3" w:rsidRDefault="00871ABD" w:rsidP="002A3188">
      <w:pPr>
        <w:tabs>
          <w:tab w:val="left" w:pos="851"/>
        </w:tabs>
        <w:ind w:firstLine="567"/>
        <w:jc w:val="both"/>
        <w:rPr>
          <w:spacing w:val="-2"/>
        </w:rPr>
      </w:pPr>
      <w:r w:rsidRPr="001A3EC3">
        <w:rPr>
          <w:spacing w:val="-2"/>
        </w:rPr>
        <w:t>Ф</w:t>
      </w:r>
      <w:r w:rsidR="002A3188" w:rsidRPr="001A3EC3">
        <w:rPr>
          <w:spacing w:val="-2"/>
        </w:rPr>
        <w:t xml:space="preserve">едеральный орган исполнительной власти (федеральный государственный орган), в ведении которого находится военный объект, для </w:t>
      </w:r>
      <w:proofErr w:type="gramStart"/>
      <w:r w:rsidR="002A3188" w:rsidRPr="001A3EC3">
        <w:rPr>
          <w:spacing w:val="-2"/>
        </w:rPr>
        <w:t>обеспечения</w:t>
      </w:r>
      <w:proofErr w:type="gramEnd"/>
      <w:r w:rsidR="002A3188" w:rsidRPr="001A3EC3">
        <w:rPr>
          <w:spacing w:val="-2"/>
        </w:rPr>
        <w:t xml:space="preserve"> функционирования которого необходимо установление запретной зоны, специальной зоны, зоны охраняемого военного объекта и охранной зоны военного объекта, принимает решение об установлении запретной зоны, специальной зоны, зоны охраняемого военного объекта и охранной зоны военного объекта</w:t>
      </w:r>
      <w:r w:rsidRPr="001A3EC3">
        <w:rPr>
          <w:spacing w:val="-2"/>
        </w:rPr>
        <w:t>.</w:t>
      </w:r>
    </w:p>
    <w:p w:rsidR="002A3188" w:rsidRPr="001A3EC3" w:rsidRDefault="002A3188" w:rsidP="002A3188">
      <w:pPr>
        <w:tabs>
          <w:tab w:val="left" w:pos="851"/>
        </w:tabs>
        <w:ind w:firstLine="567"/>
        <w:jc w:val="both"/>
        <w:rPr>
          <w:spacing w:val="-2"/>
        </w:rPr>
      </w:pPr>
      <w:r w:rsidRPr="001A3EC3">
        <w:rPr>
          <w:spacing w:val="-2"/>
        </w:rPr>
        <w:t>Для военных объектов, расположенных в границах населенных пунктов, запретная зона и специальная зона устанавливаются по внешнему ограждению территории военного объекта или, если такое ограждение отсутствует, по его внешнему периметру.</w:t>
      </w:r>
    </w:p>
    <w:p w:rsidR="00230DCF" w:rsidRPr="001A3EC3" w:rsidRDefault="00230DCF" w:rsidP="00230DCF">
      <w:pPr>
        <w:tabs>
          <w:tab w:val="left" w:pos="851"/>
        </w:tabs>
        <w:spacing w:before="120"/>
        <w:ind w:firstLine="567"/>
        <w:jc w:val="both"/>
        <w:rPr>
          <w:b/>
        </w:rPr>
      </w:pPr>
      <w:r w:rsidRPr="001A3EC3">
        <w:rPr>
          <w:b/>
        </w:rPr>
        <w:t>Режим использования территории.</w:t>
      </w:r>
    </w:p>
    <w:p w:rsidR="00590FBA" w:rsidRPr="001A3EC3" w:rsidRDefault="00590FBA" w:rsidP="00590FBA">
      <w:pPr>
        <w:tabs>
          <w:tab w:val="left" w:pos="851"/>
        </w:tabs>
        <w:ind w:firstLine="567"/>
        <w:jc w:val="both"/>
        <w:rPr>
          <w:spacing w:val="-2"/>
        </w:rPr>
      </w:pPr>
      <w:r w:rsidRPr="001A3EC3">
        <w:rPr>
          <w:spacing w:val="-2"/>
        </w:rPr>
        <w:t>1. На территории охранной зоны военного объекта без специального разрешения федерального органа исполнительной власти (федерального государственного органа), в ведении которого находится военный объект, запрещается:</w:t>
      </w:r>
    </w:p>
    <w:p w:rsidR="00590FBA" w:rsidRPr="001A3EC3" w:rsidRDefault="00590FBA" w:rsidP="00590FBA">
      <w:pPr>
        <w:tabs>
          <w:tab w:val="left" w:pos="851"/>
        </w:tabs>
        <w:ind w:firstLine="567"/>
        <w:jc w:val="both"/>
        <w:rPr>
          <w:spacing w:val="-2"/>
        </w:rPr>
      </w:pPr>
      <w:r w:rsidRPr="001A3EC3">
        <w:rPr>
          <w:spacing w:val="-2"/>
        </w:rPr>
        <w:t>а) проживание и (или) нахождение физических лиц;</w:t>
      </w:r>
    </w:p>
    <w:p w:rsidR="00590FBA" w:rsidRPr="001A3EC3" w:rsidRDefault="00590FBA" w:rsidP="00590FBA">
      <w:pPr>
        <w:tabs>
          <w:tab w:val="left" w:pos="851"/>
        </w:tabs>
        <w:ind w:firstLine="567"/>
        <w:jc w:val="both"/>
        <w:rPr>
          <w:spacing w:val="-2"/>
        </w:rPr>
      </w:pPr>
      <w:r w:rsidRPr="001A3EC3">
        <w:rPr>
          <w:spacing w:val="-2"/>
        </w:rPr>
        <w:t>б) осуществление хозяйственной и иной деятельности в соответствии с настоящим Положением;</w:t>
      </w:r>
    </w:p>
    <w:p w:rsidR="00590FBA" w:rsidRPr="001A3EC3" w:rsidRDefault="00590FBA" w:rsidP="00590FBA">
      <w:pPr>
        <w:tabs>
          <w:tab w:val="left" w:pos="851"/>
        </w:tabs>
        <w:ind w:firstLine="567"/>
        <w:jc w:val="both"/>
        <w:rPr>
          <w:spacing w:val="-2"/>
        </w:rPr>
      </w:pPr>
      <w:proofErr w:type="gramStart"/>
      <w:r w:rsidRPr="001A3EC3">
        <w:rPr>
          <w:spacing w:val="-2"/>
        </w:rPr>
        <w:t>в) размещение объектов производственного, социально-бытового и иного назначения, устройство туристических лагерей и зон отдыха, размещение и оборудование стоянок автотранспорта, разведение открытого огня (костров), стрельба из любых видов оружия, использование взрывных устройств и пиротехнических средств, проведение земляных, строительных, мелиоративных, хозяйственных и иных работ, за исключением противопожарных и других мероприятий по обеспечению безопасности военного объекта, в том числе фитосанитарных мероприятий, любыми лицами</w:t>
      </w:r>
      <w:proofErr w:type="gramEnd"/>
      <w:r w:rsidRPr="001A3EC3">
        <w:rPr>
          <w:spacing w:val="-2"/>
        </w:rPr>
        <w:t>, за исключением лиц, обеспечивающих функционирование военного объекта или использующих его.</w:t>
      </w:r>
    </w:p>
    <w:p w:rsidR="00590FBA" w:rsidRPr="001A3EC3" w:rsidRDefault="00590FBA" w:rsidP="00590FBA">
      <w:pPr>
        <w:tabs>
          <w:tab w:val="left" w:pos="851"/>
        </w:tabs>
        <w:ind w:firstLine="567"/>
        <w:jc w:val="both"/>
        <w:rPr>
          <w:spacing w:val="-2"/>
        </w:rPr>
      </w:pPr>
      <w:r w:rsidRPr="001A3EC3">
        <w:rPr>
          <w:spacing w:val="-2"/>
        </w:rPr>
        <w:t xml:space="preserve">2. </w:t>
      </w:r>
      <w:proofErr w:type="gramStart"/>
      <w:r w:rsidRPr="001A3EC3">
        <w:rPr>
          <w:spacing w:val="-2"/>
        </w:rPr>
        <w:t xml:space="preserve">На территории зоны охраняемого военного объекта строительство объектов капитального строительства, ввод в эксплуатацию оборудования, создающего искусственные, в том числе индустриальные, радиопомехи, а также размещение и эксплуатация стационарного или переносного приемо-передающего оборудования с мощностью передатчиков более 5 Вт осуществляются исключительно по согласованию с федеральным органом исполнительной </w:t>
      </w:r>
      <w:r w:rsidRPr="001A3EC3">
        <w:rPr>
          <w:spacing w:val="-2"/>
        </w:rPr>
        <w:lastRenderedPageBreak/>
        <w:t>власти (федеральным государственным органом), в ведении которого находится военный объект.</w:t>
      </w:r>
      <w:proofErr w:type="gramEnd"/>
      <w:r w:rsidRPr="001A3EC3">
        <w:rPr>
          <w:spacing w:val="-2"/>
        </w:rPr>
        <w:t xml:space="preserve"> При этом параметры электромагнитной совместимости оборудования, создающего радиопомехи военному объекту, определяются по внешней границе зоны охраняемого военного объекта.</w:t>
      </w:r>
    </w:p>
    <w:p w:rsidR="00590FBA" w:rsidRPr="001A3EC3" w:rsidRDefault="00590FBA" w:rsidP="00590FBA">
      <w:pPr>
        <w:tabs>
          <w:tab w:val="left" w:pos="851"/>
        </w:tabs>
        <w:ind w:firstLine="567"/>
        <w:jc w:val="both"/>
        <w:rPr>
          <w:spacing w:val="-2"/>
        </w:rPr>
      </w:pPr>
      <w:r w:rsidRPr="001A3EC3">
        <w:rPr>
          <w:spacing w:val="-2"/>
        </w:rPr>
        <w:t>На территории зоны охраняемого военного объекта не допускается ликвидация дорог и переправ, а также осушение и отведение русел рек.</w:t>
      </w:r>
    </w:p>
    <w:p w:rsidR="00590FBA" w:rsidRPr="001A3EC3" w:rsidRDefault="00590FBA" w:rsidP="00590FBA">
      <w:pPr>
        <w:tabs>
          <w:tab w:val="left" w:pos="851"/>
        </w:tabs>
        <w:ind w:firstLine="567"/>
        <w:jc w:val="both"/>
        <w:rPr>
          <w:spacing w:val="-2"/>
        </w:rPr>
      </w:pPr>
      <w:r w:rsidRPr="001A3EC3">
        <w:rPr>
          <w:spacing w:val="-2"/>
        </w:rPr>
        <w:t>3. На территории запретной зоны запрещается строительство объектов капитального строительства производственного, социально-бытового и иного назначения, а также проведение ландшафтно-реабилитационных, рекреационных и иных работ, создающих угрозу безопасности военного объекта и сохранности находящегося на нем имущества.</w:t>
      </w:r>
    </w:p>
    <w:p w:rsidR="00590FBA" w:rsidRPr="001A3EC3" w:rsidRDefault="00590FBA" w:rsidP="00590FBA">
      <w:pPr>
        <w:tabs>
          <w:tab w:val="left" w:pos="851"/>
        </w:tabs>
        <w:ind w:firstLine="567"/>
        <w:jc w:val="both"/>
        <w:rPr>
          <w:spacing w:val="-2"/>
        </w:rPr>
      </w:pPr>
      <w:r w:rsidRPr="001A3EC3">
        <w:rPr>
          <w:spacing w:val="-2"/>
        </w:rPr>
        <w:t>В пределах запретной зоны не допускается устройство стрельбищ и тиров, стрельба из всех видов оружия, а также использование взрывных устройств и пиротехнических средств.</w:t>
      </w:r>
    </w:p>
    <w:p w:rsidR="00590FBA" w:rsidRPr="001A3EC3" w:rsidRDefault="00590FBA" w:rsidP="00590FBA">
      <w:pPr>
        <w:tabs>
          <w:tab w:val="left" w:pos="851"/>
        </w:tabs>
        <w:ind w:firstLine="567"/>
        <w:jc w:val="both"/>
        <w:rPr>
          <w:spacing w:val="-2"/>
        </w:rPr>
      </w:pPr>
      <w:r w:rsidRPr="001A3EC3">
        <w:rPr>
          <w:spacing w:val="-2"/>
        </w:rPr>
        <w:t>Использование расположенных в границах запретной зоны водных объектов и воздушного пространства над ней регулируется нормами водного и воздушного законодательства Российской Федерации.</w:t>
      </w:r>
    </w:p>
    <w:p w:rsidR="00590FBA" w:rsidRPr="001A3EC3" w:rsidRDefault="00590FBA" w:rsidP="00590FBA">
      <w:pPr>
        <w:tabs>
          <w:tab w:val="left" w:pos="851"/>
        </w:tabs>
        <w:ind w:firstLine="567"/>
        <w:jc w:val="both"/>
        <w:rPr>
          <w:spacing w:val="-2"/>
        </w:rPr>
      </w:pPr>
      <w:r w:rsidRPr="001A3EC3">
        <w:rPr>
          <w:spacing w:val="-2"/>
        </w:rPr>
        <w:t>4. На территории специальной зоны ведение хозяйственной деятельности, строительство объектов капитального строительства, проживание и (или) нахождение физических лиц осуществляются по согласованию с федеральным органом исполнительной власти (федеральным государственным органом), в ведении которого находится военный объект.</w:t>
      </w:r>
    </w:p>
    <w:p w:rsidR="00230DCF" w:rsidRPr="001A3EC3" w:rsidRDefault="00230DCF" w:rsidP="00230DCF">
      <w:pPr>
        <w:tabs>
          <w:tab w:val="left" w:pos="851"/>
        </w:tabs>
        <w:ind w:firstLine="567"/>
        <w:jc w:val="both"/>
        <w:rPr>
          <w:spacing w:val="-2"/>
        </w:rPr>
      </w:pPr>
    </w:p>
    <w:p w:rsidR="00E84F31" w:rsidRPr="001A3EC3" w:rsidRDefault="00E84F31" w:rsidP="00E84F31">
      <w:pPr>
        <w:keepNext/>
        <w:tabs>
          <w:tab w:val="left" w:pos="851"/>
        </w:tabs>
        <w:spacing w:before="120"/>
        <w:ind w:firstLine="567"/>
        <w:jc w:val="both"/>
        <w:outlineLvl w:val="2"/>
        <w:rPr>
          <w:b/>
          <w:bCs/>
        </w:rPr>
      </w:pPr>
      <w:bookmarkStart w:id="544" w:name="_Toc531808811"/>
      <w:bookmarkStart w:id="545" w:name="_Toc121868299"/>
      <w:r w:rsidRPr="001A3EC3">
        <w:rPr>
          <w:b/>
          <w:bCs/>
        </w:rPr>
        <w:t>Статья 5</w:t>
      </w:r>
      <w:r w:rsidR="008B7447" w:rsidRPr="001A3EC3">
        <w:rPr>
          <w:b/>
          <w:bCs/>
        </w:rPr>
        <w:t>4</w:t>
      </w:r>
      <w:r w:rsidRPr="001A3EC3">
        <w:rPr>
          <w:b/>
          <w:bCs/>
        </w:rPr>
        <w:t>. О</w:t>
      </w:r>
      <w:r w:rsidR="00246269" w:rsidRPr="001A3EC3">
        <w:rPr>
          <w:b/>
          <w:bCs/>
        </w:rPr>
        <w:t>хранные зоны государственных природных заповедников, национальных парков, природных парков и памятников природы</w:t>
      </w:r>
      <w:r w:rsidRPr="001A3EC3">
        <w:rPr>
          <w:b/>
          <w:bCs/>
        </w:rPr>
        <w:t>.</w:t>
      </w:r>
      <w:bookmarkEnd w:id="544"/>
      <w:bookmarkEnd w:id="545"/>
    </w:p>
    <w:p w:rsidR="00E84F31" w:rsidRPr="001A3EC3" w:rsidRDefault="00E84F31" w:rsidP="00E84F31">
      <w:pPr>
        <w:tabs>
          <w:tab w:val="left" w:pos="851"/>
        </w:tabs>
        <w:spacing w:before="120"/>
        <w:ind w:firstLine="567"/>
        <w:jc w:val="both"/>
        <w:rPr>
          <w:b/>
        </w:rPr>
      </w:pPr>
      <w:r w:rsidRPr="001A3EC3">
        <w:rPr>
          <w:b/>
        </w:rPr>
        <w:t>Регламентирующий документ.</w:t>
      </w:r>
    </w:p>
    <w:p w:rsidR="00E84F31" w:rsidRPr="001A3EC3" w:rsidRDefault="00E84F31" w:rsidP="00E84F31">
      <w:pPr>
        <w:tabs>
          <w:tab w:val="left" w:pos="851"/>
        </w:tabs>
        <w:ind w:firstLine="567"/>
        <w:jc w:val="both"/>
      </w:pPr>
      <w:r w:rsidRPr="001A3EC3">
        <w:t>Федеральный закон от 14 марта 1995 г. № 33-ФЗ "Об особо охраняемых природных территориях"</w:t>
      </w:r>
      <w:r w:rsidR="00246269" w:rsidRPr="001A3EC3">
        <w:t>, ст. 2</w:t>
      </w:r>
      <w:r w:rsidRPr="001A3EC3">
        <w:t>.</w:t>
      </w:r>
    </w:p>
    <w:p w:rsidR="00E84F31" w:rsidRPr="001A3EC3" w:rsidRDefault="00246269" w:rsidP="00246269">
      <w:pPr>
        <w:tabs>
          <w:tab w:val="left" w:pos="851"/>
        </w:tabs>
        <w:ind w:firstLine="567"/>
        <w:jc w:val="both"/>
      </w:pPr>
      <w:r w:rsidRPr="001A3EC3">
        <w:t>Правила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 (</w:t>
      </w:r>
      <w:r w:rsidR="00AB466A" w:rsidRPr="001A3EC3">
        <w:rPr>
          <w:bCs/>
        </w:rPr>
        <w:t xml:space="preserve">утверждены </w:t>
      </w:r>
      <w:r w:rsidRPr="001A3EC3">
        <w:t>постановлением Правительства РФ от 19 февраля 2015 г. № 138)</w:t>
      </w:r>
      <w:r w:rsidR="00E84F31" w:rsidRPr="001A3EC3">
        <w:t>.</w:t>
      </w:r>
    </w:p>
    <w:p w:rsidR="00E84F31" w:rsidRPr="001A3EC3" w:rsidRDefault="00E84F31" w:rsidP="00E84F31">
      <w:pPr>
        <w:tabs>
          <w:tab w:val="left" w:pos="851"/>
        </w:tabs>
        <w:spacing w:before="120"/>
        <w:ind w:firstLine="567"/>
        <w:jc w:val="both"/>
      </w:pPr>
      <w:r w:rsidRPr="001A3EC3">
        <w:rPr>
          <w:b/>
        </w:rPr>
        <w:t>Порядок установления и размеры.</w:t>
      </w:r>
    </w:p>
    <w:p w:rsidR="00F4762D" w:rsidRPr="001A3EC3" w:rsidRDefault="00F4762D" w:rsidP="00F4762D">
      <w:pPr>
        <w:tabs>
          <w:tab w:val="left" w:pos="851"/>
        </w:tabs>
        <w:ind w:firstLine="567"/>
        <w:jc w:val="both"/>
        <w:rPr>
          <w:iCs/>
        </w:rPr>
      </w:pPr>
      <w:r w:rsidRPr="001A3EC3">
        <w:rPr>
          <w:iCs/>
        </w:rPr>
        <w:t>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устанавливаются охранные зоны. Положение об охранных зонах указанных особо охраняемых природных территорий утверждается Правительством Российской Федерации. Ограничения использования земельных участков и водных объектов в границах охранной зоны устанавливаются решением об установлении охранной зоны особо охраняемой природной территории.</w:t>
      </w:r>
    </w:p>
    <w:p w:rsidR="00F4762D" w:rsidRPr="001A3EC3" w:rsidRDefault="00F4762D" w:rsidP="00F4762D">
      <w:pPr>
        <w:tabs>
          <w:tab w:val="left" w:pos="851"/>
        </w:tabs>
        <w:ind w:firstLine="567"/>
        <w:jc w:val="both"/>
        <w:rPr>
          <w:iCs/>
        </w:rPr>
      </w:pPr>
      <w:r w:rsidRPr="001A3EC3">
        <w:rPr>
          <w:iCs/>
        </w:rPr>
        <w:t>Решения об установлении, изменении, о прекращении существования охранных зон особо охраняемых природных территорий принимаются в отношении:</w:t>
      </w:r>
    </w:p>
    <w:p w:rsidR="00F4762D" w:rsidRPr="001A3EC3" w:rsidRDefault="00F4762D" w:rsidP="00F4762D">
      <w:pPr>
        <w:tabs>
          <w:tab w:val="left" w:pos="851"/>
        </w:tabs>
        <w:ind w:firstLine="567"/>
        <w:jc w:val="both"/>
        <w:rPr>
          <w:iCs/>
        </w:rPr>
      </w:pPr>
      <w:r w:rsidRPr="001A3EC3">
        <w:rPr>
          <w:iCs/>
        </w:rPr>
        <w:t>а) охранных зон государственных природных заповедников, национальных парков и памятников природы федерального значения федеральным органом исполнительной власти, в ведении которого находятся указанные особо охраняемые природные территории;</w:t>
      </w:r>
    </w:p>
    <w:p w:rsidR="00E84F31" w:rsidRPr="001A3EC3" w:rsidRDefault="00F4762D" w:rsidP="00F4762D">
      <w:pPr>
        <w:tabs>
          <w:tab w:val="left" w:pos="851"/>
        </w:tabs>
        <w:ind w:firstLine="567"/>
        <w:jc w:val="both"/>
        <w:rPr>
          <w:iCs/>
        </w:rPr>
      </w:pPr>
      <w:r w:rsidRPr="001A3EC3">
        <w:rPr>
          <w:iCs/>
        </w:rPr>
        <w:t>б) охранных зон природных парков и памятников природы регионального значения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46269" w:rsidRPr="001A3EC3" w:rsidRDefault="00246269" w:rsidP="00246269">
      <w:pPr>
        <w:tabs>
          <w:tab w:val="left" w:pos="851"/>
        </w:tabs>
        <w:ind w:firstLine="567"/>
        <w:jc w:val="both"/>
        <w:rPr>
          <w:spacing w:val="-2"/>
        </w:rPr>
      </w:pPr>
      <w:r w:rsidRPr="001A3EC3">
        <w:rPr>
          <w:spacing w:val="-2"/>
        </w:rPr>
        <w:t>Минимальная ширина охранной зоны государственного природного заповедника или национального парка - один километр.</w:t>
      </w:r>
    </w:p>
    <w:p w:rsidR="00E84F31" w:rsidRPr="001A3EC3" w:rsidRDefault="00E84F31" w:rsidP="00E84F31">
      <w:pPr>
        <w:tabs>
          <w:tab w:val="left" w:pos="851"/>
        </w:tabs>
        <w:spacing w:before="120"/>
        <w:ind w:firstLine="567"/>
        <w:jc w:val="both"/>
        <w:rPr>
          <w:b/>
        </w:rPr>
      </w:pPr>
      <w:r w:rsidRPr="001A3EC3">
        <w:rPr>
          <w:b/>
        </w:rPr>
        <w:t>Режим использования территории.</w:t>
      </w:r>
    </w:p>
    <w:p w:rsidR="00E84F31" w:rsidRPr="001A3EC3" w:rsidRDefault="00246269" w:rsidP="00E84F31">
      <w:pPr>
        <w:tabs>
          <w:tab w:val="left" w:pos="851"/>
        </w:tabs>
        <w:spacing w:before="120"/>
        <w:ind w:firstLine="567"/>
        <w:jc w:val="both"/>
      </w:pPr>
      <w:r w:rsidRPr="001A3EC3">
        <w:rPr>
          <w:iCs/>
        </w:rPr>
        <w:t>Режим охраны и использования земельных участков и водных объектов в границах охранной зоны устанавливается положением о соответствующей охранной зоне, которое утверждено органом государственной власти, принимающим решение о ее создании.</w:t>
      </w:r>
      <w:r w:rsidR="00E84F31" w:rsidRPr="001A3EC3">
        <w:t xml:space="preserve"> </w:t>
      </w:r>
    </w:p>
    <w:p w:rsidR="00246269" w:rsidRPr="001A3EC3" w:rsidRDefault="00246269" w:rsidP="00246269">
      <w:pPr>
        <w:tabs>
          <w:tab w:val="left" w:pos="851"/>
        </w:tabs>
        <w:spacing w:before="120"/>
        <w:ind w:firstLine="567"/>
        <w:jc w:val="both"/>
      </w:pPr>
      <w:r w:rsidRPr="001A3EC3">
        <w:lastRenderedPageBreak/>
        <w:t>В границах охранных зон запрещается деятельность, оказывающая негативное (вредное) воздействие на природные комплексы государственного природного заповедника, национального парка, природного парка или памятника природы.</w:t>
      </w:r>
    </w:p>
    <w:p w:rsidR="00246269" w:rsidRPr="001A3EC3" w:rsidRDefault="00246269" w:rsidP="00246269">
      <w:pPr>
        <w:tabs>
          <w:tab w:val="left" w:pos="851"/>
        </w:tabs>
        <w:spacing w:before="120"/>
        <w:ind w:firstLine="567"/>
        <w:jc w:val="both"/>
      </w:pPr>
      <w:r w:rsidRPr="001A3EC3">
        <w:t>В границах охранных зон хозяйственная деятельность осуществляется с соблюдением положений о соответствующей охранной зоне 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утвержденных в соответствии со статьей 28 Федерального закона "О животном мире".</w:t>
      </w:r>
    </w:p>
    <w:p w:rsidR="00E84F31" w:rsidRPr="001A3EC3" w:rsidRDefault="00E84F31" w:rsidP="00E84F31">
      <w:pPr>
        <w:tabs>
          <w:tab w:val="left" w:pos="851"/>
        </w:tabs>
        <w:spacing w:before="120"/>
        <w:ind w:left="567"/>
        <w:jc w:val="both"/>
      </w:pPr>
    </w:p>
    <w:p w:rsidR="00230DCF" w:rsidRPr="001A3EC3" w:rsidRDefault="00230DCF" w:rsidP="00230DCF">
      <w:pPr>
        <w:keepNext/>
        <w:tabs>
          <w:tab w:val="left" w:pos="851"/>
        </w:tabs>
        <w:spacing w:before="120"/>
        <w:ind w:firstLine="567"/>
        <w:jc w:val="both"/>
        <w:outlineLvl w:val="2"/>
        <w:rPr>
          <w:b/>
          <w:bCs/>
        </w:rPr>
      </w:pPr>
      <w:bookmarkStart w:id="546" w:name="_Toc531808812"/>
      <w:bookmarkStart w:id="547" w:name="_Toc121868300"/>
      <w:r w:rsidRPr="001A3EC3">
        <w:rPr>
          <w:b/>
          <w:bCs/>
        </w:rPr>
        <w:t xml:space="preserve">Статья </w:t>
      </w:r>
      <w:r w:rsidR="00507451" w:rsidRPr="001A3EC3">
        <w:rPr>
          <w:b/>
          <w:bCs/>
        </w:rPr>
        <w:t>5</w:t>
      </w:r>
      <w:r w:rsidR="008B7447" w:rsidRPr="001A3EC3">
        <w:rPr>
          <w:b/>
          <w:bCs/>
        </w:rPr>
        <w:t>5</w:t>
      </w:r>
      <w:r w:rsidRPr="001A3EC3">
        <w:rPr>
          <w:b/>
          <w:bCs/>
        </w:rPr>
        <w:t>. Зоны охраны объектов культурного наследия.</w:t>
      </w:r>
      <w:bookmarkEnd w:id="546"/>
      <w:bookmarkEnd w:id="547"/>
    </w:p>
    <w:p w:rsidR="00230DCF" w:rsidRPr="001A3EC3" w:rsidRDefault="00230DCF" w:rsidP="00230DCF">
      <w:pPr>
        <w:tabs>
          <w:tab w:val="left" w:pos="851"/>
        </w:tabs>
        <w:spacing w:before="120"/>
        <w:ind w:firstLine="567"/>
        <w:jc w:val="both"/>
        <w:rPr>
          <w:b/>
        </w:rPr>
      </w:pPr>
      <w:r w:rsidRPr="001A3EC3">
        <w:rPr>
          <w:b/>
        </w:rPr>
        <w:t>Регламентирующий документ.</w:t>
      </w:r>
    </w:p>
    <w:p w:rsidR="00230DCF" w:rsidRPr="001A3EC3" w:rsidRDefault="00230DCF" w:rsidP="00230DCF">
      <w:pPr>
        <w:tabs>
          <w:tab w:val="left" w:pos="851"/>
        </w:tabs>
        <w:ind w:firstLine="567"/>
        <w:jc w:val="both"/>
      </w:pPr>
      <w:r w:rsidRPr="001A3EC3">
        <w:t xml:space="preserve">Федеральный закон от 25.06.2002 № 73-ФЗ </w:t>
      </w:r>
      <w:r w:rsidR="00BB7751" w:rsidRPr="001A3EC3">
        <w:t>«</w:t>
      </w:r>
      <w:r w:rsidRPr="001A3EC3">
        <w:t>Об объектах культурного наследия (памятниках истории и культуры) народов Российской Федерации</w:t>
      </w:r>
      <w:r w:rsidR="00BB7751" w:rsidRPr="001A3EC3">
        <w:t>»</w:t>
      </w:r>
      <w:r w:rsidR="005C1BFB" w:rsidRPr="001A3EC3">
        <w:t>, ст. 34</w:t>
      </w:r>
      <w:r w:rsidR="00EE10F1" w:rsidRPr="001A3EC3">
        <w:t>.</w:t>
      </w:r>
    </w:p>
    <w:p w:rsidR="00230DCF" w:rsidRPr="001A3EC3" w:rsidRDefault="00230DCF" w:rsidP="00230DCF">
      <w:pPr>
        <w:tabs>
          <w:tab w:val="left" w:pos="851"/>
        </w:tabs>
        <w:ind w:firstLine="567"/>
        <w:jc w:val="both"/>
      </w:pPr>
      <w:r w:rsidRPr="001A3EC3">
        <w:t>Положение о зонах охраны объектов культурного наследия (памятников истории и культуры) народов Российской Федерации (</w:t>
      </w:r>
      <w:r w:rsidR="00AB466A" w:rsidRPr="001A3EC3">
        <w:rPr>
          <w:bCs/>
        </w:rPr>
        <w:t xml:space="preserve">утверждено </w:t>
      </w:r>
      <w:r w:rsidRPr="001A3EC3">
        <w:t>Постановлением Правительства РФ 12.09.2015 № 972)</w:t>
      </w:r>
      <w:r w:rsidR="00031F40" w:rsidRPr="001A3EC3">
        <w:t>.</w:t>
      </w:r>
    </w:p>
    <w:p w:rsidR="009A1069" w:rsidRPr="001A3EC3" w:rsidRDefault="009A1069" w:rsidP="00230DCF">
      <w:pPr>
        <w:tabs>
          <w:tab w:val="left" w:pos="851"/>
        </w:tabs>
        <w:ind w:firstLine="567"/>
        <w:jc w:val="both"/>
      </w:pPr>
      <w:r w:rsidRPr="001A3EC3">
        <w:t>Закон Республики Хакасия от 8 ноября 2011 года № 105-ЗРХ "Об объектах культурного наследия (памятниках истории и культуры) народов Российской Федерации, расположенных на территории Республики Хакасия".</w:t>
      </w:r>
    </w:p>
    <w:p w:rsidR="00230DCF" w:rsidRPr="001A3EC3" w:rsidRDefault="00230DCF" w:rsidP="00230DCF">
      <w:pPr>
        <w:tabs>
          <w:tab w:val="left" w:pos="851"/>
        </w:tabs>
        <w:spacing w:before="120"/>
        <w:ind w:firstLine="567"/>
        <w:jc w:val="both"/>
        <w:rPr>
          <w:b/>
        </w:rPr>
      </w:pPr>
      <w:r w:rsidRPr="001A3EC3">
        <w:rPr>
          <w:b/>
        </w:rPr>
        <w:t>Порядок установления и размеры.</w:t>
      </w:r>
    </w:p>
    <w:p w:rsidR="009E0A44" w:rsidRPr="001A3EC3" w:rsidRDefault="009E0A44" w:rsidP="009E0A44">
      <w:pPr>
        <w:tabs>
          <w:tab w:val="left" w:pos="851"/>
        </w:tabs>
        <w:ind w:firstLine="567"/>
        <w:jc w:val="both"/>
        <w:rPr>
          <w:iCs/>
        </w:rPr>
      </w:pPr>
      <w:r w:rsidRPr="001A3EC3">
        <w:rPr>
          <w:iCs/>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rsidR="009E0A44" w:rsidRPr="001A3EC3" w:rsidRDefault="009E0A44" w:rsidP="009E0A44">
      <w:pPr>
        <w:tabs>
          <w:tab w:val="left" w:pos="851"/>
        </w:tabs>
        <w:ind w:firstLine="567"/>
        <w:jc w:val="both"/>
        <w:rPr>
          <w:iCs/>
        </w:rPr>
      </w:pPr>
      <w:r w:rsidRPr="001A3EC3">
        <w:rPr>
          <w:iCs/>
        </w:rPr>
        <w:t>Необходимый состав зон охраны объекта культурного наследия определяется проектом зон охраны объекта культурного наследия.</w:t>
      </w:r>
    </w:p>
    <w:p w:rsidR="009E0A44" w:rsidRPr="001A3EC3" w:rsidRDefault="009E0A44" w:rsidP="009E0A44">
      <w:pPr>
        <w:tabs>
          <w:tab w:val="left" w:pos="851"/>
        </w:tabs>
        <w:ind w:firstLine="567"/>
        <w:jc w:val="both"/>
        <w:rPr>
          <w:iCs/>
        </w:rPr>
      </w:pPr>
      <w:r w:rsidRPr="001A3EC3">
        <w:rPr>
          <w:iCs/>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объектов культурного наследия,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9E0A44" w:rsidRPr="001A3EC3" w:rsidRDefault="009E0A44" w:rsidP="009E0A44">
      <w:pPr>
        <w:tabs>
          <w:tab w:val="left" w:pos="851"/>
        </w:tabs>
        <w:ind w:firstLine="567"/>
        <w:jc w:val="both"/>
        <w:rPr>
          <w:iCs/>
        </w:rPr>
      </w:pPr>
      <w:r w:rsidRPr="001A3EC3">
        <w:rPr>
          <w:iCs/>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9E0A44" w:rsidRPr="001A3EC3" w:rsidRDefault="009E0A44" w:rsidP="009E0A44">
      <w:pPr>
        <w:tabs>
          <w:tab w:val="left" w:pos="851"/>
        </w:tabs>
        <w:ind w:firstLine="567"/>
        <w:jc w:val="both"/>
        <w:rPr>
          <w:iCs/>
        </w:rPr>
      </w:pPr>
      <w:r w:rsidRPr="001A3EC3">
        <w:rPr>
          <w:iCs/>
        </w:rPr>
        <w:t>Требование об установлении зон охраны объекта культурного наследия к выявленному объекту культурного наследия не предъявляется.</w:t>
      </w:r>
    </w:p>
    <w:p w:rsidR="009E0A44" w:rsidRPr="001A3EC3" w:rsidRDefault="009E0A44" w:rsidP="009E0A44">
      <w:pPr>
        <w:tabs>
          <w:tab w:val="left" w:pos="851"/>
        </w:tabs>
        <w:ind w:firstLine="567"/>
        <w:jc w:val="both"/>
        <w:rPr>
          <w:iCs/>
        </w:rPr>
      </w:pPr>
      <w:r w:rsidRPr="001A3EC3">
        <w:rPr>
          <w:iCs/>
        </w:rPr>
        <w:t xml:space="preserve">2. </w:t>
      </w:r>
      <w:proofErr w:type="gramStart"/>
      <w:r w:rsidRPr="001A3EC3">
        <w:rPr>
          <w:iCs/>
        </w:rP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roofErr w:type="gramEnd"/>
    </w:p>
    <w:p w:rsidR="009E0A44" w:rsidRPr="001A3EC3" w:rsidRDefault="009E0A44" w:rsidP="009E0A44">
      <w:pPr>
        <w:tabs>
          <w:tab w:val="left" w:pos="851"/>
        </w:tabs>
        <w:ind w:firstLine="567"/>
        <w:jc w:val="both"/>
        <w:rPr>
          <w:iCs/>
        </w:rPr>
      </w:pPr>
      <w:r w:rsidRPr="001A3EC3">
        <w:rPr>
          <w:iCs/>
        </w:rPr>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rsidR="009E0A44" w:rsidRPr="001A3EC3" w:rsidRDefault="009E0A44" w:rsidP="009E0A44">
      <w:pPr>
        <w:tabs>
          <w:tab w:val="left" w:pos="851"/>
        </w:tabs>
        <w:ind w:firstLine="567"/>
        <w:jc w:val="both"/>
        <w:rPr>
          <w:iCs/>
        </w:rPr>
      </w:pPr>
      <w:r w:rsidRPr="001A3EC3">
        <w:rPr>
          <w:iCs/>
        </w:rPr>
        <w:t xml:space="preserve">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w:t>
      </w:r>
      <w:r w:rsidRPr="001A3EC3">
        <w:rPr>
          <w:iCs/>
        </w:rPr>
        <w:lastRenderedPageBreak/>
        <w:t>долины рек, водоемы, леса и открытые пространства, связанные композиционно с объектами культурного наследия.</w:t>
      </w:r>
    </w:p>
    <w:p w:rsidR="009E0A44" w:rsidRPr="001A3EC3" w:rsidRDefault="009E0A44" w:rsidP="009E0A44">
      <w:pPr>
        <w:tabs>
          <w:tab w:val="left" w:pos="851"/>
        </w:tabs>
        <w:ind w:firstLine="567"/>
        <w:jc w:val="both"/>
        <w:rPr>
          <w:iCs/>
        </w:rPr>
      </w:pPr>
      <w:r w:rsidRPr="001A3EC3">
        <w:rPr>
          <w:iCs/>
        </w:rPr>
        <w:t xml:space="preserve">3. </w:t>
      </w:r>
      <w:proofErr w:type="gramStart"/>
      <w:r w:rsidRPr="001A3EC3">
        <w:rPr>
          <w:iCs/>
        </w:rPr>
        <w:t>Решения об установлении, изменении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w:t>
      </w:r>
      <w:proofErr w:type="gramEnd"/>
      <w:r w:rsidRPr="001A3EC3">
        <w:rPr>
          <w:iCs/>
        </w:rPr>
        <w:t xml:space="preserve"> объектов культурного наследия в федеральный орган охраны объектов культурного наследия заключения. Решение о прекращении </w:t>
      </w:r>
      <w:proofErr w:type="gramStart"/>
      <w:r w:rsidRPr="001A3EC3">
        <w:rPr>
          <w:iCs/>
        </w:rPr>
        <w:t>существования зон охраны указанных объектов культурного наследия</w:t>
      </w:r>
      <w:proofErr w:type="gramEnd"/>
      <w:r w:rsidRPr="001A3EC3">
        <w:rPr>
          <w:iCs/>
        </w:rPr>
        <w:t xml:space="preserve"> принимается федеральным органом охраны объектов культурного наследия.</w:t>
      </w:r>
    </w:p>
    <w:p w:rsidR="009E0A44" w:rsidRPr="001A3EC3" w:rsidRDefault="009E0A44" w:rsidP="009E0A44">
      <w:pPr>
        <w:tabs>
          <w:tab w:val="left" w:pos="851"/>
        </w:tabs>
        <w:ind w:firstLine="567"/>
        <w:jc w:val="both"/>
        <w:rPr>
          <w:iCs/>
        </w:rPr>
      </w:pPr>
      <w:proofErr w:type="gramStart"/>
      <w:r w:rsidRPr="001A3EC3">
        <w:rPr>
          <w:iCs/>
        </w:rPr>
        <w:t>Решения об установлении, изменении зон охраны объектов культурного наследия, в том числе объединенной зоны охраны объектов культурного наследия (за исключением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w:t>
      </w:r>
      <w:proofErr w:type="gramEnd"/>
      <w:r w:rsidRPr="001A3EC3">
        <w:rPr>
          <w:iCs/>
        </w:rPr>
        <w:t xml:space="preserve">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 Решение о прекращении </w:t>
      </w:r>
      <w:proofErr w:type="gramStart"/>
      <w:r w:rsidRPr="001A3EC3">
        <w:rPr>
          <w:iCs/>
        </w:rPr>
        <w:t>существования указанных зон охраны объектов культурного наследия</w:t>
      </w:r>
      <w:proofErr w:type="gramEnd"/>
      <w:r w:rsidRPr="001A3EC3">
        <w:rPr>
          <w:iCs/>
        </w:rPr>
        <w:t xml:space="preserve"> принимается органом государственной власти субъекта Российской Федерации.</w:t>
      </w:r>
    </w:p>
    <w:p w:rsidR="009E0A44" w:rsidRPr="001A3EC3" w:rsidRDefault="009E0A44" w:rsidP="009E0A44">
      <w:pPr>
        <w:tabs>
          <w:tab w:val="left" w:pos="851"/>
        </w:tabs>
        <w:ind w:firstLine="567"/>
        <w:jc w:val="both"/>
        <w:rPr>
          <w:iCs/>
        </w:rPr>
      </w:pPr>
      <w:r w:rsidRPr="001A3EC3">
        <w:rPr>
          <w:iCs/>
        </w:rPr>
        <w:t>Зоны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9E0A44" w:rsidRPr="001A3EC3" w:rsidRDefault="009E0A44" w:rsidP="009E0A44">
      <w:pPr>
        <w:tabs>
          <w:tab w:val="left" w:pos="851"/>
        </w:tabs>
        <w:ind w:firstLine="567"/>
        <w:jc w:val="both"/>
        <w:rPr>
          <w:iCs/>
        </w:rPr>
      </w:pPr>
      <w:r w:rsidRPr="001A3EC3">
        <w:rPr>
          <w:iCs/>
        </w:rPr>
        <w:t xml:space="preserve">4. Положение о зонах охраны объектов культурного наследия, включающее в себя порядок </w:t>
      </w:r>
      <w:proofErr w:type="gramStart"/>
      <w:r w:rsidRPr="001A3EC3">
        <w:rPr>
          <w:iCs/>
        </w:rPr>
        <w:t>разработки проекта зон охраны объекта культурного</w:t>
      </w:r>
      <w:proofErr w:type="gramEnd"/>
      <w:r w:rsidRPr="001A3EC3">
        <w:rPr>
          <w:iCs/>
        </w:rPr>
        <w:t xml:space="preserve"> наследия, проекта объединенной зоны охраны объектов культурного наследия, требования к режимам использования земель и земельных участков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rsidR="00230DCF" w:rsidRPr="001A3EC3" w:rsidRDefault="009E0A44" w:rsidP="009E0A44">
      <w:pPr>
        <w:tabs>
          <w:tab w:val="left" w:pos="851"/>
        </w:tabs>
        <w:ind w:firstLine="567"/>
        <w:jc w:val="both"/>
        <w:rPr>
          <w:iCs/>
        </w:rPr>
      </w:pPr>
      <w:r w:rsidRPr="001A3EC3">
        <w:rPr>
          <w:iCs/>
        </w:rPr>
        <w:t>5. Зоны охраны объекта культурного наследия должны быть установлены в срок не более чем два года со дня включения в реестр такого объекта культурного наследия, применительно к которому в соответствии со статьей 34.1 Федерального закона от 25.06.2002 № 73-ФЗ устанавливается защитная зона.</w:t>
      </w:r>
    </w:p>
    <w:p w:rsidR="00624329" w:rsidRPr="001A3EC3" w:rsidRDefault="00624329" w:rsidP="00230DCF">
      <w:pPr>
        <w:tabs>
          <w:tab w:val="left" w:pos="851"/>
        </w:tabs>
        <w:ind w:firstLine="567"/>
        <w:jc w:val="both"/>
        <w:rPr>
          <w:b/>
        </w:rPr>
      </w:pPr>
    </w:p>
    <w:p w:rsidR="00230DCF" w:rsidRPr="001A3EC3" w:rsidRDefault="00230DCF" w:rsidP="00230DCF">
      <w:pPr>
        <w:tabs>
          <w:tab w:val="left" w:pos="851"/>
        </w:tabs>
        <w:ind w:firstLine="567"/>
        <w:jc w:val="both"/>
        <w:rPr>
          <w:iCs/>
        </w:rPr>
      </w:pPr>
      <w:r w:rsidRPr="001A3EC3">
        <w:rPr>
          <w:b/>
        </w:rPr>
        <w:t>Режим использования территории.</w:t>
      </w:r>
    </w:p>
    <w:p w:rsidR="00230DCF" w:rsidRPr="001A3EC3" w:rsidRDefault="00230DCF" w:rsidP="00230DCF">
      <w:pPr>
        <w:tabs>
          <w:tab w:val="left" w:pos="851"/>
        </w:tabs>
        <w:ind w:firstLine="567"/>
        <w:jc w:val="both"/>
        <w:rPr>
          <w:spacing w:val="-2"/>
        </w:rPr>
      </w:pPr>
      <w:r w:rsidRPr="001A3EC3">
        <w:rPr>
          <w:spacing w:val="-2"/>
        </w:rPr>
        <w:t>Режим использования земель и требования к градостроительным регламентам в границах охранной зоны, в том числе единой охранной зоны, устанавливаются с учетом следующих требований:</w:t>
      </w:r>
    </w:p>
    <w:p w:rsidR="00230DCF" w:rsidRPr="001A3EC3" w:rsidRDefault="00230DCF" w:rsidP="00230DCF">
      <w:pPr>
        <w:tabs>
          <w:tab w:val="left" w:pos="851"/>
        </w:tabs>
        <w:ind w:firstLine="567"/>
        <w:jc w:val="both"/>
        <w:rPr>
          <w:spacing w:val="-2"/>
        </w:rPr>
      </w:pPr>
      <w:r w:rsidRPr="001A3EC3">
        <w:rPr>
          <w:spacing w:val="-2"/>
        </w:rPr>
        <w:t>а) запрещение строительства объектов капитального строительства, за исключением применения специальных мер, направленных на сохранение и восстановление (регенерацию) историко-градостроительной и (или) природной среды объекта культурного наследия (восстановление, воссоздание, восполнение частично или полностью утраченных элементов и (или) характеристик историко-градостроительной и (или) природной среды);</w:t>
      </w:r>
    </w:p>
    <w:p w:rsidR="00230DCF" w:rsidRPr="001A3EC3" w:rsidRDefault="00230DCF" w:rsidP="00230DCF">
      <w:pPr>
        <w:tabs>
          <w:tab w:val="left" w:pos="851"/>
        </w:tabs>
        <w:ind w:firstLine="567"/>
        <w:jc w:val="both"/>
        <w:rPr>
          <w:spacing w:val="-2"/>
        </w:rPr>
      </w:pPr>
      <w:r w:rsidRPr="001A3EC3">
        <w:rPr>
          <w:spacing w:val="-2"/>
        </w:rPr>
        <w:t xml:space="preserve">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w:t>
      </w:r>
      <w:r w:rsidRPr="001A3EC3">
        <w:rPr>
          <w:spacing w:val="-2"/>
        </w:rPr>
        <w:lastRenderedPageBreak/>
        <w:t>использования отдельных строительных материалов, применения цветовых решений, особенностей деталей и малых архитектурных форм;</w:t>
      </w:r>
    </w:p>
    <w:p w:rsidR="00230DCF" w:rsidRPr="001A3EC3" w:rsidRDefault="00230DCF" w:rsidP="00230DCF">
      <w:pPr>
        <w:tabs>
          <w:tab w:val="left" w:pos="851"/>
        </w:tabs>
        <w:ind w:firstLine="567"/>
        <w:jc w:val="both"/>
        <w:rPr>
          <w:spacing w:val="-2"/>
        </w:rPr>
      </w:pPr>
      <w:r w:rsidRPr="001A3EC3">
        <w:rPr>
          <w:spacing w:val="-2"/>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на размещение рекламы, вывесок, временных построек и объектов (автостоянок, киосков, навесов);</w:t>
      </w:r>
    </w:p>
    <w:p w:rsidR="00230DCF" w:rsidRPr="001A3EC3" w:rsidRDefault="00230DCF" w:rsidP="00230DCF">
      <w:pPr>
        <w:tabs>
          <w:tab w:val="left" w:pos="851"/>
        </w:tabs>
        <w:ind w:firstLine="567"/>
        <w:jc w:val="both"/>
        <w:rPr>
          <w:spacing w:val="-2"/>
        </w:rPr>
      </w:pPr>
      <w:r w:rsidRPr="001A3EC3">
        <w:rPr>
          <w:spacing w:val="-2"/>
        </w:rPr>
        <w:t>г) сохранение градостроительных (планировочных, типологических, масштабных) характеристик историко-градостроительной и природной среды, в том числе всех исторически ценных градоформирующих объектов;</w:t>
      </w:r>
    </w:p>
    <w:p w:rsidR="00230DCF" w:rsidRPr="001A3EC3" w:rsidRDefault="00230DCF" w:rsidP="00230DCF">
      <w:pPr>
        <w:tabs>
          <w:tab w:val="left" w:pos="851"/>
        </w:tabs>
        <w:ind w:firstLine="567"/>
        <w:jc w:val="both"/>
        <w:rPr>
          <w:spacing w:val="-2"/>
        </w:rPr>
      </w:pPr>
      <w:proofErr w:type="spellStart"/>
      <w:r w:rsidRPr="001A3EC3">
        <w:rPr>
          <w:spacing w:val="-2"/>
        </w:rPr>
        <w:t>д</w:t>
      </w:r>
      <w:proofErr w:type="spellEnd"/>
      <w:r w:rsidRPr="001A3EC3">
        <w:rPr>
          <w:spacing w:val="-2"/>
        </w:rPr>
        <w:t>) 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rsidR="00230DCF" w:rsidRPr="001A3EC3" w:rsidRDefault="00230DCF" w:rsidP="00230DCF">
      <w:pPr>
        <w:tabs>
          <w:tab w:val="left" w:pos="851"/>
        </w:tabs>
        <w:ind w:firstLine="567"/>
        <w:jc w:val="both"/>
        <w:rPr>
          <w:spacing w:val="-2"/>
        </w:rPr>
      </w:pPr>
      <w:r w:rsidRPr="001A3EC3">
        <w:rPr>
          <w:spacing w:val="-2"/>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сохранности охраняемого природного ландшафта;</w:t>
      </w:r>
    </w:p>
    <w:p w:rsidR="00230DCF" w:rsidRPr="001A3EC3" w:rsidRDefault="00230DCF" w:rsidP="00230DCF">
      <w:pPr>
        <w:tabs>
          <w:tab w:val="left" w:pos="851"/>
        </w:tabs>
        <w:ind w:firstLine="567"/>
        <w:jc w:val="both"/>
        <w:rPr>
          <w:spacing w:val="-2"/>
        </w:rPr>
      </w:pPr>
      <w:r w:rsidRPr="001A3EC3">
        <w:rPr>
          <w:spacing w:val="-2"/>
        </w:rPr>
        <w:t>ж) иные требования, необходимые для обеспечения сохранности объекта культурного наследия в его историческом и ландшафтном окружении.</w:t>
      </w:r>
    </w:p>
    <w:p w:rsidR="00230DCF" w:rsidRPr="001A3EC3" w:rsidRDefault="00230DCF" w:rsidP="00230DCF">
      <w:pPr>
        <w:tabs>
          <w:tab w:val="left" w:pos="851"/>
        </w:tabs>
        <w:ind w:firstLine="567"/>
        <w:jc w:val="both"/>
        <w:rPr>
          <w:spacing w:val="-2"/>
        </w:rPr>
      </w:pPr>
    </w:p>
    <w:p w:rsidR="00230DCF" w:rsidRPr="001A3EC3" w:rsidRDefault="00230DCF" w:rsidP="00230DCF">
      <w:pPr>
        <w:tabs>
          <w:tab w:val="left" w:pos="851"/>
        </w:tabs>
        <w:ind w:firstLine="567"/>
        <w:jc w:val="both"/>
        <w:rPr>
          <w:spacing w:val="-2"/>
        </w:rPr>
      </w:pPr>
      <w:r w:rsidRPr="001A3EC3">
        <w:rPr>
          <w:spacing w:val="-2"/>
        </w:rPr>
        <w:t>Режим использования земель и требования к градостроительным регламентам в границах зоны регулирования застройки и хозяйственной деятельности, в том числе единой зоны регулирования застройки и хозяйственной деятельности, устанавливаются с учетом следующих требований:</w:t>
      </w:r>
    </w:p>
    <w:p w:rsidR="00230DCF" w:rsidRPr="001A3EC3" w:rsidRDefault="00230DCF" w:rsidP="00230DCF">
      <w:pPr>
        <w:tabs>
          <w:tab w:val="left" w:pos="851"/>
        </w:tabs>
        <w:ind w:firstLine="567"/>
        <w:jc w:val="both"/>
        <w:rPr>
          <w:spacing w:val="-2"/>
        </w:rPr>
      </w:pPr>
      <w:r w:rsidRPr="001A3EC3">
        <w:rPr>
          <w:spacing w:val="-2"/>
        </w:rPr>
        <w:t>а) ограничение строительства,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230DCF" w:rsidRPr="001A3EC3" w:rsidRDefault="00230DCF" w:rsidP="00230DCF">
      <w:pPr>
        <w:tabs>
          <w:tab w:val="left" w:pos="851"/>
        </w:tabs>
        <w:ind w:firstLine="567"/>
        <w:jc w:val="both"/>
        <w:rPr>
          <w:spacing w:val="-2"/>
        </w:rPr>
      </w:pPr>
      <w:r w:rsidRPr="001A3EC3">
        <w:rPr>
          <w:spacing w:val="-2"/>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230DCF" w:rsidRPr="001A3EC3" w:rsidRDefault="00230DCF" w:rsidP="00230DCF">
      <w:pPr>
        <w:tabs>
          <w:tab w:val="left" w:pos="851"/>
        </w:tabs>
        <w:ind w:firstLine="567"/>
        <w:jc w:val="both"/>
        <w:rPr>
          <w:spacing w:val="-2"/>
        </w:rPr>
      </w:pPr>
      <w:r w:rsidRPr="001A3EC3">
        <w:rPr>
          <w:spacing w:val="-2"/>
        </w:rPr>
        <w:t>в) обеспечение визуального восприятия объекта культурного наследия в его историко-градостроительной и природной среде;</w:t>
      </w:r>
    </w:p>
    <w:p w:rsidR="00230DCF" w:rsidRPr="001A3EC3" w:rsidRDefault="00230DCF" w:rsidP="00230DCF">
      <w:pPr>
        <w:tabs>
          <w:tab w:val="left" w:pos="851"/>
        </w:tabs>
        <w:ind w:firstLine="567"/>
        <w:jc w:val="both"/>
        <w:rPr>
          <w:spacing w:val="-2"/>
        </w:rPr>
      </w:pPr>
      <w:r w:rsidRPr="001A3EC3">
        <w:rPr>
          <w:spacing w:val="-2"/>
        </w:rPr>
        <w:t>г) ограничение хозяйственной деятельности, необходимое для обеспечения сохранности объекта культурного наследия в его историко-градостроительной и природной среде;</w:t>
      </w:r>
    </w:p>
    <w:p w:rsidR="00230DCF" w:rsidRPr="001A3EC3" w:rsidRDefault="00230DCF" w:rsidP="00230DCF">
      <w:pPr>
        <w:tabs>
          <w:tab w:val="left" w:pos="851"/>
        </w:tabs>
        <w:ind w:firstLine="567"/>
        <w:jc w:val="both"/>
        <w:rPr>
          <w:spacing w:val="-2"/>
        </w:rPr>
      </w:pPr>
      <w:proofErr w:type="spellStart"/>
      <w:r w:rsidRPr="001A3EC3">
        <w:rPr>
          <w:spacing w:val="-2"/>
        </w:rPr>
        <w:t>д</w:t>
      </w:r>
      <w:proofErr w:type="spellEnd"/>
      <w:r w:rsidRPr="001A3EC3">
        <w:rPr>
          <w:spacing w:val="-2"/>
        </w:rPr>
        <w:t>) сохранение качества окружающей среды, необходимого для обеспечения сохранности объекта культурного наследия в его историко-градостроительной и природной среде;</w:t>
      </w:r>
    </w:p>
    <w:p w:rsidR="00230DCF" w:rsidRPr="001A3EC3" w:rsidRDefault="00230DCF" w:rsidP="00230DCF">
      <w:pPr>
        <w:tabs>
          <w:tab w:val="left" w:pos="851"/>
        </w:tabs>
        <w:ind w:firstLine="567"/>
        <w:jc w:val="both"/>
        <w:rPr>
          <w:spacing w:val="-2"/>
        </w:rPr>
      </w:pPr>
      <w:r w:rsidRPr="001A3EC3">
        <w:rPr>
          <w:spacing w:val="-2"/>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230DCF" w:rsidRPr="001A3EC3" w:rsidRDefault="00230DCF" w:rsidP="00230DCF">
      <w:pPr>
        <w:tabs>
          <w:tab w:val="left" w:pos="851"/>
        </w:tabs>
        <w:ind w:firstLine="567"/>
        <w:jc w:val="both"/>
        <w:rPr>
          <w:spacing w:val="-2"/>
        </w:rPr>
      </w:pPr>
      <w:r w:rsidRPr="001A3EC3">
        <w:rPr>
          <w:spacing w:val="-2"/>
        </w:rPr>
        <w:t>ж) иные требования, необходимые для обеспечения сохранности объекта культурного наследия в его историко-градостроительной и природной среде.</w:t>
      </w:r>
    </w:p>
    <w:p w:rsidR="00230DCF" w:rsidRPr="001A3EC3" w:rsidRDefault="00230DCF" w:rsidP="00230DCF">
      <w:pPr>
        <w:tabs>
          <w:tab w:val="left" w:pos="851"/>
        </w:tabs>
        <w:ind w:firstLine="567"/>
        <w:jc w:val="both"/>
        <w:rPr>
          <w:spacing w:val="-2"/>
        </w:rPr>
      </w:pPr>
    </w:p>
    <w:p w:rsidR="00230DCF" w:rsidRPr="001A3EC3" w:rsidRDefault="00230DCF" w:rsidP="00230DCF">
      <w:pPr>
        <w:tabs>
          <w:tab w:val="left" w:pos="851"/>
        </w:tabs>
        <w:ind w:firstLine="567"/>
        <w:jc w:val="both"/>
        <w:rPr>
          <w:spacing w:val="-2"/>
        </w:rPr>
      </w:pPr>
      <w:r w:rsidRPr="001A3EC3">
        <w:rPr>
          <w:spacing w:val="-2"/>
        </w:rPr>
        <w:t>Режим использования земель и требования к градостроительным регламентам в границах зоны охраняемого природного ландшафта, в том числе единой зоны охраняемого природного ландшафта, устанавливаются с учетом следующих требований:</w:t>
      </w:r>
    </w:p>
    <w:p w:rsidR="00230DCF" w:rsidRPr="001A3EC3" w:rsidRDefault="00230DCF" w:rsidP="00230DCF">
      <w:pPr>
        <w:tabs>
          <w:tab w:val="left" w:pos="851"/>
        </w:tabs>
        <w:ind w:firstLine="567"/>
        <w:jc w:val="both"/>
        <w:rPr>
          <w:spacing w:val="-2"/>
        </w:rPr>
      </w:pPr>
      <w:proofErr w:type="gramStart"/>
      <w:r w:rsidRPr="001A3EC3">
        <w:rPr>
          <w:spacing w:val="-2"/>
        </w:rPr>
        <w:t>а) запрещение строительства объектов капитального строительства, ограничение хозяйственной деятельности,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 (за исключением работ по благоустройству территории и размещению малых архитектурных форм);</w:t>
      </w:r>
      <w:proofErr w:type="gramEnd"/>
    </w:p>
    <w:p w:rsidR="00230DCF" w:rsidRPr="001A3EC3" w:rsidRDefault="00230DCF" w:rsidP="00230DCF">
      <w:pPr>
        <w:tabs>
          <w:tab w:val="left" w:pos="851"/>
        </w:tabs>
        <w:ind w:firstLine="567"/>
        <w:jc w:val="both"/>
        <w:rPr>
          <w:spacing w:val="-2"/>
        </w:rPr>
      </w:pPr>
      <w:r w:rsidRPr="001A3EC3">
        <w:rPr>
          <w:spacing w:val="-2"/>
        </w:rPr>
        <w:t>б) сохранение качества окружающей среды, необходимого для обеспечения сохранности и восстановления (регенерации) охраняемого природного ландшафта;</w:t>
      </w:r>
    </w:p>
    <w:p w:rsidR="00230DCF" w:rsidRPr="001A3EC3" w:rsidRDefault="00230DCF" w:rsidP="00230DCF">
      <w:pPr>
        <w:tabs>
          <w:tab w:val="left" w:pos="851"/>
        </w:tabs>
        <w:ind w:firstLine="567"/>
        <w:jc w:val="both"/>
        <w:rPr>
          <w:spacing w:val="-2"/>
        </w:rPr>
      </w:pPr>
      <w:r w:rsidRPr="001A3EC3">
        <w:rPr>
          <w:spacing w:val="-2"/>
        </w:rPr>
        <w:lastRenderedPageBreak/>
        <w:t>в) сохранение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230DCF" w:rsidRPr="001A3EC3" w:rsidRDefault="00230DCF" w:rsidP="00230DCF">
      <w:pPr>
        <w:tabs>
          <w:tab w:val="left" w:pos="851"/>
        </w:tabs>
        <w:ind w:firstLine="567"/>
        <w:jc w:val="both"/>
        <w:rPr>
          <w:spacing w:val="-2"/>
        </w:rPr>
      </w:pPr>
      <w:r w:rsidRPr="001A3EC3">
        <w:rPr>
          <w:spacing w:val="-2"/>
        </w:rPr>
        <w:t>г)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230DCF" w:rsidRPr="001A3EC3" w:rsidRDefault="00230DCF" w:rsidP="00230DCF">
      <w:pPr>
        <w:tabs>
          <w:tab w:val="left" w:pos="851"/>
        </w:tabs>
        <w:ind w:firstLine="567"/>
        <w:jc w:val="both"/>
        <w:rPr>
          <w:spacing w:val="-2"/>
        </w:rPr>
      </w:pPr>
      <w:proofErr w:type="spellStart"/>
      <w:r w:rsidRPr="001A3EC3">
        <w:rPr>
          <w:spacing w:val="-2"/>
        </w:rPr>
        <w:t>д</w:t>
      </w:r>
      <w:proofErr w:type="spellEnd"/>
      <w:r w:rsidRPr="001A3EC3">
        <w:rPr>
          <w:spacing w:val="-2"/>
        </w:rPr>
        <w:t>) иные требования, необходимые для сохранения и восстановления (регенерации) охраняемого природного ландшафта.</w:t>
      </w:r>
    </w:p>
    <w:p w:rsidR="00230DCF" w:rsidRPr="001A3EC3" w:rsidRDefault="00230DCF" w:rsidP="00230DCF">
      <w:pPr>
        <w:tabs>
          <w:tab w:val="left" w:pos="851"/>
        </w:tabs>
        <w:ind w:firstLine="567"/>
        <w:jc w:val="both"/>
        <w:rPr>
          <w:spacing w:val="-2"/>
        </w:rPr>
      </w:pPr>
    </w:p>
    <w:p w:rsidR="006F6645" w:rsidRPr="001A3EC3" w:rsidRDefault="006F6645" w:rsidP="006F6645">
      <w:pPr>
        <w:keepNext/>
        <w:tabs>
          <w:tab w:val="left" w:pos="851"/>
        </w:tabs>
        <w:spacing w:before="120"/>
        <w:ind w:firstLine="567"/>
        <w:jc w:val="both"/>
        <w:outlineLvl w:val="2"/>
        <w:rPr>
          <w:b/>
          <w:bCs/>
        </w:rPr>
      </w:pPr>
      <w:bookmarkStart w:id="548" w:name="_Toc531808813"/>
      <w:bookmarkStart w:id="549" w:name="_Toc121868301"/>
      <w:r w:rsidRPr="001A3EC3">
        <w:rPr>
          <w:b/>
          <w:bCs/>
        </w:rPr>
        <w:t>Статья 5</w:t>
      </w:r>
      <w:r w:rsidR="008B7447" w:rsidRPr="001A3EC3">
        <w:rPr>
          <w:b/>
          <w:bCs/>
        </w:rPr>
        <w:t>6</w:t>
      </w:r>
      <w:r w:rsidRPr="001A3EC3">
        <w:rPr>
          <w:b/>
          <w:bCs/>
        </w:rPr>
        <w:t xml:space="preserve">. </w:t>
      </w:r>
      <w:r w:rsidRPr="001A3EC3">
        <w:rPr>
          <w:b/>
          <w:bCs/>
          <w:spacing w:val="-2"/>
        </w:rPr>
        <w:t>Защитные зоны объектов культурного наследия</w:t>
      </w:r>
      <w:r w:rsidRPr="001A3EC3">
        <w:rPr>
          <w:b/>
          <w:bCs/>
        </w:rPr>
        <w:t>.</w:t>
      </w:r>
      <w:bookmarkEnd w:id="548"/>
      <w:bookmarkEnd w:id="549"/>
    </w:p>
    <w:p w:rsidR="006F6645" w:rsidRPr="001A3EC3" w:rsidRDefault="006F6645" w:rsidP="006F6645">
      <w:pPr>
        <w:tabs>
          <w:tab w:val="left" w:pos="851"/>
        </w:tabs>
        <w:spacing w:before="120"/>
        <w:ind w:firstLine="567"/>
        <w:jc w:val="both"/>
        <w:rPr>
          <w:b/>
        </w:rPr>
      </w:pPr>
      <w:r w:rsidRPr="001A3EC3">
        <w:rPr>
          <w:b/>
        </w:rPr>
        <w:t>Регламентирующий документ.</w:t>
      </w:r>
    </w:p>
    <w:p w:rsidR="006F6645" w:rsidRPr="001A3EC3" w:rsidRDefault="006F6645" w:rsidP="006F6645">
      <w:pPr>
        <w:tabs>
          <w:tab w:val="left" w:pos="851"/>
        </w:tabs>
        <w:spacing w:before="120"/>
        <w:ind w:firstLine="567"/>
        <w:jc w:val="both"/>
      </w:pPr>
      <w:r w:rsidRPr="001A3EC3">
        <w:t xml:space="preserve">Федеральный закон от 25.06.2002 № 73-ФЗ </w:t>
      </w:r>
      <w:r w:rsidR="00BB7751" w:rsidRPr="001A3EC3">
        <w:t>«</w:t>
      </w:r>
      <w:r w:rsidRPr="001A3EC3">
        <w:t>Об объектах культурного наследия (памятниках истории и культуры) народов Российской Федерации</w:t>
      </w:r>
      <w:r w:rsidR="00BB7751" w:rsidRPr="001A3EC3">
        <w:t>»</w:t>
      </w:r>
      <w:r w:rsidRPr="001A3EC3">
        <w:t>, ст. 34.1.</w:t>
      </w:r>
    </w:p>
    <w:p w:rsidR="00EC383E" w:rsidRPr="001A3EC3" w:rsidRDefault="00EC383E" w:rsidP="006F6645">
      <w:pPr>
        <w:tabs>
          <w:tab w:val="left" w:pos="851"/>
        </w:tabs>
        <w:spacing w:before="120"/>
        <w:ind w:firstLine="567"/>
        <w:jc w:val="both"/>
      </w:pPr>
      <w:r w:rsidRPr="001A3EC3">
        <w:t xml:space="preserve">Федеральный закон от 05.04.2016 № 95-ФЗ </w:t>
      </w:r>
      <w:r w:rsidR="00BB7751" w:rsidRPr="001A3EC3">
        <w:t>«</w:t>
      </w:r>
      <w:r w:rsidRPr="001A3EC3">
        <w:t xml:space="preserve">О внесении изменений в Федеральный закон </w:t>
      </w:r>
      <w:r w:rsidR="00BB7751" w:rsidRPr="001A3EC3">
        <w:t>«</w:t>
      </w:r>
      <w:r w:rsidRPr="001A3EC3">
        <w:t>Об объектах культурного наследия (памятниках истории и культуры) народов Российской Федерации</w:t>
      </w:r>
      <w:r w:rsidR="00BB7751" w:rsidRPr="001A3EC3">
        <w:t>»</w:t>
      </w:r>
      <w:r w:rsidRPr="001A3EC3">
        <w:t xml:space="preserve"> и статью 15 Федерального закона </w:t>
      </w:r>
      <w:r w:rsidR="00BB7751" w:rsidRPr="001A3EC3">
        <w:t>«</w:t>
      </w:r>
      <w:r w:rsidRPr="001A3EC3">
        <w:t>О государственном кадастре недвижимости</w:t>
      </w:r>
      <w:r w:rsidR="00BB7751" w:rsidRPr="001A3EC3">
        <w:t>»</w:t>
      </w:r>
      <w:r w:rsidRPr="001A3EC3">
        <w:t>, ст. 3.</w:t>
      </w:r>
    </w:p>
    <w:p w:rsidR="006F6645" w:rsidRPr="001A3EC3" w:rsidRDefault="006F6645" w:rsidP="006F6645">
      <w:pPr>
        <w:tabs>
          <w:tab w:val="left" w:pos="851"/>
        </w:tabs>
        <w:spacing w:before="120"/>
        <w:ind w:firstLine="567"/>
        <w:jc w:val="both"/>
      </w:pPr>
      <w:r w:rsidRPr="001A3EC3">
        <w:rPr>
          <w:b/>
        </w:rPr>
        <w:t>Порядок установления и размеры.</w:t>
      </w:r>
    </w:p>
    <w:p w:rsidR="006F6645" w:rsidRPr="001A3EC3" w:rsidRDefault="006F6645" w:rsidP="006F6645">
      <w:pPr>
        <w:tabs>
          <w:tab w:val="left" w:pos="851"/>
        </w:tabs>
        <w:ind w:firstLine="567"/>
        <w:jc w:val="both"/>
        <w:rPr>
          <w:spacing w:val="-2"/>
        </w:rPr>
      </w:pPr>
      <w:r w:rsidRPr="001A3EC3">
        <w:rPr>
          <w:spacing w:val="-2"/>
        </w:rPr>
        <w:t xml:space="preserve">1. </w:t>
      </w:r>
      <w:proofErr w:type="gramStart"/>
      <w:r w:rsidRPr="001A3EC3">
        <w:rPr>
          <w:spacing w:val="-2"/>
        </w:rPr>
        <w:t>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пункте 2 настоящей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w:t>
      </w:r>
      <w:proofErr w:type="gramEnd"/>
      <w:r w:rsidRPr="001A3EC3">
        <w:rPr>
          <w:spacing w:val="-2"/>
        </w:rPr>
        <w:t xml:space="preserve"> исключением строительства и реконструкции линейных объектов.</w:t>
      </w:r>
    </w:p>
    <w:p w:rsidR="006F6645" w:rsidRPr="001A3EC3" w:rsidRDefault="006F6645" w:rsidP="006F6645">
      <w:pPr>
        <w:tabs>
          <w:tab w:val="left" w:pos="851"/>
        </w:tabs>
        <w:ind w:firstLine="567"/>
        <w:jc w:val="both"/>
        <w:rPr>
          <w:spacing w:val="-2"/>
        </w:rPr>
      </w:pPr>
      <w:r w:rsidRPr="001A3EC3">
        <w:rPr>
          <w:spacing w:val="-2"/>
        </w:rPr>
        <w:t>2.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статьей 56.4 Федерального закона от 25.06.2002 № 73-ФЗ требования и ограничения.</w:t>
      </w:r>
    </w:p>
    <w:p w:rsidR="006F6645" w:rsidRPr="001A3EC3" w:rsidRDefault="006F6645" w:rsidP="006F6645">
      <w:pPr>
        <w:tabs>
          <w:tab w:val="left" w:pos="851"/>
        </w:tabs>
        <w:ind w:firstLine="567"/>
        <w:jc w:val="both"/>
        <w:rPr>
          <w:spacing w:val="-2"/>
        </w:rPr>
      </w:pPr>
      <w:r w:rsidRPr="001A3EC3">
        <w:rPr>
          <w:spacing w:val="-2"/>
        </w:rPr>
        <w:t>3. Границы защитной зоны объекта культурного наследия устанавливаются:</w:t>
      </w:r>
    </w:p>
    <w:p w:rsidR="006F6645" w:rsidRPr="001A3EC3" w:rsidRDefault="006F6645" w:rsidP="006F6645">
      <w:pPr>
        <w:tabs>
          <w:tab w:val="left" w:pos="851"/>
        </w:tabs>
        <w:ind w:firstLine="567"/>
        <w:jc w:val="both"/>
        <w:rPr>
          <w:spacing w:val="-2"/>
        </w:rPr>
      </w:pPr>
      <w:r w:rsidRPr="001A3EC3">
        <w:rPr>
          <w:spacing w:val="-2"/>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6F6645" w:rsidRPr="001A3EC3" w:rsidRDefault="006F6645" w:rsidP="006F6645">
      <w:pPr>
        <w:tabs>
          <w:tab w:val="left" w:pos="851"/>
        </w:tabs>
        <w:ind w:firstLine="567"/>
        <w:jc w:val="both"/>
        <w:rPr>
          <w:spacing w:val="-2"/>
        </w:rPr>
      </w:pPr>
      <w:r w:rsidRPr="001A3EC3">
        <w:rPr>
          <w:spacing w:val="-2"/>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6F6645" w:rsidRPr="001A3EC3" w:rsidRDefault="006F6645" w:rsidP="006F6645">
      <w:pPr>
        <w:tabs>
          <w:tab w:val="left" w:pos="851"/>
        </w:tabs>
        <w:ind w:firstLine="567"/>
        <w:jc w:val="both"/>
        <w:rPr>
          <w:spacing w:val="-2"/>
        </w:rPr>
      </w:pPr>
      <w:r w:rsidRPr="001A3EC3">
        <w:rPr>
          <w:spacing w:val="-2"/>
        </w:rPr>
        <w:t>4.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6F6645" w:rsidRPr="001A3EC3" w:rsidRDefault="006F6645" w:rsidP="006F6645">
      <w:pPr>
        <w:tabs>
          <w:tab w:val="left" w:pos="851"/>
        </w:tabs>
        <w:ind w:firstLine="567"/>
        <w:jc w:val="both"/>
        <w:rPr>
          <w:spacing w:val="-2"/>
        </w:rPr>
      </w:pPr>
      <w:r w:rsidRPr="001A3EC3">
        <w:rPr>
          <w:spacing w:val="-2"/>
        </w:rPr>
        <w:t xml:space="preserve">5. 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пунктами 3 и 4 настоящей статьи, на </w:t>
      </w:r>
      <w:r w:rsidRPr="001A3EC3">
        <w:rPr>
          <w:spacing w:val="-2"/>
        </w:rPr>
        <w:lastRenderedPageBreak/>
        <w:t>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6F6645" w:rsidRPr="001A3EC3" w:rsidRDefault="006F6645" w:rsidP="006F6645">
      <w:pPr>
        <w:tabs>
          <w:tab w:val="left" w:pos="851"/>
        </w:tabs>
        <w:ind w:firstLine="567"/>
        <w:jc w:val="both"/>
        <w:rPr>
          <w:spacing w:val="-2"/>
        </w:rPr>
      </w:pPr>
      <w:r w:rsidRPr="001A3EC3">
        <w:rPr>
          <w:spacing w:val="-2"/>
        </w:rPr>
        <w:t xml:space="preserve">6. </w:t>
      </w:r>
      <w:r w:rsidR="009E0A44" w:rsidRPr="001A3EC3">
        <w:rPr>
          <w:spacing w:val="-2"/>
        </w:rPr>
        <w:t>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 установленных в соответствии со статьей 34 Федерального закона от 25.06.2002 № 73-ФЗ. Защитная зона объекта культурного наследия также прекращает существование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При этом принятие решения о прекращении существования такой зоны не требуется.</w:t>
      </w:r>
    </w:p>
    <w:p w:rsidR="006F6645" w:rsidRPr="001A3EC3" w:rsidRDefault="006F6645" w:rsidP="006F6645">
      <w:pPr>
        <w:tabs>
          <w:tab w:val="left" w:pos="851"/>
        </w:tabs>
        <w:ind w:firstLine="567"/>
        <w:jc w:val="both"/>
        <w:rPr>
          <w:spacing w:val="-2"/>
        </w:rPr>
      </w:pPr>
      <w:r w:rsidRPr="001A3EC3">
        <w:rPr>
          <w:spacing w:val="-2"/>
        </w:rPr>
        <w:t xml:space="preserve">7. </w:t>
      </w:r>
      <w:proofErr w:type="gramStart"/>
      <w:r w:rsidRPr="001A3EC3">
        <w:rPr>
          <w:spacing w:val="-2"/>
        </w:rPr>
        <w:t xml:space="preserve">В отношении объекта культурного наследия, включенного в реестр, требования к установлению границ защитной зоны не применяются в случае расположения такого объекта в границах предусмотренных пунктом 2 статьи 34 Федерального закона от 25 июня 2002 года </w:t>
      </w:r>
      <w:r w:rsidR="00EC383E" w:rsidRPr="001A3EC3">
        <w:rPr>
          <w:spacing w:val="-2"/>
        </w:rPr>
        <w:t>№</w:t>
      </w:r>
      <w:r w:rsidRPr="001A3EC3">
        <w:rPr>
          <w:spacing w:val="-2"/>
        </w:rPr>
        <w:t xml:space="preserve"> 73-ФЗ "Об объектах культурного наследия (памятниках истории и культуры) народов Российской Федерации" зон охраны другого объекта культурного наследия либо в границах предусмотренной пунктом 1 статьи</w:t>
      </w:r>
      <w:proofErr w:type="gramEnd"/>
      <w:r w:rsidRPr="001A3EC3">
        <w:rPr>
          <w:spacing w:val="-2"/>
        </w:rPr>
        <w:t xml:space="preserve"> 34 Федерального закона от 25 июня 2002 года </w:t>
      </w:r>
      <w:r w:rsidR="00EC383E" w:rsidRPr="001A3EC3">
        <w:rPr>
          <w:spacing w:val="-2"/>
        </w:rPr>
        <w:t>№</w:t>
      </w:r>
      <w:r w:rsidRPr="001A3EC3">
        <w:rPr>
          <w:spacing w:val="-2"/>
        </w:rPr>
        <w:t xml:space="preserve"> 73-ФЗ "Об объектах культурного наследия (памятниках истории и культуры) народов Российской Федерации" объединенной зоны охраны объектов культурного наследия.</w:t>
      </w:r>
    </w:p>
    <w:p w:rsidR="006F6645" w:rsidRPr="001A3EC3" w:rsidRDefault="006F6645" w:rsidP="006F6645">
      <w:pPr>
        <w:tabs>
          <w:tab w:val="left" w:pos="851"/>
        </w:tabs>
        <w:spacing w:before="120"/>
        <w:ind w:firstLine="567"/>
        <w:jc w:val="both"/>
        <w:rPr>
          <w:b/>
        </w:rPr>
      </w:pPr>
      <w:r w:rsidRPr="001A3EC3">
        <w:rPr>
          <w:b/>
        </w:rPr>
        <w:t>Режим использования территории.</w:t>
      </w:r>
    </w:p>
    <w:p w:rsidR="006F6645" w:rsidRPr="001A3EC3" w:rsidRDefault="006F6645" w:rsidP="006F6645">
      <w:pPr>
        <w:tabs>
          <w:tab w:val="left" w:pos="851"/>
        </w:tabs>
        <w:ind w:firstLine="567"/>
        <w:jc w:val="both"/>
        <w:rPr>
          <w:spacing w:val="-2"/>
        </w:rPr>
      </w:pPr>
      <w:r w:rsidRPr="001A3EC3">
        <w:rPr>
          <w:spacing w:val="-2"/>
        </w:rPr>
        <w:t xml:space="preserve">В границах </w:t>
      </w:r>
      <w:r w:rsidR="00EC6204" w:rsidRPr="001A3EC3">
        <w:rPr>
          <w:spacing w:val="-2"/>
        </w:rPr>
        <w:t>защитных зон</w:t>
      </w:r>
      <w:r w:rsidRPr="001A3EC3">
        <w:rPr>
          <w:spacing w:val="-2"/>
        </w:rPr>
        <w:t xml:space="preserve">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E00DE5" w:rsidRPr="001A3EC3" w:rsidRDefault="00E00DE5" w:rsidP="006F6645">
      <w:pPr>
        <w:tabs>
          <w:tab w:val="left" w:pos="851"/>
        </w:tabs>
        <w:ind w:firstLine="567"/>
        <w:jc w:val="both"/>
        <w:rPr>
          <w:spacing w:val="-2"/>
        </w:rPr>
      </w:pPr>
      <w:proofErr w:type="gramStart"/>
      <w:r w:rsidRPr="001A3EC3">
        <w:rPr>
          <w:spacing w:val="-2"/>
        </w:rPr>
        <w:t>Запрет строительства объектов капитального строительства и их реконструкции, связанной с изменением их параметров (высоты, количества этажей, площади), не применяется к правоотношениям, связанным со строительством и реконструкцией объектов капитального строительства, возникшим на основании разрешений на строительство, которые выданы в установленном порядке до 3 октября 2016 года, в том числе в случаях продления сроков их действия или изменения застройщика.</w:t>
      </w:r>
      <w:proofErr w:type="gramEnd"/>
    </w:p>
    <w:p w:rsidR="006F6645" w:rsidRPr="001A3EC3" w:rsidRDefault="006F6645" w:rsidP="006F6645">
      <w:pPr>
        <w:tabs>
          <w:tab w:val="left" w:pos="851"/>
        </w:tabs>
        <w:ind w:firstLine="567"/>
        <w:jc w:val="both"/>
        <w:rPr>
          <w:spacing w:val="-2"/>
        </w:rPr>
      </w:pPr>
    </w:p>
    <w:p w:rsidR="009209A8" w:rsidRPr="001A3EC3" w:rsidRDefault="009209A8" w:rsidP="009209A8">
      <w:pPr>
        <w:keepNext/>
        <w:tabs>
          <w:tab w:val="left" w:pos="851"/>
        </w:tabs>
        <w:spacing w:before="120"/>
        <w:ind w:firstLine="709"/>
        <w:jc w:val="both"/>
        <w:outlineLvl w:val="2"/>
        <w:rPr>
          <w:b/>
          <w:bCs/>
        </w:rPr>
      </w:pPr>
      <w:bookmarkStart w:id="550" w:name="_Toc414831606"/>
      <w:bookmarkStart w:id="551" w:name="_Toc531808814"/>
      <w:bookmarkStart w:id="552" w:name="_Toc121868302"/>
      <w:r w:rsidRPr="001A3EC3">
        <w:rPr>
          <w:b/>
          <w:bCs/>
        </w:rPr>
        <w:t xml:space="preserve">Статья </w:t>
      </w:r>
      <w:r w:rsidR="000E15EB" w:rsidRPr="001A3EC3">
        <w:rPr>
          <w:b/>
          <w:bCs/>
        </w:rPr>
        <w:t>5</w:t>
      </w:r>
      <w:r w:rsidR="008B7447" w:rsidRPr="001A3EC3">
        <w:rPr>
          <w:b/>
          <w:bCs/>
        </w:rPr>
        <w:t>7</w:t>
      </w:r>
      <w:r w:rsidRPr="001A3EC3">
        <w:rPr>
          <w:b/>
          <w:bCs/>
        </w:rPr>
        <w:t>. Береговые полосы.</w:t>
      </w:r>
      <w:bookmarkEnd w:id="550"/>
      <w:bookmarkEnd w:id="551"/>
      <w:bookmarkEnd w:id="552"/>
    </w:p>
    <w:p w:rsidR="009209A8" w:rsidRPr="001A3EC3" w:rsidRDefault="009209A8" w:rsidP="009209A8">
      <w:pPr>
        <w:spacing w:before="120"/>
        <w:ind w:firstLine="709"/>
        <w:jc w:val="both"/>
        <w:rPr>
          <w:b/>
        </w:rPr>
      </w:pPr>
      <w:r w:rsidRPr="001A3EC3">
        <w:rPr>
          <w:b/>
        </w:rPr>
        <w:t>Регламентирующий документ.</w:t>
      </w:r>
    </w:p>
    <w:p w:rsidR="009209A8" w:rsidRPr="001A3EC3" w:rsidRDefault="003D1FDF" w:rsidP="009209A8">
      <w:pPr>
        <w:ind w:firstLine="709"/>
        <w:jc w:val="both"/>
        <w:rPr>
          <w:rFonts w:eastAsia="MS Mincho"/>
        </w:rPr>
      </w:pPr>
      <w:r w:rsidRPr="001A3EC3">
        <w:rPr>
          <w:rFonts w:eastAsia="MS Mincho"/>
        </w:rPr>
        <w:t>Водный кодекс Российской Федерации от 03.06.2006 г. № 74-ФЗ</w:t>
      </w:r>
      <w:r w:rsidR="009209A8" w:rsidRPr="001A3EC3">
        <w:t>, ст. 6, 61</w:t>
      </w:r>
      <w:r w:rsidR="009209A8" w:rsidRPr="001A3EC3">
        <w:rPr>
          <w:rFonts w:eastAsia="MS Mincho"/>
        </w:rPr>
        <w:t>.</w:t>
      </w:r>
    </w:p>
    <w:p w:rsidR="009209A8" w:rsidRPr="001A3EC3" w:rsidRDefault="009209A8" w:rsidP="009209A8">
      <w:pPr>
        <w:spacing w:before="120"/>
        <w:ind w:firstLine="709"/>
        <w:jc w:val="both"/>
      </w:pPr>
      <w:r w:rsidRPr="001A3EC3">
        <w:rPr>
          <w:b/>
        </w:rPr>
        <w:t>Порядок установления и размеры.</w:t>
      </w:r>
    </w:p>
    <w:p w:rsidR="009209A8" w:rsidRPr="001A3EC3" w:rsidRDefault="009209A8" w:rsidP="009209A8">
      <w:pPr>
        <w:ind w:firstLine="709"/>
        <w:jc w:val="both"/>
      </w:pPr>
      <w:r w:rsidRPr="001A3EC3">
        <w:t xml:space="preserve">Полоса земли вдоль береговой линии </w:t>
      </w:r>
      <w:r w:rsidR="00067370" w:rsidRPr="001A3EC3">
        <w:t xml:space="preserve">(границы водного объекта) </w:t>
      </w:r>
      <w:r w:rsidRPr="001A3EC3">
        <w:t>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9209A8" w:rsidRPr="001A3EC3" w:rsidRDefault="009209A8" w:rsidP="009209A8">
      <w:pPr>
        <w:ind w:firstLine="709"/>
        <w:jc w:val="both"/>
      </w:pPr>
      <w:bookmarkStart w:id="553" w:name="p125"/>
      <w:bookmarkEnd w:id="553"/>
      <w:r w:rsidRPr="001A3EC3">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9209A8" w:rsidRPr="001A3EC3" w:rsidRDefault="009209A8" w:rsidP="009209A8">
      <w:pPr>
        <w:spacing w:before="120"/>
        <w:ind w:firstLine="709"/>
        <w:jc w:val="both"/>
        <w:rPr>
          <w:b/>
        </w:rPr>
      </w:pPr>
      <w:bookmarkStart w:id="554" w:name="p126"/>
      <w:bookmarkEnd w:id="554"/>
      <w:r w:rsidRPr="001A3EC3">
        <w:rPr>
          <w:b/>
        </w:rPr>
        <w:t>Режим использования территории.</w:t>
      </w:r>
    </w:p>
    <w:p w:rsidR="009209A8" w:rsidRPr="001A3EC3" w:rsidRDefault="009209A8" w:rsidP="009209A8">
      <w:pPr>
        <w:ind w:firstLine="709"/>
        <w:jc w:val="both"/>
      </w:pPr>
      <w:r w:rsidRPr="001A3EC3">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9209A8" w:rsidRPr="001A3EC3" w:rsidRDefault="009209A8" w:rsidP="009209A8">
      <w:pPr>
        <w:ind w:firstLine="709"/>
        <w:jc w:val="both"/>
      </w:pPr>
      <w:r w:rsidRPr="001A3EC3">
        <w:lastRenderedPageBreak/>
        <w:t>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rsidR="009209A8" w:rsidRPr="001A3EC3" w:rsidRDefault="009209A8" w:rsidP="009209A8">
      <w:pPr>
        <w:ind w:firstLine="709"/>
        <w:jc w:val="both"/>
      </w:pPr>
    </w:p>
    <w:p w:rsidR="009209A8" w:rsidRPr="001A3EC3" w:rsidRDefault="009209A8" w:rsidP="009209A8">
      <w:pPr>
        <w:keepNext/>
        <w:tabs>
          <w:tab w:val="left" w:pos="851"/>
        </w:tabs>
        <w:spacing w:before="120"/>
        <w:ind w:firstLine="567"/>
        <w:jc w:val="both"/>
        <w:outlineLvl w:val="2"/>
        <w:rPr>
          <w:b/>
          <w:bCs/>
        </w:rPr>
      </w:pPr>
      <w:bookmarkStart w:id="555" w:name="_Toc531808815"/>
      <w:bookmarkStart w:id="556" w:name="_Toc121868303"/>
      <w:r w:rsidRPr="001A3EC3">
        <w:rPr>
          <w:b/>
          <w:bCs/>
        </w:rPr>
        <w:t>Статья 5</w:t>
      </w:r>
      <w:r w:rsidR="008B7447" w:rsidRPr="001A3EC3">
        <w:rPr>
          <w:b/>
          <w:bCs/>
        </w:rPr>
        <w:t>8</w:t>
      </w:r>
      <w:r w:rsidRPr="001A3EC3">
        <w:rPr>
          <w:b/>
          <w:bCs/>
        </w:rPr>
        <w:t>. Особо охраняемые природные территории.</w:t>
      </w:r>
      <w:bookmarkEnd w:id="555"/>
      <w:bookmarkEnd w:id="556"/>
    </w:p>
    <w:p w:rsidR="009209A8" w:rsidRPr="001A3EC3" w:rsidRDefault="009209A8" w:rsidP="009209A8">
      <w:pPr>
        <w:tabs>
          <w:tab w:val="left" w:pos="851"/>
        </w:tabs>
        <w:spacing w:before="120"/>
        <w:ind w:firstLine="567"/>
        <w:jc w:val="both"/>
        <w:rPr>
          <w:b/>
        </w:rPr>
      </w:pPr>
      <w:r w:rsidRPr="001A3EC3">
        <w:rPr>
          <w:b/>
        </w:rPr>
        <w:t>Регламентирующий документ.</w:t>
      </w:r>
    </w:p>
    <w:p w:rsidR="009209A8" w:rsidRPr="001A3EC3" w:rsidRDefault="009209A8" w:rsidP="009209A8">
      <w:pPr>
        <w:tabs>
          <w:tab w:val="left" w:pos="851"/>
        </w:tabs>
        <w:ind w:firstLine="567"/>
        <w:jc w:val="both"/>
      </w:pPr>
      <w:r w:rsidRPr="001A3EC3">
        <w:t xml:space="preserve">Градостроительный кодекс </w:t>
      </w:r>
      <w:r w:rsidR="005806BD" w:rsidRPr="001A3EC3">
        <w:rPr>
          <w:iCs/>
        </w:rPr>
        <w:t>Российской Федерации</w:t>
      </w:r>
      <w:r w:rsidRPr="001A3EC3">
        <w:t>.</w:t>
      </w:r>
    </w:p>
    <w:p w:rsidR="009209A8" w:rsidRPr="001A3EC3" w:rsidRDefault="009209A8" w:rsidP="009209A8">
      <w:pPr>
        <w:tabs>
          <w:tab w:val="left" w:pos="851"/>
        </w:tabs>
        <w:ind w:firstLine="567"/>
        <w:jc w:val="both"/>
      </w:pPr>
      <w:r w:rsidRPr="001A3EC3">
        <w:t xml:space="preserve">Земельный кодекс </w:t>
      </w:r>
      <w:r w:rsidR="005806BD" w:rsidRPr="001A3EC3">
        <w:rPr>
          <w:iCs/>
        </w:rPr>
        <w:t>Российской Федерации</w:t>
      </w:r>
      <w:r w:rsidRPr="001A3EC3">
        <w:t>.</w:t>
      </w:r>
    </w:p>
    <w:p w:rsidR="009209A8" w:rsidRPr="001A3EC3" w:rsidRDefault="009209A8" w:rsidP="009209A8">
      <w:pPr>
        <w:tabs>
          <w:tab w:val="left" w:pos="851"/>
        </w:tabs>
        <w:ind w:firstLine="567"/>
        <w:jc w:val="both"/>
      </w:pPr>
      <w:r w:rsidRPr="001A3EC3">
        <w:t>Федеральный закон от 14 марта 1995 г. № 33-ФЗ "Об особо охраняемых природных территориях".</w:t>
      </w:r>
    </w:p>
    <w:p w:rsidR="00216B5D" w:rsidRPr="001A3EC3" w:rsidRDefault="00CF6E48" w:rsidP="009209A8">
      <w:pPr>
        <w:tabs>
          <w:tab w:val="left" w:pos="851"/>
        </w:tabs>
        <w:ind w:firstLine="567"/>
        <w:jc w:val="both"/>
      </w:pPr>
      <w:r w:rsidRPr="001A3EC3">
        <w:t>Закон Республики Хакасия от 20 октября 1992 г. № 12 "Об особо охраняемых природных территориях Республики Хакасия"</w:t>
      </w:r>
    </w:p>
    <w:p w:rsidR="009209A8" w:rsidRPr="001A3EC3" w:rsidRDefault="00227735" w:rsidP="00227735">
      <w:pPr>
        <w:tabs>
          <w:tab w:val="left" w:pos="851"/>
        </w:tabs>
        <w:ind w:firstLine="567"/>
        <w:jc w:val="both"/>
      </w:pPr>
      <w:r w:rsidRPr="001A3EC3">
        <w:t>Приказ Министерства природных ресурсов и экологии Республики Хакасия от 15.01.2021 № 010-27-пр «Об утверждении и размещении в сети Интернет в 2021 году Перечня особо охраняемых природных территорий регионального и местного значения Республики Хакасия»</w:t>
      </w:r>
      <w:r w:rsidR="009209A8" w:rsidRPr="001A3EC3">
        <w:t>.</w:t>
      </w:r>
    </w:p>
    <w:p w:rsidR="009209A8" w:rsidRPr="001A3EC3" w:rsidRDefault="009209A8" w:rsidP="009209A8">
      <w:pPr>
        <w:tabs>
          <w:tab w:val="left" w:pos="851"/>
        </w:tabs>
        <w:ind w:firstLine="567"/>
        <w:jc w:val="both"/>
      </w:pPr>
      <w:r w:rsidRPr="001A3EC3">
        <w:rPr>
          <w:bCs/>
        </w:rPr>
        <w:t>СП 42.13330.201</w:t>
      </w:r>
      <w:r w:rsidR="00622325" w:rsidRPr="001A3EC3">
        <w:rPr>
          <w:bCs/>
        </w:rPr>
        <w:t>6</w:t>
      </w:r>
      <w:r w:rsidRPr="001A3EC3">
        <w:rPr>
          <w:bCs/>
        </w:rPr>
        <w:t xml:space="preserve"> «</w:t>
      </w:r>
      <w:proofErr w:type="spellStart"/>
      <w:r w:rsidRPr="001A3EC3">
        <w:rPr>
          <w:bCs/>
        </w:rPr>
        <w:t>СНиП</w:t>
      </w:r>
      <w:proofErr w:type="spellEnd"/>
      <w:r w:rsidRPr="001A3EC3">
        <w:rPr>
          <w:bCs/>
        </w:rPr>
        <w:t xml:space="preserve"> 2.07.01-89* Градостроительство. Планировка и застройка городских и сельских поселений», п. 14.6</w:t>
      </w:r>
      <w:r w:rsidRPr="001A3EC3">
        <w:t>.</w:t>
      </w:r>
    </w:p>
    <w:p w:rsidR="00227735" w:rsidRPr="001A3EC3" w:rsidRDefault="00227735" w:rsidP="00227735">
      <w:pPr>
        <w:tabs>
          <w:tab w:val="left" w:pos="851"/>
        </w:tabs>
        <w:spacing w:before="120"/>
        <w:ind w:firstLine="567"/>
        <w:jc w:val="both"/>
        <w:rPr>
          <w:b/>
        </w:rPr>
      </w:pPr>
      <w:r w:rsidRPr="001A3EC3">
        <w:rPr>
          <w:b/>
        </w:rPr>
        <w:t>Режим использования территории.</w:t>
      </w:r>
    </w:p>
    <w:p w:rsidR="009209A8" w:rsidRPr="001A3EC3" w:rsidRDefault="009209A8" w:rsidP="00C65ED8">
      <w:pPr>
        <w:tabs>
          <w:tab w:val="left" w:pos="851"/>
        </w:tabs>
        <w:spacing w:before="120"/>
        <w:ind w:firstLine="567"/>
        <w:jc w:val="both"/>
      </w:pPr>
      <w:r w:rsidRPr="001A3EC3">
        <w:t xml:space="preserve">В соответствии с частью 6 статьи 36 Градостроительного кодекса Российской Федерации градостроительные регламенты не устанавливаются для </w:t>
      </w:r>
      <w:proofErr w:type="gramStart"/>
      <w:r w:rsidRPr="001A3EC3">
        <w:t>земель</w:t>
      </w:r>
      <w:proofErr w:type="gramEnd"/>
      <w:r w:rsidRPr="001A3EC3">
        <w:t xml:space="preserve"> особо охраняемых природных территорий, а их использование определяется уполномоченными органами исполнительной власти в соответствии с федеральными законами.</w:t>
      </w:r>
    </w:p>
    <w:p w:rsidR="00C65ED8" w:rsidRPr="001A3EC3" w:rsidRDefault="00C65ED8" w:rsidP="00C65ED8">
      <w:pPr>
        <w:tabs>
          <w:tab w:val="left" w:pos="851"/>
        </w:tabs>
        <w:spacing w:before="120"/>
        <w:ind w:firstLine="567"/>
        <w:jc w:val="both"/>
      </w:pPr>
      <w:proofErr w:type="gramStart"/>
      <w:r w:rsidRPr="001A3EC3">
        <w:t>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w:t>
      </w:r>
      <w:proofErr w:type="gramEnd"/>
      <w:r w:rsidRPr="001A3EC3">
        <w:t xml:space="preserve">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B83BED" w:rsidRPr="001A3EC3" w:rsidRDefault="00B83BED" w:rsidP="00B83BED">
      <w:pPr>
        <w:tabs>
          <w:tab w:val="left" w:pos="851"/>
        </w:tabs>
        <w:spacing w:before="120"/>
        <w:ind w:firstLine="567"/>
        <w:jc w:val="both"/>
        <w:rPr>
          <w:b/>
        </w:rPr>
      </w:pPr>
      <w:bookmarkStart w:id="557" w:name="_Hlk81923655"/>
      <w:r w:rsidRPr="001A3EC3">
        <w:rPr>
          <w:b/>
        </w:rPr>
        <w:t xml:space="preserve">Режим особой охраны территорий </w:t>
      </w:r>
      <w:bookmarkEnd w:id="557"/>
      <w:r w:rsidRPr="001A3EC3">
        <w:rPr>
          <w:b/>
        </w:rPr>
        <w:t>государственных природных заказников.</w:t>
      </w:r>
    </w:p>
    <w:p w:rsidR="00B83BED" w:rsidRPr="001A3EC3" w:rsidRDefault="00B83BED" w:rsidP="00B83BED">
      <w:pPr>
        <w:tabs>
          <w:tab w:val="left" w:pos="851"/>
        </w:tabs>
        <w:spacing w:before="120"/>
        <w:ind w:firstLine="567"/>
        <w:jc w:val="both"/>
        <w:rPr>
          <w:bCs/>
        </w:rPr>
      </w:pPr>
      <w:r w:rsidRPr="001A3EC3">
        <w:rPr>
          <w:bCs/>
        </w:rPr>
        <w:t>Государственными природными заказниками являются территории (акватории), имеющие особое значение для сохранения или восстановления природных комплексов или их компонентов и поддержания экологического баланса.</w:t>
      </w:r>
    </w:p>
    <w:p w:rsidR="00B83BED" w:rsidRPr="001A3EC3" w:rsidRDefault="00B83BED" w:rsidP="00B83BED">
      <w:pPr>
        <w:tabs>
          <w:tab w:val="left" w:pos="851"/>
        </w:tabs>
        <w:spacing w:before="120"/>
        <w:ind w:firstLine="567"/>
        <w:jc w:val="both"/>
        <w:rPr>
          <w:bCs/>
        </w:rPr>
      </w:pPr>
      <w:r w:rsidRPr="001A3EC3">
        <w:rPr>
          <w:bCs/>
        </w:rPr>
        <w:t>На территориях государственных природных заказников 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B83BED" w:rsidRPr="001A3EC3" w:rsidRDefault="00B83BED" w:rsidP="00B83BED">
      <w:pPr>
        <w:tabs>
          <w:tab w:val="left" w:pos="851"/>
        </w:tabs>
        <w:spacing w:before="120"/>
        <w:ind w:firstLine="567"/>
        <w:jc w:val="both"/>
        <w:rPr>
          <w:bCs/>
        </w:rPr>
      </w:pPr>
      <w:r w:rsidRPr="001A3EC3">
        <w:rPr>
          <w:bCs/>
        </w:rPr>
        <w:t>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w:t>
      </w:r>
    </w:p>
    <w:p w:rsidR="00B83BED" w:rsidRPr="001A3EC3" w:rsidRDefault="00B83BED" w:rsidP="00B83BED">
      <w:pPr>
        <w:tabs>
          <w:tab w:val="left" w:pos="851"/>
        </w:tabs>
        <w:spacing w:before="120"/>
        <w:ind w:firstLine="567"/>
        <w:jc w:val="both"/>
        <w:rPr>
          <w:b/>
        </w:rPr>
      </w:pPr>
      <w:r w:rsidRPr="001A3EC3">
        <w:rPr>
          <w:b/>
        </w:rPr>
        <w:t>Режим особой охраны территорий памятников природы.</w:t>
      </w:r>
    </w:p>
    <w:p w:rsidR="00B83BED" w:rsidRPr="001A3EC3" w:rsidRDefault="00B83BED" w:rsidP="00B83BED">
      <w:pPr>
        <w:tabs>
          <w:tab w:val="left" w:pos="851"/>
        </w:tabs>
        <w:ind w:firstLine="567"/>
        <w:jc w:val="both"/>
      </w:pPr>
      <w:r w:rsidRPr="001A3EC3">
        <w:t>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B83BED" w:rsidRPr="001A3EC3" w:rsidRDefault="00B83BED" w:rsidP="00B83BED">
      <w:pPr>
        <w:tabs>
          <w:tab w:val="left" w:pos="851"/>
        </w:tabs>
        <w:ind w:firstLine="567"/>
        <w:jc w:val="both"/>
      </w:pPr>
      <w:r w:rsidRPr="001A3EC3">
        <w:lastRenderedPageBreak/>
        <w:t>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9209A8" w:rsidRPr="001A3EC3" w:rsidRDefault="009209A8" w:rsidP="009209A8">
      <w:pPr>
        <w:tabs>
          <w:tab w:val="left" w:pos="851"/>
        </w:tabs>
        <w:ind w:firstLine="567"/>
        <w:jc w:val="both"/>
      </w:pPr>
    </w:p>
    <w:p w:rsidR="007A76CD" w:rsidRPr="001A3EC3" w:rsidRDefault="007A76CD" w:rsidP="007A76CD">
      <w:pPr>
        <w:keepNext/>
        <w:tabs>
          <w:tab w:val="left" w:pos="851"/>
        </w:tabs>
        <w:spacing w:before="120"/>
        <w:ind w:firstLine="709"/>
        <w:jc w:val="both"/>
        <w:outlineLvl w:val="2"/>
        <w:rPr>
          <w:b/>
          <w:bCs/>
        </w:rPr>
      </w:pPr>
      <w:bookmarkStart w:id="558" w:name="_Toc531808816"/>
      <w:bookmarkStart w:id="559" w:name="_Toc121868304"/>
      <w:r w:rsidRPr="001A3EC3">
        <w:rPr>
          <w:b/>
          <w:bCs/>
        </w:rPr>
        <w:t>Статья 5</w:t>
      </w:r>
      <w:r w:rsidR="008B7447" w:rsidRPr="001A3EC3">
        <w:rPr>
          <w:b/>
          <w:bCs/>
        </w:rPr>
        <w:t>9</w:t>
      </w:r>
      <w:r w:rsidRPr="001A3EC3">
        <w:rPr>
          <w:b/>
          <w:bCs/>
        </w:rPr>
        <w:t>. Лесопарковые зоны.</w:t>
      </w:r>
      <w:bookmarkEnd w:id="558"/>
      <w:bookmarkEnd w:id="559"/>
    </w:p>
    <w:p w:rsidR="007A76CD" w:rsidRPr="001A3EC3" w:rsidRDefault="007A76CD" w:rsidP="007A76CD">
      <w:pPr>
        <w:spacing w:before="120"/>
        <w:ind w:firstLine="709"/>
        <w:jc w:val="both"/>
        <w:rPr>
          <w:b/>
        </w:rPr>
      </w:pPr>
      <w:r w:rsidRPr="001A3EC3">
        <w:rPr>
          <w:b/>
        </w:rPr>
        <w:t>Регламентирующий документ.</w:t>
      </w:r>
    </w:p>
    <w:p w:rsidR="007A76CD" w:rsidRPr="001A3EC3" w:rsidRDefault="007A76CD" w:rsidP="007A76CD">
      <w:pPr>
        <w:ind w:firstLine="709"/>
        <w:jc w:val="both"/>
        <w:rPr>
          <w:rFonts w:eastAsia="MS Mincho"/>
        </w:rPr>
      </w:pPr>
      <w:r w:rsidRPr="001A3EC3">
        <w:rPr>
          <w:rFonts w:eastAsia="MS Mincho"/>
        </w:rPr>
        <w:t>"Лесной кодекс Российской Федерации" от 04.12.2006 № 200-ФЗ</w:t>
      </w:r>
      <w:r w:rsidRPr="001A3EC3">
        <w:t>, ст. 1</w:t>
      </w:r>
      <w:r w:rsidR="00596CA5" w:rsidRPr="001A3EC3">
        <w:t>14</w:t>
      </w:r>
      <w:r w:rsidRPr="001A3EC3">
        <w:rPr>
          <w:rFonts w:eastAsia="MS Mincho"/>
        </w:rPr>
        <w:t>.</w:t>
      </w:r>
    </w:p>
    <w:p w:rsidR="007A76CD" w:rsidRPr="001A3EC3" w:rsidRDefault="00596CA5" w:rsidP="00596CA5">
      <w:pPr>
        <w:ind w:firstLine="709"/>
        <w:jc w:val="both"/>
        <w:rPr>
          <w:rFonts w:eastAsia="MS Mincho"/>
        </w:rPr>
      </w:pPr>
      <w:r w:rsidRPr="001A3EC3">
        <w:rPr>
          <w:rFonts w:eastAsia="MS Mincho"/>
        </w:rPr>
        <w:t>Постановление Правительства РФ от 21 декабря 2019 г. № 1755 "Об утверждении Правил изменения границ земель, на которых располагаются леса, указанные в пунктах 3 и 4 части 1 статьи 114 Лесного кодекса Российской Федерации, и определения функциональных зон в лесах, расположенных в лесопарковых зонах"</w:t>
      </w:r>
      <w:r w:rsidR="007A76CD" w:rsidRPr="001A3EC3">
        <w:rPr>
          <w:rFonts w:eastAsia="MS Mincho"/>
        </w:rPr>
        <w:t>.</w:t>
      </w:r>
    </w:p>
    <w:p w:rsidR="007A76CD" w:rsidRPr="001A3EC3" w:rsidRDefault="007A76CD" w:rsidP="007A76CD">
      <w:pPr>
        <w:spacing w:before="120"/>
        <w:ind w:firstLine="709"/>
        <w:jc w:val="both"/>
      </w:pPr>
      <w:r w:rsidRPr="001A3EC3">
        <w:rPr>
          <w:b/>
        </w:rPr>
        <w:t>Порядок установления и размеры.</w:t>
      </w:r>
    </w:p>
    <w:p w:rsidR="007A76CD" w:rsidRPr="001A3EC3" w:rsidRDefault="00596CA5" w:rsidP="007A76CD">
      <w:pPr>
        <w:ind w:firstLine="709"/>
        <w:jc w:val="both"/>
      </w:pPr>
      <w:r w:rsidRPr="001A3EC3">
        <w:t>Леса, расположенные в лесопарковых зонах – леса, расположенные на землях лесного фонда и землях иных категорий, используемые в целях организации отдыха населения, сохранения санитарно-гигиенической, оздоровительной функций и эстетической ценности природных ландшафтов</w:t>
      </w:r>
      <w:r w:rsidR="007A76CD" w:rsidRPr="001A3EC3">
        <w:t>.</w:t>
      </w:r>
    </w:p>
    <w:p w:rsidR="007A76CD" w:rsidRPr="001A3EC3" w:rsidRDefault="00596CA5" w:rsidP="007A76CD">
      <w:pPr>
        <w:ind w:firstLine="709"/>
        <w:jc w:val="both"/>
      </w:pPr>
      <w:r w:rsidRPr="001A3EC3">
        <w:t>Изменение границ земель, на которых расположены леса в лесопарковых зонах, и определение функциональных зон в лесах, расположенных в лесопарковых зонах, осуществляются на основании проектной документации, утвержденной органом государственной власти субъекта Российской Федерации, осуществляющим полномочия в области лесных отношений</w:t>
      </w:r>
      <w:r w:rsidR="007A76CD" w:rsidRPr="001A3EC3">
        <w:t>.</w:t>
      </w:r>
    </w:p>
    <w:p w:rsidR="007A76CD" w:rsidRPr="001A3EC3" w:rsidRDefault="007A76CD" w:rsidP="007A76CD">
      <w:pPr>
        <w:spacing w:before="120"/>
        <w:ind w:firstLine="709"/>
        <w:jc w:val="both"/>
        <w:rPr>
          <w:b/>
        </w:rPr>
      </w:pPr>
      <w:r w:rsidRPr="001A3EC3">
        <w:rPr>
          <w:b/>
        </w:rPr>
        <w:t>Режим использования территории.</w:t>
      </w:r>
    </w:p>
    <w:p w:rsidR="00596CA5" w:rsidRPr="001A3EC3" w:rsidRDefault="00596CA5" w:rsidP="00596CA5">
      <w:pPr>
        <w:ind w:firstLine="709"/>
        <w:jc w:val="both"/>
      </w:pPr>
      <w:r w:rsidRPr="001A3EC3">
        <w:t>В лесах, расположенных в лесопарковых зонах, запрещаются:</w:t>
      </w:r>
    </w:p>
    <w:p w:rsidR="00596CA5" w:rsidRPr="001A3EC3" w:rsidRDefault="00596CA5" w:rsidP="00596CA5">
      <w:pPr>
        <w:ind w:firstLine="709"/>
        <w:jc w:val="both"/>
      </w:pPr>
      <w:r w:rsidRPr="001A3EC3">
        <w:t>1) использование токсичных химических препаратов;</w:t>
      </w:r>
    </w:p>
    <w:p w:rsidR="00596CA5" w:rsidRPr="001A3EC3" w:rsidRDefault="00596CA5" w:rsidP="00596CA5">
      <w:pPr>
        <w:ind w:firstLine="709"/>
        <w:jc w:val="both"/>
      </w:pPr>
      <w:r w:rsidRPr="001A3EC3">
        <w:t>2) осуществление видов деятельности в сфере охотничьего хозяйства;</w:t>
      </w:r>
    </w:p>
    <w:p w:rsidR="00596CA5" w:rsidRPr="001A3EC3" w:rsidRDefault="00596CA5" w:rsidP="00596CA5">
      <w:pPr>
        <w:ind w:firstLine="709"/>
        <w:jc w:val="both"/>
      </w:pPr>
      <w:r w:rsidRPr="001A3EC3">
        <w:t>3) ведение сельского хозяйства;</w:t>
      </w:r>
    </w:p>
    <w:p w:rsidR="00596CA5" w:rsidRPr="001A3EC3" w:rsidRDefault="00596CA5" w:rsidP="00596CA5">
      <w:pPr>
        <w:ind w:firstLine="709"/>
        <w:jc w:val="both"/>
      </w:pPr>
      <w:r w:rsidRPr="001A3EC3">
        <w:t>4) разведка и добыча полезных ископаемых;</w:t>
      </w:r>
    </w:p>
    <w:p w:rsidR="00596CA5" w:rsidRPr="001A3EC3" w:rsidRDefault="00596CA5" w:rsidP="00596CA5">
      <w:pPr>
        <w:ind w:firstLine="709"/>
        <w:jc w:val="both"/>
      </w:pPr>
      <w:r w:rsidRPr="001A3EC3">
        <w:t>5) строительство и эксплуатация объектов капитального строительства, за исключением гидротехнических сооружений.</w:t>
      </w:r>
    </w:p>
    <w:p w:rsidR="007A76CD" w:rsidRPr="001A3EC3" w:rsidRDefault="00596CA5" w:rsidP="00596CA5">
      <w:pPr>
        <w:ind w:firstLine="709"/>
        <w:jc w:val="both"/>
      </w:pPr>
      <w:r w:rsidRPr="001A3EC3">
        <w:t>В целях охраны лесов, расположенных в лесопарковых зонах, допускается возведение ограждений на землях, на которых располагаются такие леса.</w:t>
      </w:r>
    </w:p>
    <w:p w:rsidR="007A76CD" w:rsidRPr="001A3EC3" w:rsidRDefault="007A76CD" w:rsidP="007A76CD">
      <w:pPr>
        <w:ind w:firstLine="709"/>
        <w:jc w:val="both"/>
      </w:pPr>
    </w:p>
    <w:p w:rsidR="007A76CD" w:rsidRPr="001A3EC3" w:rsidRDefault="007A76CD" w:rsidP="007A76CD">
      <w:pPr>
        <w:keepNext/>
        <w:tabs>
          <w:tab w:val="left" w:pos="851"/>
        </w:tabs>
        <w:spacing w:before="120"/>
        <w:ind w:firstLine="709"/>
        <w:jc w:val="both"/>
        <w:outlineLvl w:val="2"/>
        <w:rPr>
          <w:b/>
          <w:bCs/>
        </w:rPr>
      </w:pPr>
      <w:bookmarkStart w:id="560" w:name="_Toc531808817"/>
      <w:bookmarkStart w:id="561" w:name="_Toc121868305"/>
      <w:r w:rsidRPr="001A3EC3">
        <w:rPr>
          <w:b/>
          <w:bCs/>
        </w:rPr>
        <w:t xml:space="preserve">Статья </w:t>
      </w:r>
      <w:r w:rsidR="008B7447" w:rsidRPr="001A3EC3">
        <w:rPr>
          <w:b/>
          <w:bCs/>
        </w:rPr>
        <w:t>60</w:t>
      </w:r>
      <w:r w:rsidRPr="001A3EC3">
        <w:rPr>
          <w:b/>
          <w:bCs/>
        </w:rPr>
        <w:t>. Зеленые зоны.</w:t>
      </w:r>
      <w:bookmarkEnd w:id="560"/>
      <w:bookmarkEnd w:id="561"/>
    </w:p>
    <w:p w:rsidR="007A76CD" w:rsidRPr="001A3EC3" w:rsidRDefault="007A76CD" w:rsidP="007A76CD">
      <w:pPr>
        <w:spacing w:before="120"/>
        <w:ind w:firstLine="709"/>
        <w:jc w:val="both"/>
        <w:rPr>
          <w:b/>
        </w:rPr>
      </w:pPr>
      <w:r w:rsidRPr="001A3EC3">
        <w:rPr>
          <w:b/>
        </w:rPr>
        <w:t>Регламентирующий документ.</w:t>
      </w:r>
    </w:p>
    <w:p w:rsidR="007A76CD" w:rsidRPr="001A3EC3" w:rsidRDefault="007A76CD" w:rsidP="007A76CD">
      <w:pPr>
        <w:ind w:firstLine="709"/>
        <w:jc w:val="both"/>
        <w:rPr>
          <w:rFonts w:eastAsia="MS Mincho"/>
        </w:rPr>
      </w:pPr>
      <w:r w:rsidRPr="001A3EC3">
        <w:rPr>
          <w:rFonts w:eastAsia="MS Mincho"/>
        </w:rPr>
        <w:t>"Лесной кодекс Российской Федерации" от 04.12.2006 № 200-ФЗ</w:t>
      </w:r>
      <w:r w:rsidRPr="001A3EC3">
        <w:t>, ст. 1</w:t>
      </w:r>
      <w:r w:rsidR="00596CA5" w:rsidRPr="001A3EC3">
        <w:t>14</w:t>
      </w:r>
      <w:r w:rsidRPr="001A3EC3">
        <w:rPr>
          <w:rFonts w:eastAsia="MS Mincho"/>
        </w:rPr>
        <w:t>.</w:t>
      </w:r>
    </w:p>
    <w:p w:rsidR="00596CA5" w:rsidRPr="001A3EC3" w:rsidRDefault="00596CA5" w:rsidP="00596CA5">
      <w:pPr>
        <w:ind w:firstLine="709"/>
        <w:jc w:val="both"/>
        <w:rPr>
          <w:rFonts w:eastAsia="MS Mincho"/>
        </w:rPr>
      </w:pPr>
      <w:r w:rsidRPr="001A3EC3">
        <w:rPr>
          <w:rFonts w:eastAsia="MS Mincho"/>
        </w:rPr>
        <w:t>Постановление Правительства РФ от 21 декабря 2019 г. № 1755 "Об утверждении Правил изменения границ земель, на которых располагаются леса, указанные в пунктах 3 и 4 части 1 статьи 114 Лесного кодекса Российской Федерации, и определения функциональных зон в лесах, расположенных в лесопарковых зонах".</w:t>
      </w:r>
    </w:p>
    <w:p w:rsidR="007A76CD" w:rsidRPr="001A3EC3" w:rsidRDefault="007A76CD" w:rsidP="007A76CD">
      <w:pPr>
        <w:spacing w:before="120"/>
        <w:ind w:firstLine="709"/>
        <w:jc w:val="both"/>
      </w:pPr>
      <w:r w:rsidRPr="001A3EC3">
        <w:rPr>
          <w:b/>
        </w:rPr>
        <w:t>Порядок установления и размеры.</w:t>
      </w:r>
    </w:p>
    <w:p w:rsidR="00ED7434" w:rsidRPr="001A3EC3" w:rsidRDefault="00ED7434" w:rsidP="00ED7434">
      <w:pPr>
        <w:ind w:firstLine="709"/>
        <w:jc w:val="both"/>
      </w:pPr>
      <w:r w:rsidRPr="001A3EC3">
        <w:t>Леса, расположенные в зеленых зонах – леса, расположенные на землях лесного фонда и землях иных категорий, выделяемые в целях обеспечения защиты населения от воздействия неблагоприятных явлений природного и техногенного происхождения, сохранения и восстановления окружающей среды.</w:t>
      </w:r>
    </w:p>
    <w:p w:rsidR="00ED7434" w:rsidRPr="001A3EC3" w:rsidRDefault="00ED7434" w:rsidP="00ED7434">
      <w:pPr>
        <w:ind w:firstLine="709"/>
        <w:jc w:val="both"/>
      </w:pPr>
      <w:r w:rsidRPr="001A3EC3">
        <w:t>Изменение границ земель, на которых расположены леса в зеленых зонах, осуществляются на основании проектной документации, утвержденной органом государственной власти субъекта Российской Федерации, осуществляющим полномочия в области лесных отношений.</w:t>
      </w:r>
    </w:p>
    <w:p w:rsidR="007A76CD" w:rsidRPr="001A3EC3" w:rsidRDefault="007A76CD" w:rsidP="007A76CD">
      <w:pPr>
        <w:spacing w:before="120"/>
        <w:ind w:firstLine="709"/>
        <w:jc w:val="both"/>
        <w:rPr>
          <w:b/>
        </w:rPr>
      </w:pPr>
      <w:r w:rsidRPr="001A3EC3">
        <w:rPr>
          <w:b/>
        </w:rPr>
        <w:t>Режим использования территории.</w:t>
      </w:r>
    </w:p>
    <w:p w:rsidR="00ED7434" w:rsidRPr="001A3EC3" w:rsidRDefault="00ED7434" w:rsidP="00ED7434">
      <w:pPr>
        <w:ind w:firstLine="709"/>
        <w:jc w:val="both"/>
      </w:pPr>
      <w:r w:rsidRPr="001A3EC3">
        <w:lastRenderedPageBreak/>
        <w:t>В лесах, расположенных в зеленых зонах, запрещаются:</w:t>
      </w:r>
    </w:p>
    <w:p w:rsidR="00ED7434" w:rsidRPr="001A3EC3" w:rsidRDefault="00ED7434" w:rsidP="00ED7434">
      <w:pPr>
        <w:ind w:firstLine="709"/>
        <w:jc w:val="both"/>
      </w:pPr>
      <w:r w:rsidRPr="001A3EC3">
        <w:t>1) использование токсичных химических препаратов;</w:t>
      </w:r>
    </w:p>
    <w:p w:rsidR="00ED7434" w:rsidRPr="001A3EC3" w:rsidRDefault="00ED7434" w:rsidP="00ED7434">
      <w:pPr>
        <w:ind w:firstLine="709"/>
        <w:jc w:val="both"/>
      </w:pPr>
      <w:r w:rsidRPr="001A3EC3">
        <w:t>2) осуществление видов деятельности в сфере охотничьего хозяйства;</w:t>
      </w:r>
    </w:p>
    <w:p w:rsidR="00ED7434" w:rsidRPr="001A3EC3" w:rsidRDefault="00ED7434" w:rsidP="00ED7434">
      <w:pPr>
        <w:ind w:firstLine="709"/>
        <w:jc w:val="both"/>
      </w:pPr>
      <w:r w:rsidRPr="001A3EC3">
        <w:t>3) разведка и добыча полезных ископаемых;</w:t>
      </w:r>
    </w:p>
    <w:p w:rsidR="00ED7434" w:rsidRPr="001A3EC3" w:rsidRDefault="00ED7434" w:rsidP="00ED7434">
      <w:pPr>
        <w:ind w:firstLine="709"/>
        <w:jc w:val="both"/>
      </w:pPr>
      <w:r w:rsidRPr="001A3EC3">
        <w:t>4) ведение сельского хозяйства, за исключением сенокошения и пчеловодства, а также возведение изгородей в целях сенокошения и пчеловодства;</w:t>
      </w:r>
    </w:p>
    <w:p w:rsidR="007A76CD" w:rsidRPr="001A3EC3" w:rsidRDefault="00ED7434" w:rsidP="00ED7434">
      <w:pPr>
        <w:ind w:firstLine="709"/>
        <w:jc w:val="both"/>
      </w:pPr>
      <w:r w:rsidRPr="001A3EC3">
        <w:t>5) строительство и эксплуатация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9B685E" w:rsidRPr="001A3EC3" w:rsidRDefault="009B685E" w:rsidP="009B685E">
      <w:pPr>
        <w:tabs>
          <w:tab w:val="left" w:pos="1876"/>
        </w:tabs>
        <w:ind w:firstLine="567"/>
        <w:jc w:val="both"/>
        <w:rPr>
          <w:bCs/>
        </w:rPr>
      </w:pPr>
    </w:p>
    <w:p w:rsidR="007A76CD" w:rsidRPr="001A3EC3" w:rsidRDefault="007A76CD" w:rsidP="007A76CD">
      <w:pPr>
        <w:keepNext/>
        <w:tabs>
          <w:tab w:val="left" w:pos="851"/>
        </w:tabs>
        <w:spacing w:before="120"/>
        <w:ind w:firstLine="567"/>
        <w:jc w:val="both"/>
        <w:outlineLvl w:val="2"/>
        <w:rPr>
          <w:b/>
          <w:bCs/>
        </w:rPr>
      </w:pPr>
      <w:bookmarkStart w:id="562" w:name="_Toc531808818"/>
      <w:bookmarkStart w:id="563" w:name="_Toc121868306"/>
      <w:r w:rsidRPr="001A3EC3">
        <w:rPr>
          <w:b/>
          <w:bCs/>
        </w:rPr>
        <w:t xml:space="preserve">Статья </w:t>
      </w:r>
      <w:r w:rsidR="000E15EB" w:rsidRPr="001A3EC3">
        <w:rPr>
          <w:b/>
          <w:bCs/>
        </w:rPr>
        <w:t>6</w:t>
      </w:r>
      <w:r w:rsidR="008B7447" w:rsidRPr="001A3EC3">
        <w:rPr>
          <w:b/>
          <w:bCs/>
        </w:rPr>
        <w:t>1</w:t>
      </w:r>
      <w:r w:rsidRPr="001A3EC3">
        <w:rPr>
          <w:b/>
          <w:bCs/>
        </w:rPr>
        <w:t>. Территории объектов культурного наследия.</w:t>
      </w:r>
      <w:bookmarkEnd w:id="562"/>
      <w:bookmarkEnd w:id="563"/>
    </w:p>
    <w:p w:rsidR="007A76CD" w:rsidRPr="001A3EC3" w:rsidRDefault="007A76CD" w:rsidP="007A76CD">
      <w:pPr>
        <w:tabs>
          <w:tab w:val="left" w:pos="851"/>
        </w:tabs>
        <w:spacing w:before="120"/>
        <w:ind w:firstLine="567"/>
        <w:jc w:val="both"/>
        <w:rPr>
          <w:b/>
        </w:rPr>
      </w:pPr>
      <w:r w:rsidRPr="001A3EC3">
        <w:rPr>
          <w:b/>
        </w:rPr>
        <w:t>Регламентирующий документ.</w:t>
      </w:r>
    </w:p>
    <w:p w:rsidR="007A76CD" w:rsidRPr="001A3EC3" w:rsidRDefault="007A76CD" w:rsidP="007A76CD">
      <w:pPr>
        <w:tabs>
          <w:tab w:val="left" w:pos="851"/>
        </w:tabs>
        <w:ind w:firstLine="567"/>
        <w:jc w:val="both"/>
      </w:pPr>
      <w:r w:rsidRPr="001A3EC3">
        <w:t xml:space="preserve">Федеральный закон от 25.06.2002 № 73-ФЗ </w:t>
      </w:r>
      <w:r w:rsidR="00BB7751" w:rsidRPr="001A3EC3">
        <w:t>«</w:t>
      </w:r>
      <w:r w:rsidRPr="001A3EC3">
        <w:t>Об объектах культурного наследия (памятниках истории и культуры) народов Российской Федерации</w:t>
      </w:r>
      <w:r w:rsidR="00BB7751" w:rsidRPr="001A3EC3">
        <w:t>»</w:t>
      </w:r>
      <w:r w:rsidRPr="001A3EC3">
        <w:t xml:space="preserve"> ст. 3.1, 5.1, 36.</w:t>
      </w:r>
    </w:p>
    <w:p w:rsidR="007A76CD" w:rsidRPr="001A3EC3" w:rsidRDefault="007A76CD" w:rsidP="007A76CD">
      <w:pPr>
        <w:tabs>
          <w:tab w:val="left" w:pos="851"/>
        </w:tabs>
        <w:spacing w:before="120"/>
        <w:ind w:firstLine="567"/>
        <w:jc w:val="both"/>
      </w:pPr>
      <w:r w:rsidRPr="001A3EC3">
        <w:rPr>
          <w:b/>
        </w:rPr>
        <w:t>Порядок установления и размеры.</w:t>
      </w:r>
    </w:p>
    <w:p w:rsidR="007A76CD" w:rsidRPr="001A3EC3" w:rsidRDefault="007A76CD" w:rsidP="007A76CD">
      <w:pPr>
        <w:tabs>
          <w:tab w:val="left" w:pos="851"/>
        </w:tabs>
        <w:ind w:firstLine="567"/>
        <w:jc w:val="both"/>
        <w:rPr>
          <w:iCs/>
        </w:rPr>
      </w:pPr>
      <w:r w:rsidRPr="001A3EC3">
        <w:rPr>
          <w:iCs/>
        </w:rPr>
        <w:t xml:space="preserve">1.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w:t>
      </w:r>
      <w:r w:rsidRPr="001A3EC3">
        <w:t>Федеральным законом от 25.06.2002 № 73-ФЗ</w:t>
      </w:r>
      <w:r w:rsidRPr="001A3EC3">
        <w:rPr>
          <w:iCs/>
        </w:rPr>
        <w:t>.</w:t>
      </w:r>
    </w:p>
    <w:p w:rsidR="007A76CD" w:rsidRPr="001A3EC3" w:rsidRDefault="007A76CD" w:rsidP="007A76CD">
      <w:pPr>
        <w:tabs>
          <w:tab w:val="left" w:pos="851"/>
        </w:tabs>
        <w:ind w:firstLine="567"/>
        <w:jc w:val="both"/>
        <w:rPr>
          <w:iCs/>
        </w:rPr>
      </w:pPr>
      <w:r w:rsidRPr="001A3EC3">
        <w:rPr>
          <w:iCs/>
        </w:rPr>
        <w:t>2.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7A76CD" w:rsidRPr="001A3EC3" w:rsidRDefault="007A76CD" w:rsidP="007A76CD">
      <w:pPr>
        <w:tabs>
          <w:tab w:val="left" w:pos="851"/>
        </w:tabs>
        <w:ind w:firstLine="567"/>
        <w:jc w:val="both"/>
        <w:rPr>
          <w:iCs/>
        </w:rPr>
      </w:pPr>
      <w:r w:rsidRPr="001A3EC3">
        <w:rPr>
          <w:iCs/>
        </w:rPr>
        <w:t>Границы территории объекта культурного наследия могут не совпадать с границами существующих земельных участков.</w:t>
      </w:r>
    </w:p>
    <w:p w:rsidR="007A76CD" w:rsidRPr="001A3EC3" w:rsidRDefault="007A76CD" w:rsidP="007A76CD">
      <w:pPr>
        <w:tabs>
          <w:tab w:val="left" w:pos="851"/>
        </w:tabs>
        <w:ind w:firstLine="567"/>
        <w:jc w:val="both"/>
        <w:rPr>
          <w:iCs/>
        </w:rPr>
      </w:pPr>
      <w:r w:rsidRPr="001A3EC3">
        <w:rPr>
          <w:iCs/>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7A76CD" w:rsidRPr="001A3EC3" w:rsidRDefault="007A76CD" w:rsidP="007A76CD">
      <w:pPr>
        <w:tabs>
          <w:tab w:val="left" w:pos="851"/>
        </w:tabs>
        <w:ind w:firstLine="567"/>
        <w:jc w:val="both"/>
        <w:rPr>
          <w:iCs/>
        </w:rPr>
      </w:pPr>
      <w:r w:rsidRPr="001A3EC3">
        <w:rPr>
          <w:iCs/>
        </w:rPr>
        <w:t xml:space="preserve">Примечание. </w:t>
      </w:r>
      <w:proofErr w:type="gramStart"/>
      <w:r w:rsidRPr="001A3EC3">
        <w:rPr>
          <w:iCs/>
        </w:rPr>
        <w:t xml:space="preserve">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РФ до 22 января 2015 года, определяются в соответствии с требованиями, установленными пунктом 3 статьи 3.1 Федерального закона </w:t>
      </w:r>
      <w:r w:rsidRPr="001A3EC3">
        <w:t>от 25.06.2002 № 73-ФЗ</w:t>
      </w:r>
      <w:r w:rsidRPr="001A3EC3">
        <w:rPr>
          <w:iCs/>
        </w:rPr>
        <w:t>, а также на основании сведений, изложенных в акте органа государственной власти об отнесении объекта к памятникам истории и культуры, сведений, указанных</w:t>
      </w:r>
      <w:proofErr w:type="gramEnd"/>
      <w:r w:rsidRPr="001A3EC3">
        <w:rPr>
          <w:iCs/>
        </w:rPr>
        <w:t xml:space="preserve"> в паспорте и (или) учетной карточке данного объекта культурного наследия, на основании научного отчета о выполненных археологических полевых работах (для объектов археологического наследия) и утверждаются до регистрации данных объектов в едином государственном реестре актом органа охраны объектов культурного наследия. (Федеральный закон от 22.10.2014 № 315-ФЗ).</w:t>
      </w:r>
    </w:p>
    <w:p w:rsidR="007A76CD" w:rsidRPr="001A3EC3" w:rsidRDefault="007A76CD" w:rsidP="007A76CD">
      <w:pPr>
        <w:tabs>
          <w:tab w:val="left" w:pos="851"/>
        </w:tabs>
        <w:ind w:firstLine="567"/>
        <w:jc w:val="both"/>
        <w:rPr>
          <w:iCs/>
        </w:rPr>
      </w:pPr>
    </w:p>
    <w:p w:rsidR="007A76CD" w:rsidRPr="001A3EC3" w:rsidRDefault="007A76CD" w:rsidP="007A76CD">
      <w:pPr>
        <w:tabs>
          <w:tab w:val="left" w:pos="851"/>
        </w:tabs>
        <w:ind w:firstLine="567"/>
        <w:jc w:val="both"/>
        <w:rPr>
          <w:iCs/>
        </w:rPr>
      </w:pPr>
      <w:r w:rsidRPr="001A3EC3">
        <w:rPr>
          <w:iCs/>
        </w:rPr>
        <w:t>3.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7A76CD" w:rsidRPr="001A3EC3" w:rsidRDefault="007A76CD" w:rsidP="007A76CD">
      <w:pPr>
        <w:tabs>
          <w:tab w:val="left" w:pos="851"/>
        </w:tabs>
        <w:ind w:firstLine="567"/>
        <w:jc w:val="both"/>
        <w:rPr>
          <w:iCs/>
        </w:rPr>
      </w:pPr>
      <w:r w:rsidRPr="001A3EC3">
        <w:rPr>
          <w:iCs/>
        </w:rPr>
        <w:t>Границы территории объекта археологического наследия определяются на основании археологических полевых работ.</w:t>
      </w:r>
    </w:p>
    <w:p w:rsidR="007A76CD" w:rsidRPr="001A3EC3" w:rsidRDefault="007A76CD" w:rsidP="007A76CD">
      <w:pPr>
        <w:tabs>
          <w:tab w:val="left" w:pos="851"/>
        </w:tabs>
        <w:ind w:firstLine="567"/>
        <w:jc w:val="both"/>
        <w:rPr>
          <w:iCs/>
        </w:rPr>
      </w:pPr>
      <w:r w:rsidRPr="001A3EC3">
        <w:rPr>
          <w:iCs/>
        </w:rPr>
        <w:t>4. Проект границ территории объекта культурного наследия оформляется в графической форме и в текстовой форме (в виде схемы границ).</w:t>
      </w:r>
    </w:p>
    <w:p w:rsidR="007A76CD" w:rsidRPr="001A3EC3" w:rsidRDefault="007A76CD" w:rsidP="007A76CD">
      <w:pPr>
        <w:tabs>
          <w:tab w:val="left" w:pos="851"/>
        </w:tabs>
        <w:ind w:firstLine="567"/>
        <w:jc w:val="both"/>
        <w:rPr>
          <w:iCs/>
        </w:rPr>
      </w:pPr>
      <w:r w:rsidRPr="001A3EC3">
        <w:rPr>
          <w:iCs/>
        </w:rPr>
        <w:t xml:space="preserve">Требования к составлению </w:t>
      </w:r>
      <w:proofErr w:type="gramStart"/>
      <w:r w:rsidRPr="001A3EC3">
        <w:rPr>
          <w:iCs/>
        </w:rPr>
        <w:t>проектов границ территорий объектов культурного наследия</w:t>
      </w:r>
      <w:proofErr w:type="gramEnd"/>
      <w:r w:rsidRPr="001A3EC3">
        <w:rPr>
          <w:iCs/>
        </w:rPr>
        <w:t xml:space="preserve"> устанавливаются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7A76CD" w:rsidRPr="001A3EC3" w:rsidRDefault="007A76CD" w:rsidP="007A76CD">
      <w:pPr>
        <w:tabs>
          <w:tab w:val="left" w:pos="851"/>
        </w:tabs>
        <w:ind w:firstLine="567"/>
        <w:jc w:val="both"/>
        <w:rPr>
          <w:iCs/>
        </w:rPr>
      </w:pPr>
      <w:r w:rsidRPr="001A3EC3">
        <w:rPr>
          <w:iCs/>
        </w:rPr>
        <w:lastRenderedPageBreak/>
        <w:t xml:space="preserve">5. </w:t>
      </w:r>
      <w:proofErr w:type="gramStart"/>
      <w:r w:rsidRPr="001A3EC3">
        <w:rPr>
          <w:iCs/>
        </w:rPr>
        <w:t>Границы территории объекта культурного наследия, включаемого в единый государственный реестр объектов культурного наследия (памятников истории и культуры) народов Российской Федерации, утверждаются в составе акта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w:t>
      </w:r>
      <w:proofErr w:type="gramEnd"/>
      <w:r w:rsidRPr="001A3EC3">
        <w:rPr>
          <w:iCs/>
        </w:rPr>
        <w:t xml:space="preserve">) </w:t>
      </w:r>
      <w:proofErr w:type="gramStart"/>
      <w:r w:rsidRPr="001A3EC3">
        <w:rPr>
          <w:iCs/>
        </w:rPr>
        <w:t>народов Российской Федерации - для объекта культурного наследия федерального значения, в составе акта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регионального значения и объекта культурного наследия</w:t>
      </w:r>
      <w:proofErr w:type="gramEnd"/>
      <w:r w:rsidRPr="001A3EC3">
        <w:rPr>
          <w:iCs/>
        </w:rPr>
        <w:t xml:space="preserve"> местного (муниципального) значения.</w:t>
      </w:r>
    </w:p>
    <w:p w:rsidR="007A76CD" w:rsidRPr="001A3EC3" w:rsidRDefault="007A76CD" w:rsidP="007A76CD">
      <w:pPr>
        <w:tabs>
          <w:tab w:val="left" w:pos="851"/>
        </w:tabs>
        <w:ind w:firstLine="567"/>
        <w:jc w:val="both"/>
        <w:rPr>
          <w:iCs/>
        </w:rPr>
      </w:pPr>
      <w:r w:rsidRPr="001A3EC3">
        <w:rPr>
          <w:iCs/>
        </w:rP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7A76CD" w:rsidRPr="001A3EC3" w:rsidRDefault="007A76CD" w:rsidP="007A76CD">
      <w:pPr>
        <w:tabs>
          <w:tab w:val="left" w:pos="851"/>
        </w:tabs>
        <w:ind w:firstLine="567"/>
        <w:jc w:val="both"/>
        <w:rPr>
          <w:iCs/>
        </w:rPr>
      </w:pPr>
      <w:r w:rsidRPr="001A3EC3">
        <w:rPr>
          <w:iCs/>
        </w:rPr>
        <w:t xml:space="preserve">6. </w:t>
      </w:r>
      <w:proofErr w:type="gramStart"/>
      <w:r w:rsidRPr="001A3EC3">
        <w:rPr>
          <w:iCs/>
        </w:rPr>
        <w:t xml:space="preserve">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историко-градостроительных,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w:t>
      </w:r>
      <w:r w:rsidRPr="001A3EC3">
        <w:t>Федеральным законом от 25.06.2002 № 73-ФЗ</w:t>
      </w:r>
      <w:r w:rsidRPr="001A3EC3">
        <w:rPr>
          <w:iCs/>
        </w:rPr>
        <w:t xml:space="preserve"> для утверждения границ территории объекта культурного наследия.</w:t>
      </w:r>
      <w:proofErr w:type="gramEnd"/>
    </w:p>
    <w:p w:rsidR="007A76CD" w:rsidRPr="001A3EC3" w:rsidRDefault="007A76CD" w:rsidP="007A76CD">
      <w:pPr>
        <w:tabs>
          <w:tab w:val="left" w:pos="851"/>
        </w:tabs>
        <w:ind w:firstLine="567"/>
        <w:jc w:val="both"/>
        <w:rPr>
          <w:iCs/>
        </w:rPr>
      </w:pPr>
      <w:r w:rsidRPr="001A3EC3">
        <w:rPr>
          <w:iCs/>
        </w:rPr>
        <w:t xml:space="preserve">7. </w:t>
      </w:r>
      <w:proofErr w:type="gramStart"/>
      <w:r w:rsidRPr="001A3EC3">
        <w:rPr>
          <w:iCs/>
        </w:rPr>
        <w:t xml:space="preserve">Сведения о границах территории объекта культурного наследия, подлежащие включению в акты соответствующих органов охраны объектов культурного наследия, указанные в пункте 5 настоящей </w:t>
      </w:r>
      <w:r w:rsidR="00304131" w:rsidRPr="001A3EC3">
        <w:rPr>
          <w:iCs/>
        </w:rPr>
        <w:t xml:space="preserve">части </w:t>
      </w:r>
      <w:r w:rsidRPr="001A3EC3">
        <w:rPr>
          <w:iCs/>
        </w:rPr>
        <w:t>статьи и части 4 статьи 17 Федерального закона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должны содержать графическое описани</w:t>
      </w:r>
      <w:r w:rsidR="009E0A44" w:rsidRPr="001A3EC3">
        <w:rPr>
          <w:iCs/>
        </w:rPr>
        <w:t>е</w:t>
      </w:r>
      <w:r w:rsidRPr="001A3EC3">
        <w:rPr>
          <w:iCs/>
        </w:rPr>
        <w:t xml:space="preserve"> местоположения границ</w:t>
      </w:r>
      <w:proofErr w:type="gramEnd"/>
      <w:r w:rsidRPr="001A3EC3">
        <w:rPr>
          <w:iCs/>
        </w:rPr>
        <w:t xml:space="preserve">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7A76CD" w:rsidRPr="001A3EC3" w:rsidRDefault="007A76CD" w:rsidP="007A76CD">
      <w:pPr>
        <w:tabs>
          <w:tab w:val="left" w:pos="851"/>
        </w:tabs>
        <w:ind w:firstLine="567"/>
        <w:jc w:val="both"/>
        <w:rPr>
          <w:spacing w:val="-2"/>
        </w:rPr>
      </w:pPr>
      <w:r w:rsidRPr="001A3EC3">
        <w:rPr>
          <w:iCs/>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учитываются в государственном кадастре недвижимости в соответствии с законодательством Российской Федерации о государственном кадастре недвижимости. Отсутствие в государственном кадастре недвижимости сведений, указанных в настоящем пункте,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статьей 5.1 Федерального закона </w:t>
      </w:r>
      <w:r w:rsidRPr="001A3EC3">
        <w:t>от 25.06.2002 № 73-ФЗ</w:t>
      </w:r>
      <w:r w:rsidRPr="001A3EC3">
        <w:rPr>
          <w:iCs/>
        </w:rPr>
        <w:t>.</w:t>
      </w:r>
    </w:p>
    <w:p w:rsidR="007A76CD" w:rsidRPr="001A3EC3" w:rsidRDefault="007A76CD" w:rsidP="007A76CD">
      <w:pPr>
        <w:tabs>
          <w:tab w:val="left" w:pos="851"/>
        </w:tabs>
        <w:spacing w:before="120"/>
        <w:ind w:firstLine="567"/>
        <w:jc w:val="both"/>
        <w:rPr>
          <w:b/>
        </w:rPr>
      </w:pPr>
      <w:r w:rsidRPr="001A3EC3">
        <w:rPr>
          <w:b/>
        </w:rPr>
        <w:t>Режим использования территории.</w:t>
      </w:r>
    </w:p>
    <w:p w:rsidR="007A76CD" w:rsidRPr="001A3EC3" w:rsidRDefault="007A76CD" w:rsidP="007A76CD">
      <w:pPr>
        <w:tabs>
          <w:tab w:val="left" w:pos="851"/>
        </w:tabs>
        <w:spacing w:before="120"/>
        <w:ind w:firstLine="567"/>
        <w:jc w:val="both"/>
        <w:rPr>
          <w:b/>
        </w:rPr>
      </w:pPr>
      <w:r w:rsidRPr="001A3EC3">
        <w:rPr>
          <w:b/>
        </w:rPr>
        <w:t>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7A76CD" w:rsidRPr="001A3EC3" w:rsidRDefault="007A76CD" w:rsidP="007A76CD">
      <w:pPr>
        <w:tabs>
          <w:tab w:val="left" w:pos="851"/>
        </w:tabs>
        <w:spacing w:before="120"/>
        <w:ind w:firstLine="567"/>
        <w:jc w:val="both"/>
      </w:pPr>
      <w:r w:rsidRPr="001A3EC3">
        <w:t>1. В границах территории объекта культурного наследия:</w:t>
      </w:r>
    </w:p>
    <w:p w:rsidR="007A76CD" w:rsidRPr="001A3EC3" w:rsidRDefault="007A76CD" w:rsidP="007A76CD">
      <w:pPr>
        <w:tabs>
          <w:tab w:val="left" w:pos="851"/>
        </w:tabs>
        <w:spacing w:before="120"/>
        <w:ind w:firstLine="567"/>
        <w:jc w:val="both"/>
      </w:pPr>
      <w:proofErr w:type="gramStart"/>
      <w:r w:rsidRPr="001A3EC3">
        <w:lastRenderedPageBreak/>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roofErr w:type="gramEnd"/>
    </w:p>
    <w:p w:rsidR="007A76CD" w:rsidRPr="001A3EC3" w:rsidRDefault="007A76CD" w:rsidP="007A76CD">
      <w:pPr>
        <w:tabs>
          <w:tab w:val="left" w:pos="851"/>
        </w:tabs>
        <w:spacing w:before="120"/>
        <w:ind w:firstLine="567"/>
        <w:jc w:val="both"/>
      </w:pPr>
      <w:proofErr w:type="gramStart"/>
      <w:r w:rsidRPr="001A3EC3">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w:t>
      </w:r>
      <w:proofErr w:type="gramEnd"/>
      <w:r w:rsidRPr="001A3EC3">
        <w:t xml:space="preserve">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7A76CD" w:rsidRPr="001A3EC3" w:rsidRDefault="007A76CD" w:rsidP="007A76CD">
      <w:pPr>
        <w:tabs>
          <w:tab w:val="left" w:pos="851"/>
        </w:tabs>
        <w:spacing w:before="120"/>
        <w:ind w:firstLine="567"/>
        <w:jc w:val="both"/>
      </w:pPr>
      <w:r w:rsidRPr="001A3EC3">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7A76CD" w:rsidRPr="001A3EC3" w:rsidRDefault="007A76CD" w:rsidP="007A76CD">
      <w:pPr>
        <w:tabs>
          <w:tab w:val="left" w:pos="851"/>
        </w:tabs>
        <w:spacing w:before="120"/>
        <w:ind w:firstLine="567"/>
        <w:jc w:val="both"/>
      </w:pPr>
      <w:r w:rsidRPr="001A3EC3">
        <w:t xml:space="preserve">2. 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подпункта 2 пункта 1 настоящей </w:t>
      </w:r>
      <w:r w:rsidR="00304131" w:rsidRPr="001A3EC3">
        <w:t xml:space="preserve">части </w:t>
      </w:r>
      <w:r w:rsidRPr="001A3EC3">
        <w:t>статьи.</w:t>
      </w:r>
    </w:p>
    <w:p w:rsidR="007A76CD" w:rsidRPr="001A3EC3" w:rsidRDefault="007A76CD" w:rsidP="007A76CD">
      <w:pPr>
        <w:tabs>
          <w:tab w:val="left" w:pos="851"/>
        </w:tabs>
        <w:spacing w:before="120"/>
        <w:ind w:firstLine="567"/>
        <w:jc w:val="both"/>
      </w:pPr>
      <w:r w:rsidRPr="001A3EC3">
        <w:t>3. Требования к осуществлению деятельности в границах территории достопримечательного места, требования к градостроительному регламенту в границах территории достопримечательного места устанавливаются:</w:t>
      </w:r>
    </w:p>
    <w:p w:rsidR="007A76CD" w:rsidRPr="001A3EC3" w:rsidRDefault="007A76CD" w:rsidP="007A76CD">
      <w:pPr>
        <w:tabs>
          <w:tab w:val="left" w:pos="851"/>
        </w:tabs>
        <w:spacing w:before="120"/>
        <w:ind w:firstLine="567"/>
        <w:jc w:val="both"/>
      </w:pPr>
      <w:r w:rsidRPr="001A3EC3">
        <w:t>1)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для достопримечательного места федерального значения;</w:t>
      </w:r>
    </w:p>
    <w:p w:rsidR="007A76CD" w:rsidRPr="001A3EC3" w:rsidRDefault="007A76CD" w:rsidP="007A76CD">
      <w:pPr>
        <w:tabs>
          <w:tab w:val="left" w:pos="851"/>
        </w:tabs>
        <w:spacing w:before="120"/>
        <w:ind w:firstLine="567"/>
        <w:jc w:val="both"/>
      </w:pPr>
      <w:r w:rsidRPr="001A3EC3">
        <w:t>2) органом исполнительной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регионального значения;</w:t>
      </w:r>
    </w:p>
    <w:p w:rsidR="007A76CD" w:rsidRPr="001A3EC3" w:rsidRDefault="007A76CD" w:rsidP="007A76CD">
      <w:pPr>
        <w:tabs>
          <w:tab w:val="left" w:pos="851"/>
        </w:tabs>
        <w:spacing w:before="120"/>
        <w:ind w:firstLine="567"/>
        <w:jc w:val="both"/>
      </w:pPr>
      <w:r w:rsidRPr="001A3EC3">
        <w:t>3) органом местного самоуправления,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местного (муниципального) значения.</w:t>
      </w:r>
    </w:p>
    <w:p w:rsidR="007A76CD" w:rsidRPr="001A3EC3" w:rsidRDefault="007A76CD" w:rsidP="007A76CD">
      <w:pPr>
        <w:tabs>
          <w:tab w:val="left" w:pos="851"/>
        </w:tabs>
        <w:spacing w:before="120"/>
        <w:ind w:firstLine="567"/>
        <w:jc w:val="both"/>
      </w:pPr>
      <w:r w:rsidRPr="001A3EC3">
        <w:t xml:space="preserve">4. </w:t>
      </w:r>
      <w:proofErr w:type="gramStart"/>
      <w:r w:rsidRPr="001A3EC3">
        <w:t>Орган, установивший требования к осуществлению деятельности в границах территории достопримечательного места, в течение пяти дней со дня вступления в силу акта об установлении таких требований направляет копию указанного акта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 орган кадастрового учета</w:t>
      </w:r>
      <w:proofErr w:type="gramEnd"/>
      <w:r w:rsidRPr="001A3EC3">
        <w:t>).</w:t>
      </w:r>
    </w:p>
    <w:p w:rsidR="007A76CD" w:rsidRPr="001A3EC3" w:rsidRDefault="007A76CD" w:rsidP="007A76CD">
      <w:pPr>
        <w:tabs>
          <w:tab w:val="left" w:pos="851"/>
        </w:tabs>
        <w:spacing w:before="120"/>
        <w:ind w:firstLine="567"/>
        <w:jc w:val="both"/>
      </w:pPr>
      <w:r w:rsidRPr="001A3EC3">
        <w:t xml:space="preserve">5. </w:t>
      </w:r>
      <w:proofErr w:type="gramStart"/>
      <w:r w:rsidRPr="001A3EC3">
        <w:t xml:space="preserve">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Федеральным законом от 25.06.2002 № 73-ФЗ, </w:t>
      </w:r>
      <w:r w:rsidRPr="001A3EC3">
        <w:lastRenderedPageBreak/>
        <w:t>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w:t>
      </w:r>
      <w:proofErr w:type="gramEnd"/>
      <w:r w:rsidRPr="001A3EC3">
        <w:t xml:space="preserve">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7A76CD" w:rsidRPr="001A3EC3" w:rsidRDefault="007A76CD" w:rsidP="007A76CD">
      <w:pPr>
        <w:tabs>
          <w:tab w:val="left" w:pos="851"/>
        </w:tabs>
        <w:spacing w:before="120"/>
        <w:ind w:firstLine="567"/>
        <w:jc w:val="both"/>
      </w:pPr>
      <w:proofErr w:type="gramStart"/>
      <w:r w:rsidRPr="001A3EC3">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w:t>
      </w:r>
      <w:proofErr w:type="gramEnd"/>
      <w:r w:rsidRPr="001A3EC3">
        <w:t xml:space="preserve"> проведения археологических полевых работ в порядке, установленном Федеральным законом от 25.06.2002 № 73-ФЗ.</w:t>
      </w:r>
    </w:p>
    <w:p w:rsidR="007A76CD" w:rsidRPr="001A3EC3" w:rsidRDefault="007A76CD" w:rsidP="007A76CD">
      <w:pPr>
        <w:tabs>
          <w:tab w:val="left" w:pos="851"/>
        </w:tabs>
        <w:spacing w:before="120"/>
        <w:ind w:firstLine="567"/>
        <w:jc w:val="both"/>
        <w:rPr>
          <w:b/>
        </w:rPr>
      </w:pPr>
      <w:proofErr w:type="gramStart"/>
      <w:r w:rsidRPr="001A3EC3">
        <w:rPr>
          <w:b/>
        </w:rPr>
        <w:t>Меры по обеспечению сохранности объекта культурного наследия, включенного в реестр, выявленного объекта культурного наследия, объекта, обладающего признаками объекта культурного наследия, принимаемые при проведении изыскательских, проектных,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и иных работ</w:t>
      </w:r>
      <w:proofErr w:type="gramEnd"/>
    </w:p>
    <w:p w:rsidR="007A76CD" w:rsidRPr="001A3EC3" w:rsidRDefault="007A76CD" w:rsidP="007A76CD">
      <w:pPr>
        <w:tabs>
          <w:tab w:val="left" w:pos="851"/>
        </w:tabs>
        <w:spacing w:before="120"/>
        <w:ind w:firstLine="567"/>
        <w:jc w:val="both"/>
      </w:pPr>
      <w:r w:rsidRPr="001A3EC3">
        <w:t xml:space="preserve">1. </w:t>
      </w:r>
      <w:proofErr w:type="gramStart"/>
      <w:r w:rsidRPr="001A3EC3">
        <w:t>Проектирование и проведение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w:t>
      </w:r>
      <w:proofErr w:type="gramEnd"/>
      <w:r w:rsidRPr="001A3EC3">
        <w:t xml:space="preserve"> работ, лицом, проводящим указанные работы, требований настоящей статьи.</w:t>
      </w:r>
    </w:p>
    <w:p w:rsidR="007A76CD" w:rsidRPr="001A3EC3" w:rsidRDefault="007A76CD" w:rsidP="007A76CD">
      <w:pPr>
        <w:tabs>
          <w:tab w:val="left" w:pos="851"/>
        </w:tabs>
        <w:spacing w:before="120"/>
        <w:ind w:firstLine="567"/>
        <w:jc w:val="both"/>
      </w:pPr>
      <w:r w:rsidRPr="001A3EC3">
        <w:t xml:space="preserve">2. </w:t>
      </w:r>
      <w:proofErr w:type="gramStart"/>
      <w:r w:rsidRPr="001A3EC3">
        <w:t>Изыскательские, проектные,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статьей 5.1 Федерального закона от 25.06.2002 № 73-ФЗ требований к осуществлению деятельности в границах территории объекта культурного наследия, особого режима использования земельного участка, в</w:t>
      </w:r>
      <w:proofErr w:type="gramEnd"/>
      <w:r w:rsidRPr="001A3EC3">
        <w:t xml:space="preserve"> </w:t>
      </w:r>
      <w:proofErr w:type="gramStart"/>
      <w:r w:rsidRPr="001A3EC3">
        <w:t>границах</w:t>
      </w:r>
      <w:proofErr w:type="gramEnd"/>
      <w:r w:rsidRPr="001A3EC3">
        <w:t xml:space="preserve">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пунктом 2 статьи 45 Федерального закона от 25.06.2002 № 73-ФЗ,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7A76CD" w:rsidRPr="001A3EC3" w:rsidRDefault="007A76CD" w:rsidP="007A76CD">
      <w:pPr>
        <w:tabs>
          <w:tab w:val="left" w:pos="851"/>
        </w:tabs>
        <w:spacing w:before="120"/>
        <w:ind w:firstLine="567"/>
        <w:jc w:val="both"/>
      </w:pPr>
      <w:r w:rsidRPr="001A3EC3">
        <w:t xml:space="preserve">3. </w:t>
      </w:r>
      <w:proofErr w:type="gramStart"/>
      <w:r w:rsidRPr="001A3EC3">
        <w:t xml:space="preserve">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w:t>
      </w:r>
      <w:r w:rsidRPr="001A3EC3">
        <w:lastRenderedPageBreak/>
        <w:t>проводимых работ на</w:t>
      </w:r>
      <w:proofErr w:type="gramEnd"/>
      <w:r w:rsidRPr="001A3EC3">
        <w:t xml:space="preserve"> указанный объект культурного наследия, согласованных с региональным органом охраны объектов культурного наследия.</w:t>
      </w:r>
    </w:p>
    <w:p w:rsidR="007A76CD" w:rsidRPr="001A3EC3" w:rsidRDefault="007A76CD" w:rsidP="007A76CD">
      <w:pPr>
        <w:tabs>
          <w:tab w:val="left" w:pos="851"/>
        </w:tabs>
        <w:spacing w:before="120"/>
        <w:ind w:firstLine="567"/>
        <w:jc w:val="both"/>
      </w:pPr>
      <w:r w:rsidRPr="001A3EC3">
        <w:t xml:space="preserve">4. </w:t>
      </w:r>
      <w:proofErr w:type="gramStart"/>
      <w:r w:rsidRPr="001A3EC3">
        <w:t xml:space="preserve">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от 25.06.2002 № 73-ФЗ </w:t>
      </w:r>
      <w:r w:rsidR="00B33F7F" w:rsidRPr="001A3EC3">
        <w:t>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w:t>
      </w:r>
      <w:proofErr w:type="gramEnd"/>
      <w:r w:rsidR="00B33F7F" w:rsidRPr="001A3EC3">
        <w:t xml:space="preserve">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 либо заявление в форме электронного документа, подписанного усиленной квалифицированной электронной подписью в соответствии с требованиями Федерального закона от 6 апреля 2011 года № 63-ФЗ "Об электронной подписи"</w:t>
      </w:r>
      <w:r w:rsidRPr="001A3EC3">
        <w:t>.</w:t>
      </w:r>
    </w:p>
    <w:p w:rsidR="007A76CD" w:rsidRPr="001A3EC3" w:rsidRDefault="007A76CD" w:rsidP="007A76CD">
      <w:pPr>
        <w:tabs>
          <w:tab w:val="left" w:pos="851"/>
        </w:tabs>
        <w:spacing w:before="120"/>
        <w:ind w:firstLine="567"/>
        <w:jc w:val="both"/>
      </w:pPr>
      <w:r w:rsidRPr="001A3EC3">
        <w:t>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такого объекта в порядке, установленном законами или иными нормативными правовыми актами субъектов Российской Федерации, на территории которых находится обнаруженный объект культурного наследия.</w:t>
      </w:r>
    </w:p>
    <w:p w:rsidR="007A76CD" w:rsidRPr="001A3EC3" w:rsidRDefault="007A76CD" w:rsidP="007A76CD">
      <w:pPr>
        <w:tabs>
          <w:tab w:val="left" w:pos="851"/>
        </w:tabs>
        <w:spacing w:before="120"/>
        <w:ind w:firstLine="567"/>
        <w:jc w:val="both"/>
      </w:pPr>
      <w:r w:rsidRPr="001A3EC3">
        <w:t xml:space="preserve">5. </w:t>
      </w:r>
      <w:proofErr w:type="gramStart"/>
      <w:r w:rsidRPr="001A3EC3">
        <w:t>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пунктом 11 статьи 45.1 Федерального закона от 25.06.2002 № 73-ФЗ, а также сведения о предусмотренном пунктом 5 статьи 5.1 Федерального закона от 25.06.2002 № 73-ФЗ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w:t>
      </w:r>
      <w:proofErr w:type="gramEnd"/>
      <w:r w:rsidRPr="001A3EC3">
        <w:t xml:space="preserve"> работ, техническому заказчику (застройщику) объекта капитального строительства, лицу, проводящему указанные работы.</w:t>
      </w:r>
    </w:p>
    <w:p w:rsidR="007A76CD" w:rsidRPr="001A3EC3" w:rsidRDefault="007A76CD" w:rsidP="007A76CD">
      <w:pPr>
        <w:tabs>
          <w:tab w:val="left" w:pos="851"/>
        </w:tabs>
        <w:spacing w:before="120"/>
        <w:ind w:firstLine="567"/>
        <w:jc w:val="both"/>
      </w:pPr>
      <w:r w:rsidRPr="001A3EC3">
        <w:t>Указанные лица обязаны соблюдать предусмотренный пунктом 5 статьи 5.1 Федерального закона от 25.06.2002 № 73-ФЗ особый режим использования земельного участка, в границах которого располагается выявленный объект археологического наследия.</w:t>
      </w:r>
    </w:p>
    <w:p w:rsidR="007A76CD" w:rsidRPr="001A3EC3" w:rsidRDefault="007A76CD" w:rsidP="007A76CD">
      <w:pPr>
        <w:tabs>
          <w:tab w:val="left" w:pos="851"/>
        </w:tabs>
        <w:spacing w:before="120"/>
        <w:ind w:firstLine="567"/>
        <w:jc w:val="both"/>
      </w:pPr>
      <w:r w:rsidRPr="001A3EC3">
        <w:t xml:space="preserve">6. </w:t>
      </w:r>
      <w:proofErr w:type="gramStart"/>
      <w:r w:rsidRPr="001A3EC3">
        <w:t xml:space="preserve">В случае отнесения объекта, обнаруженного в ходе указанных в пункте 4 настоящей </w:t>
      </w:r>
      <w:r w:rsidR="00304131" w:rsidRPr="001A3EC3">
        <w:t xml:space="preserve">части </w:t>
      </w:r>
      <w:r w:rsidRPr="001A3EC3">
        <w:t xml:space="preserve">статьи работ, к выявленным объектам культурного наследия региональный орган охраны объектов культурного наследия уведомляет лиц, указанных в пункте 5 настоящей </w:t>
      </w:r>
      <w:r w:rsidR="00304131" w:rsidRPr="001A3EC3">
        <w:t xml:space="preserve">части </w:t>
      </w:r>
      <w:r w:rsidRPr="001A3EC3">
        <w:t>статьи, о включении такого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w:t>
      </w:r>
      <w:proofErr w:type="gramEnd"/>
      <w:r w:rsidRPr="001A3EC3">
        <w:t xml:space="preserve"> требования к содержанию и использованию выявленного объекта культурного наследия, определенные пунктами 1 - 3 статьи 47.3 Федерального закона от 25.06.2002 № 73-ФЗ.</w:t>
      </w:r>
    </w:p>
    <w:p w:rsidR="007A76CD" w:rsidRPr="001A3EC3" w:rsidRDefault="007A76CD" w:rsidP="007A76CD">
      <w:pPr>
        <w:tabs>
          <w:tab w:val="left" w:pos="851"/>
        </w:tabs>
        <w:spacing w:before="120"/>
        <w:ind w:firstLine="567"/>
        <w:jc w:val="both"/>
      </w:pPr>
      <w:proofErr w:type="gramStart"/>
      <w:r w:rsidRPr="001A3EC3">
        <w:t xml:space="preserve">Региональный орган охраны объектов культурного наследия определяет мероприятия по обеспечению сохранности выявленного объекта культурного наследия либо выявленного объекта археологического наследия, включающие в себя обеспечение техническим заказчиком (застройщиком) объекта капитального строительства, заказчиком работ, указанных в пункте 4 настоящей </w:t>
      </w:r>
      <w:r w:rsidR="00304131" w:rsidRPr="001A3EC3">
        <w:t xml:space="preserve">части </w:t>
      </w:r>
      <w:r w:rsidRPr="001A3EC3">
        <w:t>статьи, разработки проекта обеспечения сохранности данного выявленного объекта культурного наследия либо плана проведения спасательных археологических полевых работ.</w:t>
      </w:r>
      <w:proofErr w:type="gramEnd"/>
    </w:p>
    <w:p w:rsidR="007A76CD" w:rsidRPr="001A3EC3" w:rsidRDefault="007A76CD" w:rsidP="007A76CD">
      <w:pPr>
        <w:tabs>
          <w:tab w:val="left" w:pos="851"/>
        </w:tabs>
        <w:spacing w:before="120"/>
        <w:ind w:firstLine="567"/>
        <w:jc w:val="both"/>
      </w:pPr>
      <w:proofErr w:type="gramStart"/>
      <w:r w:rsidRPr="001A3EC3">
        <w:t xml:space="preserve">В случае принятия решения об отказе во включении указанного в пункте 4 настоящей </w:t>
      </w:r>
      <w:r w:rsidR="00304131" w:rsidRPr="001A3EC3">
        <w:t xml:space="preserve">части </w:t>
      </w:r>
      <w:r w:rsidRPr="001A3EC3">
        <w:t xml:space="preserve">статьи объекта в перечень выявленных объектов культурного наследия в течение трех рабочих дней со дня принятия такого решения региональный орган охраны объектов культурного наследия направляет копию указанного решения и разрешение на возобновление работ лицу, указанному в пункте 5 настоящей </w:t>
      </w:r>
      <w:r w:rsidR="00304131" w:rsidRPr="001A3EC3">
        <w:t xml:space="preserve">части </w:t>
      </w:r>
      <w:r w:rsidRPr="001A3EC3">
        <w:t>статьи.</w:t>
      </w:r>
      <w:proofErr w:type="gramEnd"/>
    </w:p>
    <w:p w:rsidR="007A76CD" w:rsidRPr="001A3EC3" w:rsidRDefault="007A76CD" w:rsidP="007A76CD">
      <w:pPr>
        <w:tabs>
          <w:tab w:val="left" w:pos="851"/>
        </w:tabs>
        <w:spacing w:before="120"/>
        <w:ind w:firstLine="567"/>
        <w:jc w:val="both"/>
      </w:pPr>
      <w:r w:rsidRPr="001A3EC3">
        <w:lastRenderedPageBreak/>
        <w:t xml:space="preserve">7. </w:t>
      </w:r>
      <w:proofErr w:type="gramStart"/>
      <w:r w:rsidRPr="001A3EC3">
        <w:t>Изыскательские,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w:t>
      </w:r>
      <w:proofErr w:type="gramEnd"/>
      <w:r w:rsidRPr="001A3EC3">
        <w:t xml:space="preserve"> (</w:t>
      </w:r>
      <w:proofErr w:type="gramStart"/>
      <w:r w:rsidRPr="001A3EC3">
        <w:t>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roofErr w:type="gramEnd"/>
    </w:p>
    <w:p w:rsidR="007A76CD" w:rsidRPr="001A3EC3" w:rsidRDefault="007A76CD" w:rsidP="007A76CD">
      <w:pPr>
        <w:tabs>
          <w:tab w:val="left" w:pos="851"/>
        </w:tabs>
        <w:spacing w:before="120"/>
        <w:ind w:firstLine="567"/>
        <w:jc w:val="both"/>
      </w:pPr>
      <w:r w:rsidRPr="001A3EC3">
        <w:t>Соответствующий орган охраны объектов культурного наследия определяет меры по обеспечению сохранности указанных в настоящем пункте объектов, включающие в себя разработку проекта обеспечения сохранности объекта культурного наследия, включенного в реестр, выявленного объекта культурного наследия либо плана проведения спасательных археологических полевых работ.</w:t>
      </w:r>
    </w:p>
    <w:p w:rsidR="007A76CD" w:rsidRPr="001A3EC3" w:rsidRDefault="007A76CD" w:rsidP="007A76CD">
      <w:pPr>
        <w:tabs>
          <w:tab w:val="left" w:pos="851"/>
        </w:tabs>
        <w:spacing w:before="120"/>
        <w:ind w:firstLine="567"/>
        <w:jc w:val="both"/>
      </w:pPr>
      <w:r w:rsidRPr="001A3EC3">
        <w:t xml:space="preserve">8. В случае ликвидации опасности разрушения объектов, указанных в настоящей статье, либо устранения угрозы нарушения их целостности и </w:t>
      </w:r>
      <w:proofErr w:type="gramStart"/>
      <w:r w:rsidRPr="001A3EC3">
        <w:t>сохранности</w:t>
      </w:r>
      <w:proofErr w:type="gramEnd"/>
      <w:r w:rsidRPr="001A3EC3">
        <w:t xml:space="preserve">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rsidR="007A76CD" w:rsidRPr="001A3EC3" w:rsidRDefault="007A76CD" w:rsidP="007A76CD">
      <w:pPr>
        <w:tabs>
          <w:tab w:val="left" w:pos="851"/>
        </w:tabs>
        <w:spacing w:before="120"/>
        <w:ind w:firstLine="567"/>
        <w:jc w:val="both"/>
      </w:pPr>
      <w:r w:rsidRPr="001A3EC3">
        <w:t xml:space="preserve">9. </w:t>
      </w:r>
      <w:proofErr w:type="gramStart"/>
      <w:r w:rsidRPr="001A3EC3">
        <w:t>Изменение проекта проведения работ, представляющих собой угрозу нарушения целостности и сохранности выявленного объекта культурного наследия, объекта культурного наследия, включенного в реестр, разработка проекта обеспечения их сохранности, проведение историко-культурной экспертизы выявленного объекта культурного наследия, спасательные археологические полевые работы на объекте археологического наследия, обнаруженном в ходе проведения земляных, строительных, мелиоративных, хозяйственных работ, указанных в статье 30 Федерального закона от 25.06.2002 № 73-ФЗ работ</w:t>
      </w:r>
      <w:proofErr w:type="gramEnd"/>
      <w:r w:rsidRPr="001A3EC3">
        <w:t xml:space="preserve"> по использованию лесов и иных работ, а также работы по обеспечению сохранности указанных в настоящей статье объектов проводятся за счет средств заказчика указанных работ, технического заказчика (застройщика) объекта капитального строительства.</w:t>
      </w:r>
    </w:p>
    <w:p w:rsidR="007A76CD" w:rsidRPr="001A3EC3" w:rsidRDefault="007A76CD" w:rsidP="007A76CD">
      <w:pPr>
        <w:tabs>
          <w:tab w:val="left" w:pos="851"/>
        </w:tabs>
        <w:spacing w:before="120"/>
        <w:ind w:firstLine="567"/>
        <w:jc w:val="both"/>
      </w:pPr>
      <w:r w:rsidRPr="001A3EC3">
        <w:t>10. 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правила землепользования и застройки вносятся изменения.</w:t>
      </w:r>
    </w:p>
    <w:p w:rsidR="007A76CD" w:rsidRPr="001A3EC3" w:rsidRDefault="007A76CD" w:rsidP="007A76CD">
      <w:pPr>
        <w:tabs>
          <w:tab w:val="left" w:pos="851"/>
        </w:tabs>
        <w:spacing w:before="120"/>
        <w:ind w:firstLine="567"/>
        <w:jc w:val="both"/>
      </w:pPr>
      <w:r w:rsidRPr="001A3EC3">
        <w:t>11. Археологические предметы, обнаруженные в результате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подлежат обязательной передаче физическими и (или) юридическими лицами, осуществляющими указанные работы, государству в порядке, установленном федеральным органом охраны объектов культурного наследия.</w:t>
      </w:r>
    </w:p>
    <w:p w:rsidR="007A76CD" w:rsidRPr="001A3EC3" w:rsidRDefault="007A76CD" w:rsidP="007A76CD">
      <w:pPr>
        <w:tabs>
          <w:tab w:val="left" w:pos="851"/>
        </w:tabs>
        <w:spacing w:before="120"/>
        <w:ind w:firstLine="567"/>
        <w:jc w:val="both"/>
      </w:pPr>
    </w:p>
    <w:p w:rsidR="007A76CD" w:rsidRPr="001A3EC3" w:rsidRDefault="007A76CD" w:rsidP="007A76CD">
      <w:pPr>
        <w:keepNext/>
        <w:tabs>
          <w:tab w:val="left" w:pos="851"/>
        </w:tabs>
        <w:spacing w:before="120"/>
        <w:ind w:firstLine="567"/>
        <w:jc w:val="both"/>
        <w:outlineLvl w:val="2"/>
        <w:rPr>
          <w:b/>
          <w:bCs/>
        </w:rPr>
      </w:pPr>
      <w:bookmarkStart w:id="564" w:name="_Toc531808819"/>
      <w:bookmarkStart w:id="565" w:name="_Toc121868307"/>
      <w:bookmarkStart w:id="566" w:name="_Toc398890987"/>
      <w:bookmarkStart w:id="567" w:name="_Toc414831611"/>
      <w:r w:rsidRPr="001A3EC3">
        <w:rPr>
          <w:b/>
          <w:bCs/>
        </w:rPr>
        <w:t xml:space="preserve">Статья </w:t>
      </w:r>
      <w:r w:rsidR="000E15EB" w:rsidRPr="001A3EC3">
        <w:rPr>
          <w:b/>
          <w:bCs/>
        </w:rPr>
        <w:t>6</w:t>
      </w:r>
      <w:r w:rsidR="008B7447" w:rsidRPr="001A3EC3">
        <w:rPr>
          <w:b/>
          <w:bCs/>
        </w:rPr>
        <w:t>2</w:t>
      </w:r>
      <w:r w:rsidRPr="001A3EC3">
        <w:rPr>
          <w:b/>
          <w:bCs/>
        </w:rPr>
        <w:t>. Площади залегания полезных ископаемых.</w:t>
      </w:r>
      <w:bookmarkEnd w:id="564"/>
      <w:bookmarkEnd w:id="565"/>
    </w:p>
    <w:p w:rsidR="007A76CD" w:rsidRPr="001A3EC3" w:rsidRDefault="007A76CD" w:rsidP="007A76CD">
      <w:pPr>
        <w:tabs>
          <w:tab w:val="left" w:pos="851"/>
        </w:tabs>
        <w:spacing w:before="120"/>
        <w:ind w:firstLine="567"/>
        <w:jc w:val="both"/>
        <w:rPr>
          <w:b/>
        </w:rPr>
      </w:pPr>
      <w:r w:rsidRPr="001A3EC3">
        <w:rPr>
          <w:b/>
        </w:rPr>
        <w:t>Регламентирующий документ.</w:t>
      </w:r>
    </w:p>
    <w:p w:rsidR="007A76CD" w:rsidRPr="001A3EC3" w:rsidRDefault="007A76CD" w:rsidP="007A76CD">
      <w:pPr>
        <w:tabs>
          <w:tab w:val="left" w:pos="851"/>
        </w:tabs>
        <w:ind w:firstLine="567"/>
        <w:jc w:val="both"/>
      </w:pPr>
      <w:r w:rsidRPr="001A3EC3">
        <w:t xml:space="preserve">Градостроительный кодекс </w:t>
      </w:r>
      <w:r w:rsidR="00262181" w:rsidRPr="001A3EC3">
        <w:t>Российской Федерации</w:t>
      </w:r>
      <w:r w:rsidRPr="001A3EC3">
        <w:t>.</w:t>
      </w:r>
    </w:p>
    <w:p w:rsidR="007A76CD" w:rsidRPr="001A3EC3" w:rsidRDefault="007A76CD" w:rsidP="007A76CD">
      <w:pPr>
        <w:tabs>
          <w:tab w:val="left" w:pos="851"/>
        </w:tabs>
        <w:ind w:firstLine="567"/>
        <w:jc w:val="both"/>
      </w:pPr>
      <w:r w:rsidRPr="001A3EC3">
        <w:t xml:space="preserve">Земельный кодекс </w:t>
      </w:r>
      <w:r w:rsidR="00262181" w:rsidRPr="001A3EC3">
        <w:t>Российской Федерации</w:t>
      </w:r>
      <w:r w:rsidRPr="001A3EC3">
        <w:t>.</w:t>
      </w:r>
    </w:p>
    <w:p w:rsidR="007A76CD" w:rsidRPr="001A3EC3" w:rsidRDefault="007A76CD" w:rsidP="007A76CD">
      <w:pPr>
        <w:tabs>
          <w:tab w:val="left" w:pos="851"/>
        </w:tabs>
        <w:ind w:firstLine="567"/>
        <w:jc w:val="both"/>
      </w:pPr>
      <w:r w:rsidRPr="001A3EC3">
        <w:t xml:space="preserve">Закон </w:t>
      </w:r>
      <w:r w:rsidR="00262181" w:rsidRPr="001A3EC3">
        <w:t>Российской Федерации</w:t>
      </w:r>
      <w:r w:rsidRPr="001A3EC3">
        <w:t xml:space="preserve"> "О недрах" от 21.02.1992 № 2395-1, ст. 25.</w:t>
      </w:r>
    </w:p>
    <w:p w:rsidR="007A76CD" w:rsidRPr="001A3EC3" w:rsidRDefault="007A76CD" w:rsidP="007A76CD">
      <w:pPr>
        <w:tabs>
          <w:tab w:val="left" w:pos="851"/>
        </w:tabs>
        <w:spacing w:before="120"/>
        <w:ind w:firstLine="567"/>
        <w:jc w:val="both"/>
        <w:rPr>
          <w:b/>
        </w:rPr>
      </w:pPr>
      <w:r w:rsidRPr="001A3EC3">
        <w:rPr>
          <w:b/>
        </w:rPr>
        <w:t>Порядок установления и размеры, режим использования территории.</w:t>
      </w:r>
    </w:p>
    <w:p w:rsidR="007A76CD" w:rsidRPr="001A3EC3" w:rsidRDefault="007A76CD" w:rsidP="007A76CD">
      <w:pPr>
        <w:tabs>
          <w:tab w:val="left" w:pos="851"/>
        </w:tabs>
        <w:ind w:firstLine="567"/>
        <w:jc w:val="both"/>
      </w:pPr>
      <w:r w:rsidRPr="001A3EC3">
        <w:lastRenderedPageBreak/>
        <w:t>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7A76CD" w:rsidRPr="001A3EC3" w:rsidRDefault="007A76CD" w:rsidP="007A76CD">
      <w:pPr>
        <w:tabs>
          <w:tab w:val="left" w:pos="851"/>
        </w:tabs>
        <w:ind w:firstLine="567"/>
        <w:jc w:val="both"/>
      </w:pPr>
      <w:r w:rsidRPr="001A3EC3">
        <w:t>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7A76CD" w:rsidRPr="001A3EC3" w:rsidRDefault="007A76CD" w:rsidP="007A76CD">
      <w:pPr>
        <w:tabs>
          <w:tab w:val="left" w:pos="851"/>
        </w:tabs>
        <w:ind w:firstLine="567"/>
        <w:jc w:val="both"/>
      </w:pPr>
      <w:r w:rsidRPr="001A3EC3">
        <w:t xml:space="preserve">Самовольная застройка земельных участков, указанных в </w:t>
      </w:r>
      <w:r w:rsidR="00304131" w:rsidRPr="001A3EC3">
        <w:t>предыдущем абзаце</w:t>
      </w:r>
      <w:r w:rsidRPr="001A3EC3">
        <w:t>, прекращается без возмещения произведенных затрат и затрат по рекультивации территории и демонтажу возведенных объектов.</w:t>
      </w:r>
    </w:p>
    <w:p w:rsidR="007A76CD" w:rsidRPr="001A3EC3" w:rsidRDefault="007A76CD" w:rsidP="007A76CD">
      <w:pPr>
        <w:tabs>
          <w:tab w:val="left" w:pos="851"/>
        </w:tabs>
        <w:ind w:firstLine="567"/>
        <w:jc w:val="both"/>
      </w:pPr>
    </w:p>
    <w:p w:rsidR="007A76CD" w:rsidRPr="001A3EC3" w:rsidRDefault="007A76CD" w:rsidP="00EA57DD">
      <w:pPr>
        <w:keepNext/>
        <w:spacing w:before="120"/>
        <w:ind w:firstLine="567"/>
        <w:jc w:val="both"/>
        <w:outlineLvl w:val="2"/>
        <w:rPr>
          <w:b/>
          <w:bCs/>
          <w:szCs w:val="26"/>
        </w:rPr>
      </w:pPr>
      <w:bookmarkStart w:id="568" w:name="_Toc531808820"/>
      <w:bookmarkStart w:id="569" w:name="_Toc121868308"/>
      <w:bookmarkEnd w:id="566"/>
      <w:bookmarkEnd w:id="567"/>
      <w:r w:rsidRPr="001A3EC3">
        <w:rPr>
          <w:b/>
          <w:bCs/>
          <w:szCs w:val="26"/>
        </w:rPr>
        <w:t xml:space="preserve">Статья </w:t>
      </w:r>
      <w:r w:rsidR="000E15EB" w:rsidRPr="001A3EC3">
        <w:rPr>
          <w:b/>
          <w:bCs/>
          <w:szCs w:val="26"/>
        </w:rPr>
        <w:t>6</w:t>
      </w:r>
      <w:r w:rsidR="008B7447" w:rsidRPr="001A3EC3">
        <w:rPr>
          <w:b/>
          <w:bCs/>
          <w:szCs w:val="26"/>
        </w:rPr>
        <w:t>3</w:t>
      </w:r>
      <w:r w:rsidRPr="001A3EC3">
        <w:rPr>
          <w:b/>
          <w:bCs/>
          <w:szCs w:val="26"/>
        </w:rPr>
        <w:t>. Санитарные разрывы опасных коммуникаций</w:t>
      </w:r>
      <w:bookmarkEnd w:id="568"/>
      <w:r w:rsidR="003578CE" w:rsidRPr="001A3EC3">
        <w:rPr>
          <w:b/>
          <w:bCs/>
          <w:szCs w:val="26"/>
        </w:rPr>
        <w:t>.</w:t>
      </w:r>
      <w:bookmarkEnd w:id="569"/>
    </w:p>
    <w:p w:rsidR="007A76CD" w:rsidRPr="001A3EC3" w:rsidRDefault="007A76CD" w:rsidP="007A76CD">
      <w:pPr>
        <w:spacing w:before="120"/>
        <w:ind w:firstLine="567"/>
        <w:jc w:val="both"/>
        <w:rPr>
          <w:b/>
        </w:rPr>
      </w:pPr>
      <w:r w:rsidRPr="001A3EC3">
        <w:rPr>
          <w:b/>
        </w:rPr>
        <w:t>Регламентирующий документ.</w:t>
      </w:r>
    </w:p>
    <w:p w:rsidR="007A76CD" w:rsidRPr="001A3EC3" w:rsidRDefault="007A76CD" w:rsidP="007A76CD">
      <w:pPr>
        <w:ind w:firstLine="567"/>
        <w:jc w:val="both"/>
      </w:pPr>
      <w:proofErr w:type="gramStart"/>
      <w:r w:rsidRPr="001A3EC3">
        <w:t>СанПиН 2.2.1/2.1.1.1200-03 «Санитарно-защитные зоны и санитарная классификация предприятий, сооружений и иных объектов» (</w:t>
      </w:r>
      <w:r w:rsidR="00A6131D" w:rsidRPr="001A3EC3">
        <w:t>С 11.11.2010 т</w:t>
      </w:r>
      <w:r w:rsidRPr="001A3EC3">
        <w:t>ребования настоящих санитарных правил распространяются на размещение, проектирование, строительство и эксплуатацию вновь строящихся, реконструируемых объектов, являющихся источниками воздействия на среду обитания и здоровье человека</w:t>
      </w:r>
      <w:r w:rsidR="00937C86" w:rsidRPr="001A3EC3">
        <w:t>.</w:t>
      </w:r>
      <w:proofErr w:type="gramEnd"/>
      <w:r w:rsidR="00937C86" w:rsidRPr="001A3EC3">
        <w:t xml:space="preserve"> </w:t>
      </w:r>
      <w:proofErr w:type="gramStart"/>
      <w:r w:rsidR="00937C86" w:rsidRPr="001A3EC3">
        <w:t>Утрачивают силу с 01.01.</w:t>
      </w:r>
      <w:r w:rsidR="003578CE" w:rsidRPr="001A3EC3">
        <w:t>2025</w:t>
      </w:r>
      <w:r w:rsidR="00937C86" w:rsidRPr="001A3EC3">
        <w:t xml:space="preserve"> в связи с изданием Постановления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w:t>
      </w:r>
      <w:proofErr w:type="gramEnd"/>
      <w:r w:rsidR="00937C86" w:rsidRPr="001A3EC3">
        <w:t>) мероприятий").</w:t>
      </w:r>
    </w:p>
    <w:p w:rsidR="007A76CD" w:rsidRPr="001A3EC3" w:rsidRDefault="007A76CD" w:rsidP="007A76CD">
      <w:pPr>
        <w:spacing w:before="120"/>
        <w:ind w:firstLine="567"/>
        <w:jc w:val="both"/>
      </w:pPr>
      <w:r w:rsidRPr="001A3EC3">
        <w:rPr>
          <w:b/>
        </w:rPr>
        <w:t>Порядок установления и размеры.</w:t>
      </w:r>
      <w:r w:rsidRPr="001A3EC3">
        <w:t xml:space="preserve"> </w:t>
      </w:r>
    </w:p>
    <w:p w:rsidR="007A76CD" w:rsidRPr="001A3EC3" w:rsidRDefault="007A76CD" w:rsidP="007A76CD">
      <w:pPr>
        <w:ind w:firstLine="567"/>
        <w:jc w:val="both"/>
      </w:pPr>
      <w:r w:rsidRPr="001A3EC3">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7A76CD" w:rsidRPr="001A3EC3" w:rsidRDefault="007A76CD" w:rsidP="007A76CD">
      <w:pPr>
        <w:ind w:firstLine="567"/>
        <w:jc w:val="both"/>
      </w:pPr>
      <w:r w:rsidRPr="001A3EC3">
        <w:t xml:space="preserve">Рекомендуемые минимальные разрывы устанавливаются в соответствии с главой VII. </w:t>
      </w:r>
      <w:proofErr w:type="gramStart"/>
      <w:r w:rsidRPr="001A3EC3">
        <w:t>«Санитарная классификация промышленных объектов и производств, тепловых электрических станций, складских зданий и сооружений и размеры ориентировочных санитарно-защитных зон для них» СанПиН 2.2.1/2.1.1.1200-03</w:t>
      </w:r>
      <w:r w:rsidR="00937C86" w:rsidRPr="001A3EC3">
        <w:t xml:space="preserve"> (утрачивают силу с 01.01.</w:t>
      </w:r>
      <w:r w:rsidR="003578CE" w:rsidRPr="001A3EC3">
        <w:t>2025</w:t>
      </w:r>
      <w:r w:rsidR="00937C86" w:rsidRPr="001A3EC3">
        <w:t xml:space="preserve"> в связи с изданием Постановления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 к содержанию территорий городских и</w:t>
      </w:r>
      <w:proofErr w:type="gramEnd"/>
      <w:r w:rsidR="00937C86" w:rsidRPr="001A3EC3">
        <w:t xml:space="preserve"> </w:t>
      </w:r>
      <w:proofErr w:type="gramStart"/>
      <w:r w:rsidR="00937C86" w:rsidRPr="001A3EC3">
        <w:t>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roofErr w:type="gramEnd"/>
    </w:p>
    <w:p w:rsidR="007A76CD" w:rsidRPr="001A3EC3" w:rsidRDefault="007A76CD" w:rsidP="007A76CD">
      <w:pPr>
        <w:ind w:firstLine="709"/>
        <w:jc w:val="both"/>
      </w:pPr>
      <w:r w:rsidRPr="001A3EC3">
        <w:t xml:space="preserve">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w:t>
      </w:r>
      <w:r w:rsidRPr="001A3EC3">
        <w:lastRenderedPageBreak/>
        <w:t>физических факторов (шума, вибрации, электромагнитных полей и др.) с последующим проведением натурных исследований и измерений.</w:t>
      </w:r>
    </w:p>
    <w:p w:rsidR="007A76CD" w:rsidRPr="001A3EC3" w:rsidRDefault="007A76CD" w:rsidP="007A76CD">
      <w:pPr>
        <w:ind w:firstLine="709"/>
        <w:jc w:val="both"/>
      </w:pPr>
    </w:p>
    <w:p w:rsidR="007A76CD" w:rsidRPr="001A3EC3" w:rsidRDefault="007A76CD" w:rsidP="007A76CD">
      <w:pPr>
        <w:ind w:firstLine="709"/>
        <w:jc w:val="both"/>
      </w:pPr>
      <w:r w:rsidRPr="001A3EC3">
        <w:t>В целях защиты населения от воздействия электрического поля, создаваемого воздушными линиями электропередачи (</w:t>
      </w:r>
      <w:proofErr w:type="gramStart"/>
      <w:r w:rsidRPr="001A3EC3">
        <w:t>ВЛ</w:t>
      </w:r>
      <w:proofErr w:type="gramEnd"/>
      <w:r w:rsidRPr="001A3EC3">
        <w:t>) устанавливаются санитарные разрывы вдоль трассы высоковольтной линии, за пределами которых напряженность электрического поля не превышает 1 кВ/м.</w:t>
      </w:r>
    </w:p>
    <w:p w:rsidR="007A76CD" w:rsidRPr="001A3EC3" w:rsidRDefault="007A76CD" w:rsidP="007A76CD">
      <w:pPr>
        <w:ind w:firstLine="709"/>
        <w:jc w:val="both"/>
      </w:pPr>
      <w:r w:rsidRPr="001A3EC3">
        <w:t xml:space="preserve">Для вновь проектируемых </w:t>
      </w:r>
      <w:proofErr w:type="gramStart"/>
      <w:r w:rsidRPr="001A3EC3">
        <w:t>ВЛ</w:t>
      </w:r>
      <w:proofErr w:type="gramEnd"/>
      <w:r w:rsidRPr="001A3EC3">
        <w:t>,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ВЛ:</w:t>
      </w:r>
    </w:p>
    <w:p w:rsidR="007A76CD" w:rsidRPr="001A3EC3" w:rsidRDefault="007A76CD" w:rsidP="007A76CD">
      <w:pPr>
        <w:ind w:firstLine="709"/>
        <w:jc w:val="both"/>
      </w:pPr>
      <w:r w:rsidRPr="001A3EC3">
        <w:t xml:space="preserve">- 20 м - для </w:t>
      </w:r>
      <w:proofErr w:type="gramStart"/>
      <w:r w:rsidRPr="001A3EC3">
        <w:t>ВЛ</w:t>
      </w:r>
      <w:proofErr w:type="gramEnd"/>
      <w:r w:rsidRPr="001A3EC3">
        <w:t xml:space="preserve"> напряжением 330 кВ;</w:t>
      </w:r>
    </w:p>
    <w:p w:rsidR="007A76CD" w:rsidRPr="001A3EC3" w:rsidRDefault="007A76CD" w:rsidP="007A76CD">
      <w:pPr>
        <w:ind w:firstLine="709"/>
        <w:jc w:val="both"/>
      </w:pPr>
      <w:r w:rsidRPr="001A3EC3">
        <w:t xml:space="preserve">- 30 м - для </w:t>
      </w:r>
      <w:proofErr w:type="gramStart"/>
      <w:r w:rsidRPr="001A3EC3">
        <w:t>ВЛ</w:t>
      </w:r>
      <w:proofErr w:type="gramEnd"/>
      <w:r w:rsidRPr="001A3EC3">
        <w:t xml:space="preserve"> напряжением 500 кВ;</w:t>
      </w:r>
    </w:p>
    <w:p w:rsidR="007A76CD" w:rsidRPr="001A3EC3" w:rsidRDefault="007A76CD" w:rsidP="007A76CD">
      <w:pPr>
        <w:ind w:firstLine="709"/>
        <w:jc w:val="both"/>
      </w:pPr>
      <w:r w:rsidRPr="001A3EC3">
        <w:t xml:space="preserve">- 40 м - для </w:t>
      </w:r>
      <w:proofErr w:type="gramStart"/>
      <w:r w:rsidRPr="001A3EC3">
        <w:t>ВЛ</w:t>
      </w:r>
      <w:proofErr w:type="gramEnd"/>
      <w:r w:rsidRPr="001A3EC3">
        <w:t xml:space="preserve"> напряжением 750 кВ;</w:t>
      </w:r>
    </w:p>
    <w:p w:rsidR="007A76CD" w:rsidRPr="001A3EC3" w:rsidRDefault="007A76CD" w:rsidP="007A76CD">
      <w:pPr>
        <w:ind w:firstLine="709"/>
        <w:jc w:val="both"/>
      </w:pPr>
      <w:r w:rsidRPr="001A3EC3">
        <w:t xml:space="preserve">- 55 м - для </w:t>
      </w:r>
      <w:proofErr w:type="gramStart"/>
      <w:r w:rsidRPr="001A3EC3">
        <w:t>ВЛ</w:t>
      </w:r>
      <w:proofErr w:type="gramEnd"/>
      <w:r w:rsidRPr="001A3EC3">
        <w:t xml:space="preserve"> напряжением 1150 кВ.</w:t>
      </w:r>
    </w:p>
    <w:p w:rsidR="007A76CD" w:rsidRPr="001A3EC3" w:rsidRDefault="007A76CD" w:rsidP="007A76CD">
      <w:pPr>
        <w:ind w:firstLine="709"/>
        <w:jc w:val="both"/>
      </w:pPr>
      <w:r w:rsidRPr="001A3EC3">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7A76CD" w:rsidRPr="001A3EC3" w:rsidRDefault="007A76CD" w:rsidP="007A76CD">
      <w:pPr>
        <w:ind w:firstLine="709"/>
        <w:jc w:val="both"/>
      </w:pPr>
    </w:p>
    <w:p w:rsidR="00937C86" w:rsidRPr="001A3EC3" w:rsidRDefault="007A76CD" w:rsidP="007A76CD">
      <w:pPr>
        <w:keepNext/>
        <w:spacing w:before="240"/>
        <w:ind w:firstLine="709"/>
        <w:jc w:val="right"/>
        <w:outlineLvl w:val="3"/>
      </w:pPr>
      <w:bookmarkStart w:id="570" w:name="sub_711"/>
      <w:r w:rsidRPr="001A3EC3">
        <w:rPr>
          <w:b/>
          <w:bCs/>
        </w:rPr>
        <w:t>Таблица 7.1.1 СанПиН 2.2.1/2.1.1.1200-03.</w:t>
      </w:r>
      <w:bookmarkEnd w:id="570"/>
      <w:r w:rsidRPr="001A3EC3">
        <w:rPr>
          <w:b/>
          <w:bCs/>
        </w:rPr>
        <w:t xml:space="preserve"> Разрыв от сооружений для хранения легкового автотранспорта до объектов застройки</w:t>
      </w:r>
      <w:r w:rsidR="00937C86" w:rsidRPr="001A3EC3">
        <w:t xml:space="preserve"> </w:t>
      </w:r>
    </w:p>
    <w:p w:rsidR="007A76CD" w:rsidRPr="001A3EC3" w:rsidRDefault="00937C86" w:rsidP="007A76CD">
      <w:pPr>
        <w:keepNext/>
        <w:spacing w:before="240"/>
        <w:ind w:firstLine="709"/>
        <w:jc w:val="right"/>
        <w:outlineLvl w:val="3"/>
        <w:rPr>
          <w:b/>
          <w:bCs/>
        </w:rPr>
      </w:pPr>
      <w:proofErr w:type="gramStart"/>
      <w:r w:rsidRPr="001A3EC3">
        <w:t>(утрачивают силу с 01.01.</w:t>
      </w:r>
      <w:r w:rsidR="003578CE" w:rsidRPr="001A3EC3">
        <w:t>2025</w:t>
      </w:r>
      <w:r w:rsidRPr="001A3EC3">
        <w:t xml:space="preserve"> в связи с изданием Постановления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w:t>
      </w:r>
      <w:proofErr w:type="gramEnd"/>
      <w:r w:rsidRPr="001A3EC3">
        <w:t>) мероприятий")</w:t>
      </w:r>
    </w:p>
    <w:tbl>
      <w:tblPr>
        <w:tblW w:w="5000" w:type="pct"/>
        <w:tblBorders>
          <w:top w:val="single" w:sz="4" w:space="0" w:color="auto"/>
          <w:left w:val="single" w:sz="4" w:space="0" w:color="auto"/>
          <w:bottom w:val="single" w:sz="4" w:space="0" w:color="auto"/>
          <w:right w:val="single" w:sz="4" w:space="0" w:color="auto"/>
        </w:tblBorders>
        <w:tblLook w:val="0000"/>
      </w:tblPr>
      <w:tblGrid>
        <w:gridCol w:w="3079"/>
        <w:gridCol w:w="1401"/>
        <w:gridCol w:w="1383"/>
        <w:gridCol w:w="1440"/>
        <w:gridCol w:w="1395"/>
        <w:gridCol w:w="1440"/>
      </w:tblGrid>
      <w:tr w:rsidR="007A76CD" w:rsidRPr="001A3EC3" w:rsidTr="00920507">
        <w:tc>
          <w:tcPr>
            <w:tcW w:w="1519" w:type="pct"/>
            <w:vMerge w:val="restart"/>
            <w:tcBorders>
              <w:top w:val="single" w:sz="4" w:space="0" w:color="auto"/>
              <w:bottom w:val="single" w:sz="4" w:space="0" w:color="auto"/>
              <w:right w:val="single" w:sz="4" w:space="0" w:color="auto"/>
            </w:tcBorders>
            <w:vAlign w:val="center"/>
          </w:tcPr>
          <w:p w:rsidR="007A76CD" w:rsidRPr="001A3EC3" w:rsidRDefault="007A76CD" w:rsidP="00920507">
            <w:pPr>
              <w:jc w:val="center"/>
            </w:pPr>
            <w:r w:rsidRPr="001A3EC3">
              <w:t>Объекты, до которых исчисляется разрыв</w:t>
            </w:r>
          </w:p>
        </w:tc>
        <w:tc>
          <w:tcPr>
            <w:tcW w:w="3481" w:type="pct"/>
            <w:gridSpan w:val="5"/>
            <w:tcBorders>
              <w:top w:val="single" w:sz="4" w:space="0" w:color="auto"/>
              <w:left w:val="single" w:sz="4" w:space="0" w:color="auto"/>
              <w:bottom w:val="single" w:sz="4" w:space="0" w:color="auto"/>
            </w:tcBorders>
            <w:vAlign w:val="center"/>
          </w:tcPr>
          <w:p w:rsidR="007A76CD" w:rsidRPr="001A3EC3" w:rsidRDefault="007A76CD" w:rsidP="00920507">
            <w:pPr>
              <w:jc w:val="center"/>
            </w:pPr>
            <w:r w:rsidRPr="001A3EC3">
              <w:t xml:space="preserve">Расстояние, </w:t>
            </w:r>
            <w:proofErr w:type="gramStart"/>
            <w:r w:rsidRPr="001A3EC3">
              <w:t>м</w:t>
            </w:r>
            <w:proofErr w:type="gramEnd"/>
          </w:p>
        </w:tc>
      </w:tr>
      <w:tr w:rsidR="007A76CD" w:rsidRPr="001A3EC3" w:rsidTr="00920507">
        <w:tc>
          <w:tcPr>
            <w:tcW w:w="1519" w:type="pct"/>
            <w:vMerge/>
            <w:tcBorders>
              <w:top w:val="single" w:sz="4" w:space="0" w:color="auto"/>
              <w:bottom w:val="single" w:sz="4" w:space="0" w:color="auto"/>
              <w:right w:val="single" w:sz="4" w:space="0" w:color="auto"/>
            </w:tcBorders>
            <w:vAlign w:val="center"/>
          </w:tcPr>
          <w:p w:rsidR="007A76CD" w:rsidRPr="001A3EC3" w:rsidRDefault="007A76CD" w:rsidP="00920507">
            <w:pPr>
              <w:jc w:val="center"/>
            </w:pPr>
          </w:p>
        </w:tc>
        <w:tc>
          <w:tcPr>
            <w:tcW w:w="3481" w:type="pct"/>
            <w:gridSpan w:val="5"/>
            <w:tcBorders>
              <w:top w:val="single" w:sz="4" w:space="0" w:color="auto"/>
              <w:left w:val="single" w:sz="4" w:space="0" w:color="auto"/>
              <w:bottom w:val="single" w:sz="4" w:space="0" w:color="auto"/>
            </w:tcBorders>
            <w:vAlign w:val="center"/>
          </w:tcPr>
          <w:p w:rsidR="007A76CD" w:rsidRPr="001A3EC3" w:rsidRDefault="007A76CD" w:rsidP="00920507">
            <w:pPr>
              <w:jc w:val="center"/>
            </w:pPr>
            <w:r w:rsidRPr="001A3EC3">
              <w:t xml:space="preserve">Открытые автостоянки и паркинги вместимостью, </w:t>
            </w:r>
            <w:proofErr w:type="spellStart"/>
            <w:r w:rsidRPr="001A3EC3">
              <w:t>машино-мест</w:t>
            </w:r>
            <w:proofErr w:type="spellEnd"/>
          </w:p>
        </w:tc>
      </w:tr>
      <w:tr w:rsidR="007A76CD" w:rsidRPr="001A3EC3" w:rsidTr="00920507">
        <w:tc>
          <w:tcPr>
            <w:tcW w:w="1519" w:type="pct"/>
            <w:vMerge/>
            <w:tcBorders>
              <w:top w:val="single" w:sz="4" w:space="0" w:color="auto"/>
              <w:bottom w:val="single" w:sz="4" w:space="0" w:color="auto"/>
              <w:right w:val="single" w:sz="4" w:space="0" w:color="auto"/>
            </w:tcBorders>
            <w:vAlign w:val="center"/>
          </w:tcPr>
          <w:p w:rsidR="007A76CD" w:rsidRPr="001A3EC3" w:rsidRDefault="007A76CD" w:rsidP="00920507">
            <w:pPr>
              <w:jc w:val="center"/>
            </w:pPr>
          </w:p>
        </w:tc>
        <w:tc>
          <w:tcPr>
            <w:tcW w:w="691" w:type="pct"/>
            <w:tcBorders>
              <w:top w:val="single" w:sz="4" w:space="0" w:color="auto"/>
              <w:left w:val="single" w:sz="4" w:space="0" w:color="auto"/>
              <w:bottom w:val="single" w:sz="4" w:space="0" w:color="auto"/>
              <w:right w:val="single" w:sz="4" w:space="0" w:color="auto"/>
            </w:tcBorders>
            <w:vAlign w:val="center"/>
          </w:tcPr>
          <w:p w:rsidR="007A76CD" w:rsidRPr="001A3EC3" w:rsidRDefault="007A76CD" w:rsidP="00920507">
            <w:pPr>
              <w:jc w:val="center"/>
            </w:pPr>
            <w:r w:rsidRPr="001A3EC3">
              <w:t>10 и менее</w:t>
            </w:r>
          </w:p>
        </w:tc>
        <w:tc>
          <w:tcPr>
            <w:tcW w:w="682" w:type="pct"/>
            <w:tcBorders>
              <w:top w:val="single" w:sz="4" w:space="0" w:color="auto"/>
              <w:left w:val="single" w:sz="4" w:space="0" w:color="auto"/>
              <w:bottom w:val="single" w:sz="4" w:space="0" w:color="auto"/>
              <w:right w:val="single" w:sz="4" w:space="0" w:color="auto"/>
            </w:tcBorders>
            <w:vAlign w:val="center"/>
          </w:tcPr>
          <w:p w:rsidR="007A76CD" w:rsidRPr="001A3EC3" w:rsidRDefault="007A76CD" w:rsidP="00920507">
            <w:pPr>
              <w:jc w:val="center"/>
            </w:pPr>
            <w:r w:rsidRPr="001A3EC3">
              <w:t>11-50</w:t>
            </w:r>
          </w:p>
        </w:tc>
        <w:tc>
          <w:tcPr>
            <w:tcW w:w="710" w:type="pct"/>
            <w:tcBorders>
              <w:top w:val="single" w:sz="4" w:space="0" w:color="auto"/>
              <w:left w:val="single" w:sz="4" w:space="0" w:color="auto"/>
              <w:bottom w:val="single" w:sz="4" w:space="0" w:color="auto"/>
              <w:right w:val="single" w:sz="4" w:space="0" w:color="auto"/>
            </w:tcBorders>
            <w:vAlign w:val="center"/>
          </w:tcPr>
          <w:p w:rsidR="007A76CD" w:rsidRPr="001A3EC3" w:rsidRDefault="007A76CD" w:rsidP="00920507">
            <w:pPr>
              <w:jc w:val="center"/>
            </w:pPr>
            <w:r w:rsidRPr="001A3EC3">
              <w:t>51-100</w:t>
            </w:r>
          </w:p>
        </w:tc>
        <w:tc>
          <w:tcPr>
            <w:tcW w:w="688" w:type="pct"/>
            <w:tcBorders>
              <w:top w:val="single" w:sz="4" w:space="0" w:color="auto"/>
              <w:left w:val="single" w:sz="4" w:space="0" w:color="auto"/>
              <w:bottom w:val="single" w:sz="4" w:space="0" w:color="auto"/>
              <w:right w:val="single" w:sz="4" w:space="0" w:color="auto"/>
            </w:tcBorders>
            <w:vAlign w:val="center"/>
          </w:tcPr>
          <w:p w:rsidR="007A76CD" w:rsidRPr="001A3EC3" w:rsidRDefault="007A76CD" w:rsidP="00920507">
            <w:pPr>
              <w:jc w:val="center"/>
            </w:pPr>
            <w:r w:rsidRPr="001A3EC3">
              <w:t>101-300</w:t>
            </w:r>
          </w:p>
        </w:tc>
        <w:tc>
          <w:tcPr>
            <w:tcW w:w="710" w:type="pct"/>
            <w:tcBorders>
              <w:top w:val="single" w:sz="4" w:space="0" w:color="auto"/>
              <w:left w:val="single" w:sz="4" w:space="0" w:color="auto"/>
              <w:bottom w:val="single" w:sz="4" w:space="0" w:color="auto"/>
            </w:tcBorders>
            <w:vAlign w:val="center"/>
          </w:tcPr>
          <w:p w:rsidR="007A76CD" w:rsidRPr="001A3EC3" w:rsidRDefault="007A76CD" w:rsidP="00920507">
            <w:pPr>
              <w:jc w:val="center"/>
            </w:pPr>
            <w:r w:rsidRPr="001A3EC3">
              <w:t>свыше 300</w:t>
            </w:r>
          </w:p>
        </w:tc>
      </w:tr>
      <w:tr w:rsidR="007A76CD" w:rsidRPr="001A3EC3" w:rsidTr="00920507">
        <w:tc>
          <w:tcPr>
            <w:tcW w:w="1519" w:type="pct"/>
            <w:tcBorders>
              <w:top w:val="single" w:sz="4" w:space="0" w:color="auto"/>
              <w:bottom w:val="single" w:sz="4" w:space="0" w:color="auto"/>
              <w:right w:val="single" w:sz="4" w:space="0" w:color="auto"/>
            </w:tcBorders>
          </w:tcPr>
          <w:p w:rsidR="007A76CD" w:rsidRPr="001A3EC3" w:rsidRDefault="007A76CD" w:rsidP="00920507">
            <w:pPr>
              <w:jc w:val="both"/>
            </w:pPr>
            <w:r w:rsidRPr="001A3EC3">
              <w:t>Фасады жилых домов и торцы с окнами</w:t>
            </w:r>
          </w:p>
        </w:tc>
        <w:tc>
          <w:tcPr>
            <w:tcW w:w="691" w:type="pct"/>
            <w:tcBorders>
              <w:top w:val="single" w:sz="4" w:space="0" w:color="auto"/>
              <w:left w:val="single" w:sz="4" w:space="0" w:color="auto"/>
              <w:bottom w:val="single" w:sz="4" w:space="0" w:color="auto"/>
              <w:right w:val="single" w:sz="4" w:space="0" w:color="auto"/>
            </w:tcBorders>
          </w:tcPr>
          <w:p w:rsidR="007A76CD" w:rsidRPr="001A3EC3" w:rsidRDefault="007A76CD" w:rsidP="00920507">
            <w:pPr>
              <w:jc w:val="center"/>
            </w:pPr>
            <w:r w:rsidRPr="001A3EC3">
              <w:t>10</w:t>
            </w:r>
          </w:p>
        </w:tc>
        <w:tc>
          <w:tcPr>
            <w:tcW w:w="682" w:type="pct"/>
            <w:tcBorders>
              <w:top w:val="single" w:sz="4" w:space="0" w:color="auto"/>
              <w:left w:val="single" w:sz="4" w:space="0" w:color="auto"/>
              <w:bottom w:val="single" w:sz="4" w:space="0" w:color="auto"/>
              <w:right w:val="single" w:sz="4" w:space="0" w:color="auto"/>
            </w:tcBorders>
          </w:tcPr>
          <w:p w:rsidR="007A76CD" w:rsidRPr="001A3EC3" w:rsidRDefault="007A76CD" w:rsidP="00920507">
            <w:pPr>
              <w:jc w:val="center"/>
            </w:pPr>
            <w:r w:rsidRPr="001A3EC3">
              <w:t>15</w:t>
            </w:r>
          </w:p>
        </w:tc>
        <w:tc>
          <w:tcPr>
            <w:tcW w:w="710" w:type="pct"/>
            <w:tcBorders>
              <w:top w:val="single" w:sz="4" w:space="0" w:color="auto"/>
              <w:left w:val="single" w:sz="4" w:space="0" w:color="auto"/>
              <w:bottom w:val="single" w:sz="4" w:space="0" w:color="auto"/>
              <w:right w:val="single" w:sz="4" w:space="0" w:color="auto"/>
            </w:tcBorders>
          </w:tcPr>
          <w:p w:rsidR="007A76CD" w:rsidRPr="001A3EC3" w:rsidRDefault="007A76CD" w:rsidP="00920507">
            <w:pPr>
              <w:jc w:val="center"/>
            </w:pPr>
            <w:r w:rsidRPr="001A3EC3">
              <w:t>25</w:t>
            </w:r>
          </w:p>
        </w:tc>
        <w:tc>
          <w:tcPr>
            <w:tcW w:w="688" w:type="pct"/>
            <w:tcBorders>
              <w:top w:val="single" w:sz="4" w:space="0" w:color="auto"/>
              <w:left w:val="single" w:sz="4" w:space="0" w:color="auto"/>
              <w:bottom w:val="single" w:sz="4" w:space="0" w:color="auto"/>
              <w:right w:val="single" w:sz="4" w:space="0" w:color="auto"/>
            </w:tcBorders>
          </w:tcPr>
          <w:p w:rsidR="007A76CD" w:rsidRPr="001A3EC3" w:rsidRDefault="007A76CD" w:rsidP="00920507">
            <w:pPr>
              <w:jc w:val="center"/>
            </w:pPr>
            <w:r w:rsidRPr="001A3EC3">
              <w:t>35</w:t>
            </w:r>
          </w:p>
        </w:tc>
        <w:tc>
          <w:tcPr>
            <w:tcW w:w="710" w:type="pct"/>
            <w:tcBorders>
              <w:top w:val="single" w:sz="4" w:space="0" w:color="auto"/>
              <w:left w:val="single" w:sz="4" w:space="0" w:color="auto"/>
              <w:bottom w:val="single" w:sz="4" w:space="0" w:color="auto"/>
            </w:tcBorders>
          </w:tcPr>
          <w:p w:rsidR="007A76CD" w:rsidRPr="001A3EC3" w:rsidRDefault="007A76CD" w:rsidP="00920507">
            <w:pPr>
              <w:jc w:val="center"/>
            </w:pPr>
            <w:r w:rsidRPr="001A3EC3">
              <w:t>50</w:t>
            </w:r>
          </w:p>
        </w:tc>
      </w:tr>
      <w:tr w:rsidR="007A76CD" w:rsidRPr="001A3EC3" w:rsidTr="00920507">
        <w:tc>
          <w:tcPr>
            <w:tcW w:w="1519" w:type="pct"/>
            <w:tcBorders>
              <w:top w:val="single" w:sz="4" w:space="0" w:color="auto"/>
              <w:bottom w:val="single" w:sz="4" w:space="0" w:color="auto"/>
              <w:right w:val="single" w:sz="4" w:space="0" w:color="auto"/>
            </w:tcBorders>
          </w:tcPr>
          <w:p w:rsidR="007A76CD" w:rsidRPr="001A3EC3" w:rsidRDefault="007A76CD" w:rsidP="00920507">
            <w:pPr>
              <w:jc w:val="both"/>
            </w:pPr>
            <w:r w:rsidRPr="001A3EC3">
              <w:t>Торцы жилых домов без окон</w:t>
            </w:r>
          </w:p>
        </w:tc>
        <w:tc>
          <w:tcPr>
            <w:tcW w:w="691" w:type="pct"/>
            <w:tcBorders>
              <w:top w:val="single" w:sz="4" w:space="0" w:color="auto"/>
              <w:left w:val="single" w:sz="4" w:space="0" w:color="auto"/>
              <w:bottom w:val="single" w:sz="4" w:space="0" w:color="auto"/>
              <w:right w:val="single" w:sz="4" w:space="0" w:color="auto"/>
            </w:tcBorders>
          </w:tcPr>
          <w:p w:rsidR="007A76CD" w:rsidRPr="001A3EC3" w:rsidRDefault="007A76CD" w:rsidP="00920507">
            <w:pPr>
              <w:jc w:val="center"/>
            </w:pPr>
            <w:r w:rsidRPr="001A3EC3">
              <w:t>10</w:t>
            </w:r>
          </w:p>
        </w:tc>
        <w:tc>
          <w:tcPr>
            <w:tcW w:w="682" w:type="pct"/>
            <w:tcBorders>
              <w:top w:val="single" w:sz="4" w:space="0" w:color="auto"/>
              <w:left w:val="single" w:sz="4" w:space="0" w:color="auto"/>
              <w:bottom w:val="single" w:sz="4" w:space="0" w:color="auto"/>
              <w:right w:val="single" w:sz="4" w:space="0" w:color="auto"/>
            </w:tcBorders>
          </w:tcPr>
          <w:p w:rsidR="007A76CD" w:rsidRPr="001A3EC3" w:rsidRDefault="007A76CD" w:rsidP="00920507">
            <w:pPr>
              <w:jc w:val="center"/>
            </w:pPr>
            <w:r w:rsidRPr="001A3EC3">
              <w:t>10</w:t>
            </w:r>
          </w:p>
        </w:tc>
        <w:tc>
          <w:tcPr>
            <w:tcW w:w="710" w:type="pct"/>
            <w:tcBorders>
              <w:top w:val="single" w:sz="4" w:space="0" w:color="auto"/>
              <w:left w:val="single" w:sz="4" w:space="0" w:color="auto"/>
              <w:bottom w:val="single" w:sz="4" w:space="0" w:color="auto"/>
              <w:right w:val="single" w:sz="4" w:space="0" w:color="auto"/>
            </w:tcBorders>
          </w:tcPr>
          <w:p w:rsidR="007A76CD" w:rsidRPr="001A3EC3" w:rsidRDefault="007A76CD" w:rsidP="00920507">
            <w:pPr>
              <w:jc w:val="center"/>
            </w:pPr>
            <w:r w:rsidRPr="001A3EC3">
              <w:t>15</w:t>
            </w:r>
          </w:p>
        </w:tc>
        <w:tc>
          <w:tcPr>
            <w:tcW w:w="688" w:type="pct"/>
            <w:tcBorders>
              <w:top w:val="single" w:sz="4" w:space="0" w:color="auto"/>
              <w:left w:val="single" w:sz="4" w:space="0" w:color="auto"/>
              <w:bottom w:val="single" w:sz="4" w:space="0" w:color="auto"/>
              <w:right w:val="single" w:sz="4" w:space="0" w:color="auto"/>
            </w:tcBorders>
          </w:tcPr>
          <w:p w:rsidR="007A76CD" w:rsidRPr="001A3EC3" w:rsidRDefault="007A76CD" w:rsidP="00920507">
            <w:pPr>
              <w:jc w:val="center"/>
            </w:pPr>
            <w:r w:rsidRPr="001A3EC3">
              <w:t>25</w:t>
            </w:r>
          </w:p>
        </w:tc>
        <w:tc>
          <w:tcPr>
            <w:tcW w:w="710" w:type="pct"/>
            <w:tcBorders>
              <w:top w:val="single" w:sz="4" w:space="0" w:color="auto"/>
              <w:left w:val="single" w:sz="4" w:space="0" w:color="auto"/>
              <w:bottom w:val="single" w:sz="4" w:space="0" w:color="auto"/>
            </w:tcBorders>
          </w:tcPr>
          <w:p w:rsidR="007A76CD" w:rsidRPr="001A3EC3" w:rsidRDefault="007A76CD" w:rsidP="00920507">
            <w:pPr>
              <w:jc w:val="center"/>
            </w:pPr>
            <w:r w:rsidRPr="001A3EC3">
              <w:t>35</w:t>
            </w:r>
          </w:p>
        </w:tc>
      </w:tr>
      <w:tr w:rsidR="007A76CD" w:rsidRPr="001A3EC3" w:rsidTr="00920507">
        <w:tc>
          <w:tcPr>
            <w:tcW w:w="1519" w:type="pct"/>
            <w:tcBorders>
              <w:top w:val="single" w:sz="4" w:space="0" w:color="auto"/>
              <w:bottom w:val="single" w:sz="4" w:space="0" w:color="auto"/>
              <w:right w:val="single" w:sz="4" w:space="0" w:color="auto"/>
            </w:tcBorders>
          </w:tcPr>
          <w:p w:rsidR="007A76CD" w:rsidRPr="001A3EC3" w:rsidRDefault="007A76CD" w:rsidP="00920507">
            <w:pPr>
              <w:jc w:val="both"/>
            </w:pPr>
            <w:r w:rsidRPr="001A3EC3">
              <w:t>Территории школ, детских учреждений, ПТУ, техникумов, площадок для отдыха, игр и спорта, детских</w:t>
            </w:r>
          </w:p>
        </w:tc>
        <w:tc>
          <w:tcPr>
            <w:tcW w:w="691" w:type="pct"/>
            <w:tcBorders>
              <w:top w:val="single" w:sz="4" w:space="0" w:color="auto"/>
              <w:left w:val="single" w:sz="4" w:space="0" w:color="auto"/>
              <w:bottom w:val="single" w:sz="4" w:space="0" w:color="auto"/>
              <w:right w:val="single" w:sz="4" w:space="0" w:color="auto"/>
            </w:tcBorders>
          </w:tcPr>
          <w:p w:rsidR="007A76CD" w:rsidRPr="001A3EC3" w:rsidRDefault="007A76CD" w:rsidP="00920507">
            <w:pPr>
              <w:jc w:val="center"/>
            </w:pPr>
            <w:r w:rsidRPr="001A3EC3">
              <w:t>25</w:t>
            </w:r>
          </w:p>
        </w:tc>
        <w:tc>
          <w:tcPr>
            <w:tcW w:w="682" w:type="pct"/>
            <w:tcBorders>
              <w:top w:val="single" w:sz="4" w:space="0" w:color="auto"/>
              <w:left w:val="single" w:sz="4" w:space="0" w:color="auto"/>
              <w:bottom w:val="single" w:sz="4" w:space="0" w:color="auto"/>
              <w:right w:val="single" w:sz="4" w:space="0" w:color="auto"/>
            </w:tcBorders>
          </w:tcPr>
          <w:p w:rsidR="007A76CD" w:rsidRPr="001A3EC3" w:rsidRDefault="007A76CD" w:rsidP="00920507">
            <w:pPr>
              <w:jc w:val="center"/>
            </w:pPr>
            <w:r w:rsidRPr="001A3EC3">
              <w:t>50</w:t>
            </w:r>
          </w:p>
        </w:tc>
        <w:tc>
          <w:tcPr>
            <w:tcW w:w="710" w:type="pct"/>
            <w:tcBorders>
              <w:top w:val="single" w:sz="4" w:space="0" w:color="auto"/>
              <w:left w:val="single" w:sz="4" w:space="0" w:color="auto"/>
              <w:bottom w:val="single" w:sz="4" w:space="0" w:color="auto"/>
              <w:right w:val="single" w:sz="4" w:space="0" w:color="auto"/>
            </w:tcBorders>
          </w:tcPr>
          <w:p w:rsidR="007A76CD" w:rsidRPr="001A3EC3" w:rsidRDefault="007A76CD" w:rsidP="00920507">
            <w:pPr>
              <w:jc w:val="center"/>
            </w:pPr>
            <w:r w:rsidRPr="001A3EC3">
              <w:t>50</w:t>
            </w:r>
          </w:p>
        </w:tc>
        <w:tc>
          <w:tcPr>
            <w:tcW w:w="688" w:type="pct"/>
            <w:tcBorders>
              <w:top w:val="single" w:sz="4" w:space="0" w:color="auto"/>
              <w:left w:val="single" w:sz="4" w:space="0" w:color="auto"/>
              <w:bottom w:val="single" w:sz="4" w:space="0" w:color="auto"/>
              <w:right w:val="single" w:sz="4" w:space="0" w:color="auto"/>
            </w:tcBorders>
          </w:tcPr>
          <w:p w:rsidR="007A76CD" w:rsidRPr="001A3EC3" w:rsidRDefault="007A76CD" w:rsidP="00920507">
            <w:pPr>
              <w:jc w:val="center"/>
            </w:pPr>
            <w:r w:rsidRPr="001A3EC3">
              <w:t>50</w:t>
            </w:r>
          </w:p>
        </w:tc>
        <w:tc>
          <w:tcPr>
            <w:tcW w:w="710" w:type="pct"/>
            <w:tcBorders>
              <w:top w:val="single" w:sz="4" w:space="0" w:color="auto"/>
              <w:left w:val="single" w:sz="4" w:space="0" w:color="auto"/>
              <w:bottom w:val="single" w:sz="4" w:space="0" w:color="auto"/>
            </w:tcBorders>
          </w:tcPr>
          <w:p w:rsidR="007A76CD" w:rsidRPr="001A3EC3" w:rsidRDefault="007A76CD" w:rsidP="00920507">
            <w:pPr>
              <w:jc w:val="center"/>
            </w:pPr>
            <w:r w:rsidRPr="001A3EC3">
              <w:t>50</w:t>
            </w:r>
          </w:p>
        </w:tc>
      </w:tr>
      <w:tr w:rsidR="007A76CD" w:rsidRPr="001A3EC3" w:rsidTr="00920507">
        <w:tc>
          <w:tcPr>
            <w:tcW w:w="1519" w:type="pct"/>
            <w:tcBorders>
              <w:top w:val="single" w:sz="4" w:space="0" w:color="auto"/>
              <w:bottom w:val="single" w:sz="4" w:space="0" w:color="auto"/>
              <w:right w:val="single" w:sz="4" w:space="0" w:color="auto"/>
            </w:tcBorders>
          </w:tcPr>
          <w:p w:rsidR="007A76CD" w:rsidRPr="001A3EC3" w:rsidRDefault="007A76CD" w:rsidP="00920507">
            <w:pPr>
              <w:jc w:val="both"/>
            </w:pPr>
            <w:r w:rsidRPr="001A3EC3">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691" w:type="pct"/>
            <w:tcBorders>
              <w:top w:val="single" w:sz="4" w:space="0" w:color="auto"/>
              <w:left w:val="single" w:sz="4" w:space="0" w:color="auto"/>
              <w:bottom w:val="single" w:sz="4" w:space="0" w:color="auto"/>
              <w:right w:val="single" w:sz="4" w:space="0" w:color="auto"/>
            </w:tcBorders>
          </w:tcPr>
          <w:p w:rsidR="007A76CD" w:rsidRPr="001A3EC3" w:rsidRDefault="007A76CD" w:rsidP="00920507">
            <w:pPr>
              <w:jc w:val="center"/>
            </w:pPr>
            <w:r w:rsidRPr="001A3EC3">
              <w:t>25</w:t>
            </w:r>
          </w:p>
        </w:tc>
        <w:tc>
          <w:tcPr>
            <w:tcW w:w="682" w:type="pct"/>
            <w:tcBorders>
              <w:top w:val="single" w:sz="4" w:space="0" w:color="auto"/>
              <w:left w:val="single" w:sz="4" w:space="0" w:color="auto"/>
              <w:bottom w:val="single" w:sz="4" w:space="0" w:color="auto"/>
              <w:right w:val="single" w:sz="4" w:space="0" w:color="auto"/>
            </w:tcBorders>
          </w:tcPr>
          <w:p w:rsidR="007A76CD" w:rsidRPr="001A3EC3" w:rsidRDefault="007A76CD" w:rsidP="00920507">
            <w:pPr>
              <w:jc w:val="center"/>
            </w:pPr>
            <w:r w:rsidRPr="001A3EC3">
              <w:t>50</w:t>
            </w:r>
          </w:p>
        </w:tc>
        <w:tc>
          <w:tcPr>
            <w:tcW w:w="710" w:type="pct"/>
            <w:tcBorders>
              <w:top w:val="single" w:sz="4" w:space="0" w:color="auto"/>
              <w:left w:val="single" w:sz="4" w:space="0" w:color="auto"/>
              <w:bottom w:val="single" w:sz="4" w:space="0" w:color="auto"/>
              <w:right w:val="single" w:sz="4" w:space="0" w:color="auto"/>
            </w:tcBorders>
          </w:tcPr>
          <w:p w:rsidR="007A76CD" w:rsidRPr="001A3EC3" w:rsidRDefault="007A76CD" w:rsidP="00920507">
            <w:pPr>
              <w:jc w:val="center"/>
            </w:pPr>
            <w:r w:rsidRPr="001A3EC3">
              <w:t>по расчетам</w:t>
            </w:r>
          </w:p>
        </w:tc>
        <w:tc>
          <w:tcPr>
            <w:tcW w:w="688" w:type="pct"/>
            <w:tcBorders>
              <w:top w:val="single" w:sz="4" w:space="0" w:color="auto"/>
              <w:left w:val="single" w:sz="4" w:space="0" w:color="auto"/>
              <w:bottom w:val="single" w:sz="4" w:space="0" w:color="auto"/>
              <w:right w:val="single" w:sz="4" w:space="0" w:color="auto"/>
            </w:tcBorders>
          </w:tcPr>
          <w:p w:rsidR="007A76CD" w:rsidRPr="001A3EC3" w:rsidRDefault="007A76CD" w:rsidP="00920507">
            <w:pPr>
              <w:jc w:val="center"/>
            </w:pPr>
            <w:r w:rsidRPr="001A3EC3">
              <w:t>по расчетам</w:t>
            </w:r>
          </w:p>
        </w:tc>
        <w:tc>
          <w:tcPr>
            <w:tcW w:w="710" w:type="pct"/>
            <w:tcBorders>
              <w:top w:val="single" w:sz="4" w:space="0" w:color="auto"/>
              <w:left w:val="single" w:sz="4" w:space="0" w:color="auto"/>
              <w:bottom w:val="single" w:sz="4" w:space="0" w:color="auto"/>
            </w:tcBorders>
          </w:tcPr>
          <w:p w:rsidR="007A76CD" w:rsidRPr="001A3EC3" w:rsidRDefault="007A76CD" w:rsidP="00920507">
            <w:pPr>
              <w:jc w:val="center"/>
            </w:pPr>
            <w:r w:rsidRPr="001A3EC3">
              <w:t>по расчетам</w:t>
            </w:r>
          </w:p>
        </w:tc>
      </w:tr>
    </w:tbl>
    <w:p w:rsidR="007A76CD" w:rsidRPr="001A3EC3" w:rsidRDefault="007A76CD" w:rsidP="007A76CD">
      <w:pPr>
        <w:ind w:firstLine="709"/>
        <w:jc w:val="both"/>
      </w:pPr>
      <w:r w:rsidRPr="001A3EC3">
        <w:t>1. Разрыв от наземных гаражей-стоянок,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p>
    <w:p w:rsidR="007A76CD" w:rsidRPr="001A3EC3" w:rsidRDefault="007A76CD" w:rsidP="007A76CD">
      <w:pPr>
        <w:ind w:firstLine="709"/>
        <w:jc w:val="both"/>
      </w:pPr>
      <w:r w:rsidRPr="001A3EC3">
        <w:lastRenderedPageBreak/>
        <w:t>2. При размещении наземных гаражей-стоянок, паркингов, автостоянок должны быть соблюдены нормативные требования обеспеченности придомовой территории с необходимыми элементами благоустройства по площади и наименованиям.</w:t>
      </w:r>
    </w:p>
    <w:p w:rsidR="007A76CD" w:rsidRPr="001A3EC3" w:rsidRDefault="007A76CD" w:rsidP="007A76CD">
      <w:pPr>
        <w:ind w:firstLine="709"/>
        <w:jc w:val="both"/>
      </w:pPr>
      <w:r w:rsidRPr="001A3EC3">
        <w:t>3. Наземные гаражи-стоянки, паркинги, автостоянки вместимостью свыше 500 м/</w:t>
      </w:r>
      <w:proofErr w:type="spellStart"/>
      <w:r w:rsidRPr="001A3EC3">
        <w:t>м</w:t>
      </w:r>
      <w:proofErr w:type="spellEnd"/>
      <w:r w:rsidRPr="001A3EC3">
        <w:t xml:space="preserve"> следует размещать на территории промышленных и коммунально-складских зон.</w:t>
      </w:r>
    </w:p>
    <w:p w:rsidR="007A76CD" w:rsidRPr="001A3EC3" w:rsidRDefault="007A76CD" w:rsidP="007A76CD">
      <w:pPr>
        <w:ind w:firstLine="709"/>
        <w:jc w:val="both"/>
      </w:pPr>
      <w:r w:rsidRPr="001A3EC3">
        <w:t>4. Для подземных, полуподземных и обвалованных гаражей-стоянок регламентируется лишь расстояние от въезда-выезда и от вентиляционных шахт до территории школ, детских дошкольных учреждений, лечебно-профилактических учреждений, жилых домов, площадок отдыха и др., которое должно составлять не менее 15 метров.</w:t>
      </w:r>
    </w:p>
    <w:p w:rsidR="007A76CD" w:rsidRPr="001A3EC3" w:rsidRDefault="007A76CD" w:rsidP="007A76CD">
      <w:pPr>
        <w:ind w:firstLine="709"/>
        <w:jc w:val="both"/>
      </w:pPr>
      <w:r w:rsidRPr="001A3EC3">
        <w:t>В случае размещения подземных, полуподземных и обвалованных гаражей-стоянок в жилом доме, расстояние от въезда-выезда до жилого дома, не регламентируется. Достаточность разрыва обосновывается расчетами загрязнения атмосферного воздуха и акустическими расчетами.</w:t>
      </w:r>
    </w:p>
    <w:p w:rsidR="007A76CD" w:rsidRPr="001A3EC3" w:rsidRDefault="007A76CD" w:rsidP="007A76CD">
      <w:pPr>
        <w:ind w:firstLine="709"/>
        <w:jc w:val="both"/>
      </w:pPr>
      <w:r w:rsidRPr="001A3EC3">
        <w:t>5. Разрыв от проездов автотранспорта из гаражей-стоянок, паркингов, автостоянок до нормируемых объектов должно быть не менее 7 метров.</w:t>
      </w:r>
    </w:p>
    <w:p w:rsidR="007A76CD" w:rsidRPr="001A3EC3" w:rsidRDefault="007A76CD" w:rsidP="007A76CD">
      <w:pPr>
        <w:ind w:firstLine="709"/>
        <w:jc w:val="both"/>
      </w:pPr>
      <w:r w:rsidRPr="001A3EC3">
        <w:t xml:space="preserve">6. </w:t>
      </w:r>
      <w:proofErr w:type="spellStart"/>
      <w:r w:rsidRPr="001A3EC3">
        <w:t>Вентвыбросы</w:t>
      </w:r>
      <w:proofErr w:type="spellEnd"/>
      <w:r w:rsidRPr="001A3EC3">
        <w:t xml:space="preserve"> из подземных гаражей-стоянок, расположенных под жилыми и общественными зданиями, должны быть организованы на 1,5 м выше конька крыши самой высокой части здания.</w:t>
      </w:r>
    </w:p>
    <w:p w:rsidR="007A76CD" w:rsidRPr="001A3EC3" w:rsidRDefault="007A76CD" w:rsidP="007A76CD">
      <w:pPr>
        <w:ind w:firstLine="709"/>
        <w:jc w:val="both"/>
      </w:pPr>
      <w:r w:rsidRPr="001A3EC3">
        <w:t>7. На эксплуатируемой кровле подземного гаража-стоянки допускается размещать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7A76CD" w:rsidRPr="001A3EC3" w:rsidRDefault="007A76CD" w:rsidP="007A76CD">
      <w:pPr>
        <w:ind w:firstLine="709"/>
        <w:jc w:val="both"/>
      </w:pPr>
      <w:r w:rsidRPr="001A3EC3">
        <w:t>8. Размеры территории наземного гаража-стоянки должны соответствовать габаритам застройки, для исключения использования прилегающей территории под автостоянку.</w:t>
      </w:r>
    </w:p>
    <w:p w:rsidR="007A76CD" w:rsidRPr="001A3EC3" w:rsidRDefault="007A76CD" w:rsidP="007A76CD">
      <w:pPr>
        <w:ind w:firstLine="709"/>
        <w:jc w:val="both"/>
      </w:pPr>
      <w:r w:rsidRPr="001A3EC3">
        <w:t>9. Разрыв от территорий подземных гаражей-стоянок не лимитируется.</w:t>
      </w:r>
    </w:p>
    <w:p w:rsidR="007A76CD" w:rsidRPr="001A3EC3" w:rsidRDefault="007A76CD" w:rsidP="007A76CD">
      <w:pPr>
        <w:ind w:firstLine="709"/>
        <w:jc w:val="both"/>
      </w:pPr>
      <w:r w:rsidRPr="001A3EC3">
        <w:t>10. Требования, отнесенные к подземным гаражам, распространяются на размещение обвалованных гаражей-стоянок.</w:t>
      </w:r>
    </w:p>
    <w:p w:rsidR="007A76CD" w:rsidRPr="001A3EC3" w:rsidRDefault="007A76CD" w:rsidP="007A76CD">
      <w:pPr>
        <w:ind w:firstLine="709"/>
        <w:jc w:val="both"/>
      </w:pPr>
      <w:bookmarkStart w:id="571" w:name="sub_711011"/>
      <w:r w:rsidRPr="001A3EC3">
        <w:t>11. Для гостевых автостоянок жилых домов разрывы не устанавливаются.</w:t>
      </w:r>
    </w:p>
    <w:bookmarkEnd w:id="571"/>
    <w:p w:rsidR="007A76CD" w:rsidRPr="001A3EC3" w:rsidRDefault="007A76CD" w:rsidP="007A76CD">
      <w:pPr>
        <w:ind w:firstLine="709"/>
        <w:jc w:val="both"/>
      </w:pPr>
      <w:r w:rsidRPr="001A3EC3">
        <w:t>12. Разрывы, приведенные в табл. 7.1.1. могут приниматься с учетом интерполяции.</w:t>
      </w:r>
    </w:p>
    <w:p w:rsidR="007A76CD" w:rsidRPr="001A3EC3" w:rsidRDefault="007A76CD" w:rsidP="007A76CD">
      <w:pPr>
        <w:spacing w:before="120"/>
        <w:ind w:firstLine="567"/>
        <w:jc w:val="both"/>
        <w:rPr>
          <w:b/>
        </w:rPr>
      </w:pPr>
      <w:r w:rsidRPr="001A3EC3">
        <w:rPr>
          <w:b/>
        </w:rPr>
        <w:t>Режим использования территории.</w:t>
      </w:r>
    </w:p>
    <w:p w:rsidR="007A76CD" w:rsidRPr="001A3EC3" w:rsidRDefault="007A76CD" w:rsidP="007A76CD">
      <w:pPr>
        <w:ind w:firstLine="567"/>
        <w:jc w:val="both"/>
      </w:pPr>
      <w:r w:rsidRPr="001A3EC3">
        <w:t>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 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w:t>
      </w:r>
      <w:proofErr w:type="gramStart"/>
      <w:r w:rsidRPr="001A3EC3">
        <w:t>дств пр</w:t>
      </w:r>
      <w:proofErr w:type="gramEnd"/>
      <w:r w:rsidRPr="001A3EC3">
        <w:t>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7A76CD" w:rsidRPr="001A3EC3" w:rsidRDefault="007A76CD" w:rsidP="007A76CD">
      <w:pPr>
        <w:ind w:firstLine="567"/>
        <w:jc w:val="both"/>
      </w:pPr>
      <w:r w:rsidRPr="001A3EC3">
        <w:t>Выполнение мероприятий, включая отселение жителей, обеспечивают должностные лица соответствующих промышленных объектов и производств.</w:t>
      </w:r>
    </w:p>
    <w:p w:rsidR="007A76CD" w:rsidRPr="001A3EC3" w:rsidRDefault="007A76CD" w:rsidP="007A76CD">
      <w:pPr>
        <w:ind w:firstLine="567"/>
        <w:jc w:val="both"/>
      </w:pPr>
    </w:p>
    <w:p w:rsidR="007A76CD" w:rsidRPr="001A3EC3" w:rsidRDefault="007A76CD" w:rsidP="007A76CD">
      <w:pPr>
        <w:keepNext/>
        <w:spacing w:before="120"/>
        <w:ind w:firstLine="567"/>
        <w:jc w:val="both"/>
        <w:outlineLvl w:val="2"/>
        <w:rPr>
          <w:b/>
          <w:bCs/>
          <w:szCs w:val="26"/>
        </w:rPr>
      </w:pPr>
      <w:bookmarkStart w:id="572" w:name="_Toc336271793"/>
      <w:bookmarkStart w:id="573" w:name="_Toc336271813"/>
      <w:bookmarkStart w:id="574" w:name="_Toc398890964"/>
      <w:bookmarkStart w:id="575" w:name="_Toc414831587"/>
      <w:bookmarkStart w:id="576" w:name="_Toc531808821"/>
      <w:bookmarkStart w:id="577" w:name="_Toc121868309"/>
      <w:r w:rsidRPr="001A3EC3">
        <w:rPr>
          <w:b/>
          <w:bCs/>
          <w:szCs w:val="26"/>
        </w:rPr>
        <w:t xml:space="preserve">Статья </w:t>
      </w:r>
      <w:r w:rsidR="000E15EB" w:rsidRPr="001A3EC3">
        <w:rPr>
          <w:b/>
          <w:bCs/>
          <w:szCs w:val="26"/>
        </w:rPr>
        <w:t>6</w:t>
      </w:r>
      <w:r w:rsidR="008B7447" w:rsidRPr="001A3EC3">
        <w:rPr>
          <w:b/>
          <w:bCs/>
          <w:szCs w:val="26"/>
        </w:rPr>
        <w:t>4</w:t>
      </w:r>
      <w:r w:rsidRPr="001A3EC3">
        <w:rPr>
          <w:b/>
          <w:bCs/>
          <w:szCs w:val="26"/>
        </w:rPr>
        <w:t>. Санитарные разрывы стандартных маршрутов полета в зоне взлета и посадки воздушных судов</w:t>
      </w:r>
      <w:bookmarkEnd w:id="572"/>
      <w:bookmarkEnd w:id="573"/>
      <w:bookmarkEnd w:id="574"/>
      <w:bookmarkEnd w:id="575"/>
      <w:bookmarkEnd w:id="576"/>
      <w:r w:rsidR="003518A9" w:rsidRPr="001A3EC3">
        <w:rPr>
          <w:b/>
          <w:bCs/>
          <w:szCs w:val="26"/>
        </w:rPr>
        <w:t>.</w:t>
      </w:r>
      <w:bookmarkEnd w:id="577"/>
    </w:p>
    <w:p w:rsidR="007A76CD" w:rsidRPr="001A3EC3" w:rsidRDefault="007A76CD" w:rsidP="007A76CD">
      <w:pPr>
        <w:spacing w:before="120"/>
        <w:ind w:firstLine="567"/>
        <w:jc w:val="both"/>
        <w:rPr>
          <w:b/>
        </w:rPr>
      </w:pPr>
      <w:r w:rsidRPr="001A3EC3">
        <w:rPr>
          <w:b/>
        </w:rPr>
        <w:t>Регламентирующий документ.</w:t>
      </w:r>
    </w:p>
    <w:p w:rsidR="007A76CD" w:rsidRPr="001A3EC3" w:rsidRDefault="007A76CD" w:rsidP="007A76CD">
      <w:pPr>
        <w:ind w:firstLine="567"/>
        <w:jc w:val="both"/>
      </w:pPr>
      <w:r w:rsidRPr="001A3EC3">
        <w:t>СанПиН 2.2.1/2.1.1.1200-03 «Санитарно-защитные зоны и санитарная классификация предприятий, сооружений и иных объектов», п. 2.6 (Требования настоящих санитарных правил распространяются на размещение, проектирование, строительство и эксплуатацию вновь строящихся, реконструируемых объектов, являющихся источниками воздействия на среду обитания и здоровье человека</w:t>
      </w:r>
      <w:proofErr w:type="gramStart"/>
      <w:r w:rsidR="00937C86" w:rsidRPr="001A3EC3">
        <w:t xml:space="preserve"> У</w:t>
      </w:r>
      <w:proofErr w:type="gramEnd"/>
      <w:r w:rsidR="00937C86" w:rsidRPr="001A3EC3">
        <w:t>трачивают силу с 01.01.</w:t>
      </w:r>
      <w:r w:rsidR="003578CE" w:rsidRPr="001A3EC3">
        <w:t>2025</w:t>
      </w:r>
      <w:r w:rsidR="00937C86" w:rsidRPr="001A3EC3">
        <w:t xml:space="preserve"> в связи с изданием Постановления Главного государственного санитарного врача РФ от 28 января 2021 г. № 3 "</w:t>
      </w:r>
      <w:proofErr w:type="gramStart"/>
      <w:r w:rsidR="00937C86" w:rsidRPr="001A3EC3">
        <w:t xml:space="preserve">Об утверждении санитарных правил и норм СанПиН 2.1.3684-21 "Санитарно-эпидемиологические требования к </w:t>
      </w:r>
      <w:r w:rsidR="00937C86" w:rsidRPr="001A3EC3">
        <w:lastRenderedPageBreak/>
        <w:t>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roofErr w:type="gramEnd"/>
    </w:p>
    <w:p w:rsidR="007A76CD" w:rsidRPr="001A3EC3" w:rsidRDefault="007A76CD" w:rsidP="007A76CD">
      <w:pPr>
        <w:ind w:firstLine="567"/>
        <w:jc w:val="both"/>
      </w:pPr>
      <w:r w:rsidRPr="001A3EC3">
        <w:t>ГОСТ 22283-2014 «Шум авиационный. Допустимые уровни шума на территории жилой застройки и методы его измерения».</w:t>
      </w:r>
    </w:p>
    <w:p w:rsidR="007A76CD" w:rsidRPr="001A3EC3" w:rsidRDefault="007A76CD" w:rsidP="007A76CD">
      <w:pPr>
        <w:spacing w:before="120"/>
        <w:ind w:firstLine="567"/>
        <w:jc w:val="both"/>
      </w:pPr>
      <w:r w:rsidRPr="001A3EC3">
        <w:rPr>
          <w:b/>
        </w:rPr>
        <w:t>Порядок установления и размеры.</w:t>
      </w:r>
    </w:p>
    <w:p w:rsidR="007A76CD" w:rsidRPr="001A3EC3" w:rsidRDefault="007A76CD" w:rsidP="007A76CD">
      <w:pPr>
        <w:ind w:firstLine="567"/>
        <w:jc w:val="both"/>
      </w:pPr>
      <w:r w:rsidRPr="001A3EC3">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7A76CD" w:rsidRPr="001A3EC3" w:rsidRDefault="007A76CD" w:rsidP="007A76CD">
      <w:pPr>
        <w:ind w:firstLine="567"/>
        <w:jc w:val="both"/>
      </w:pPr>
      <w:r w:rsidRPr="001A3EC3">
        <w:rPr>
          <w:bCs/>
          <w:iCs/>
        </w:rPr>
        <w:t>Определяется расчетом в соответстви</w:t>
      </w:r>
      <w:r w:rsidR="002802D3">
        <w:rPr>
          <w:bCs/>
          <w:iCs/>
        </w:rPr>
        <w:t>и</w:t>
      </w:r>
      <w:r w:rsidRPr="001A3EC3">
        <w:rPr>
          <w:bCs/>
          <w:iCs/>
        </w:rPr>
        <w:t xml:space="preserve"> с </w:t>
      </w:r>
      <w:r w:rsidRPr="001A3EC3">
        <w:t>ГОСТ 22283-2014</w:t>
      </w:r>
      <w:r w:rsidRPr="001A3EC3">
        <w:rPr>
          <w:bCs/>
          <w:iCs/>
        </w:rPr>
        <w:t xml:space="preserve"> и СП 51.13330.</w:t>
      </w:r>
    </w:p>
    <w:p w:rsidR="007A76CD" w:rsidRPr="001A3EC3" w:rsidRDefault="007A76CD" w:rsidP="007A76CD">
      <w:pPr>
        <w:ind w:firstLine="567"/>
        <w:jc w:val="both"/>
      </w:pPr>
      <w:r w:rsidRPr="001A3EC3">
        <w:t>Размер санитарно-защитной зоны для аэропортов, аэродромов устанавливается в каждом конкретном случае на основании расчетов рассеивания загрязнения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 и оценки риска для здоровья населения.</w:t>
      </w:r>
    </w:p>
    <w:p w:rsidR="007A76CD" w:rsidRPr="001A3EC3" w:rsidRDefault="007A76CD" w:rsidP="007A76CD">
      <w:pPr>
        <w:spacing w:before="120"/>
        <w:ind w:firstLine="567"/>
        <w:jc w:val="both"/>
        <w:rPr>
          <w:b/>
        </w:rPr>
      </w:pPr>
      <w:r w:rsidRPr="001A3EC3">
        <w:rPr>
          <w:b/>
        </w:rPr>
        <w:t>Режим использования территории.</w:t>
      </w:r>
    </w:p>
    <w:p w:rsidR="007A76CD" w:rsidRPr="001A3EC3" w:rsidRDefault="007A76CD" w:rsidP="007A76CD">
      <w:pPr>
        <w:ind w:firstLine="567"/>
        <w:jc w:val="both"/>
      </w:pPr>
      <w:r w:rsidRPr="001A3EC3">
        <w:t>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 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w:t>
      </w:r>
      <w:proofErr w:type="gramStart"/>
      <w:r w:rsidRPr="001A3EC3">
        <w:t>дств пр</w:t>
      </w:r>
      <w:proofErr w:type="gramEnd"/>
      <w:r w:rsidRPr="001A3EC3">
        <w:t>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7A76CD" w:rsidRPr="001A3EC3" w:rsidRDefault="007A76CD" w:rsidP="007A76CD">
      <w:pPr>
        <w:ind w:firstLine="567"/>
        <w:jc w:val="both"/>
      </w:pPr>
      <w:r w:rsidRPr="001A3EC3">
        <w:t>Выполнение мероприятий, включая отселение жителей, обеспечивают должностные лица соответствующих промышленных объектов и производств.</w:t>
      </w:r>
    </w:p>
    <w:p w:rsidR="007A76CD" w:rsidRPr="001A3EC3" w:rsidRDefault="007A76CD" w:rsidP="007A76CD">
      <w:pPr>
        <w:ind w:firstLine="567"/>
        <w:jc w:val="both"/>
      </w:pPr>
    </w:p>
    <w:p w:rsidR="007A76CD" w:rsidRPr="001A3EC3" w:rsidRDefault="007A76CD" w:rsidP="007A76CD">
      <w:pPr>
        <w:keepNext/>
        <w:spacing w:before="120"/>
        <w:ind w:firstLine="567"/>
        <w:jc w:val="both"/>
        <w:outlineLvl w:val="2"/>
        <w:rPr>
          <w:b/>
          <w:bCs/>
          <w:szCs w:val="26"/>
        </w:rPr>
      </w:pPr>
      <w:bookmarkStart w:id="578" w:name="_Toc398891015"/>
      <w:bookmarkStart w:id="579" w:name="_Toc414831589"/>
      <w:bookmarkStart w:id="580" w:name="_Toc531808822"/>
      <w:bookmarkStart w:id="581" w:name="_Toc121868310"/>
      <w:r w:rsidRPr="001A3EC3">
        <w:rPr>
          <w:b/>
          <w:bCs/>
          <w:szCs w:val="26"/>
        </w:rPr>
        <w:t xml:space="preserve">Статья </w:t>
      </w:r>
      <w:r w:rsidR="000E15EB" w:rsidRPr="001A3EC3">
        <w:rPr>
          <w:b/>
          <w:bCs/>
          <w:szCs w:val="26"/>
        </w:rPr>
        <w:t>6</w:t>
      </w:r>
      <w:r w:rsidR="008B7447" w:rsidRPr="001A3EC3">
        <w:rPr>
          <w:b/>
          <w:bCs/>
          <w:szCs w:val="26"/>
        </w:rPr>
        <w:t>5</w:t>
      </w:r>
      <w:r w:rsidRPr="001A3EC3">
        <w:rPr>
          <w:b/>
          <w:bCs/>
          <w:szCs w:val="26"/>
        </w:rPr>
        <w:t>. Санитарные разрывы (санитарные полосы отчуждения) магистральных трубопроводов углеводородного сырья и компрессорных установок</w:t>
      </w:r>
      <w:bookmarkEnd w:id="578"/>
      <w:bookmarkEnd w:id="579"/>
      <w:bookmarkEnd w:id="580"/>
      <w:r w:rsidR="003518A9" w:rsidRPr="001A3EC3">
        <w:rPr>
          <w:b/>
          <w:bCs/>
          <w:szCs w:val="26"/>
        </w:rPr>
        <w:t>.</w:t>
      </w:r>
      <w:bookmarkEnd w:id="581"/>
    </w:p>
    <w:p w:rsidR="007A76CD" w:rsidRPr="001A3EC3" w:rsidRDefault="007A76CD" w:rsidP="007A76CD">
      <w:pPr>
        <w:ind w:firstLine="567"/>
        <w:jc w:val="both"/>
        <w:rPr>
          <w:b/>
        </w:rPr>
      </w:pPr>
      <w:r w:rsidRPr="001A3EC3">
        <w:rPr>
          <w:b/>
        </w:rPr>
        <w:t>Регламентирующий документ.</w:t>
      </w:r>
    </w:p>
    <w:p w:rsidR="007A76CD" w:rsidRPr="001A3EC3" w:rsidRDefault="007A76CD" w:rsidP="007A76CD">
      <w:pPr>
        <w:ind w:firstLine="567"/>
        <w:jc w:val="both"/>
      </w:pPr>
      <w:r w:rsidRPr="001A3EC3">
        <w:t xml:space="preserve">СанПиН 2.2.1/2.1.1.1200-03 «Санитарно-защитные зоны и санитарная классификация предприятий, сооружений и иных объектов», п. </w:t>
      </w:r>
      <w:r w:rsidRPr="001A3EC3">
        <w:rPr>
          <w:bCs/>
        </w:rPr>
        <w:t xml:space="preserve">2.7 </w:t>
      </w:r>
      <w:r w:rsidRPr="001A3EC3">
        <w:t>(Требования настоящих санитарных правил распространяются на размещение, проектирование, строительство и эксплуатацию вновь строящихся, реконструируемых объектов, являющихся источниками воздействия на среду обитания и здоровье человека</w:t>
      </w:r>
      <w:proofErr w:type="gramStart"/>
      <w:r w:rsidR="00FF5BA1" w:rsidRPr="001A3EC3">
        <w:t xml:space="preserve"> У</w:t>
      </w:r>
      <w:proofErr w:type="gramEnd"/>
      <w:r w:rsidR="00FF5BA1" w:rsidRPr="001A3EC3">
        <w:t>трачивают силу с 01.01.</w:t>
      </w:r>
      <w:r w:rsidR="003578CE" w:rsidRPr="001A3EC3">
        <w:t>2025</w:t>
      </w:r>
      <w:r w:rsidR="00FF5BA1" w:rsidRPr="001A3EC3">
        <w:t xml:space="preserve"> в связи с изданием Постановления Главного государственного санитарного врача РФ от 28 января 2021 г. № 3 "</w:t>
      </w:r>
      <w:proofErr w:type="gramStart"/>
      <w:r w:rsidR="00FF5BA1" w:rsidRPr="001A3EC3">
        <w:t>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roofErr w:type="gramEnd"/>
    </w:p>
    <w:p w:rsidR="007A76CD" w:rsidRPr="001A3EC3" w:rsidRDefault="007A76CD" w:rsidP="007A76CD">
      <w:pPr>
        <w:ind w:firstLine="567"/>
        <w:jc w:val="both"/>
        <w:rPr>
          <w:b/>
        </w:rPr>
      </w:pPr>
      <w:r w:rsidRPr="001A3EC3">
        <w:rPr>
          <w:b/>
        </w:rPr>
        <w:t>Порядок установления и размеры, режим использования территории.</w:t>
      </w:r>
    </w:p>
    <w:p w:rsidR="007A76CD" w:rsidRPr="001A3EC3" w:rsidRDefault="007A76CD" w:rsidP="007A76CD">
      <w:pPr>
        <w:ind w:firstLine="567"/>
        <w:jc w:val="both"/>
      </w:pPr>
      <w:r w:rsidRPr="001A3EC3">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7A76CD" w:rsidRPr="001A3EC3" w:rsidRDefault="007A76CD" w:rsidP="007A76CD">
      <w:pPr>
        <w:ind w:firstLine="567"/>
        <w:jc w:val="both"/>
      </w:pPr>
      <w:proofErr w:type="gramStart"/>
      <w:r w:rsidRPr="001A3EC3">
        <w:t xml:space="preserve">Для магистральных трубопроводов углеводородного сырья, компрессорных установок, создаются санитарные разрывы (санитарные полосы отчуждения) (п. </w:t>
      </w:r>
      <w:r w:rsidRPr="001A3EC3">
        <w:rPr>
          <w:bCs/>
        </w:rPr>
        <w:t xml:space="preserve">2.7 </w:t>
      </w:r>
      <w:r w:rsidRPr="001A3EC3">
        <w:t>СанПиН 2.2.1/2.1.1.1200-03</w:t>
      </w:r>
      <w:r w:rsidR="00FF5BA1" w:rsidRPr="001A3EC3">
        <w:t xml:space="preserve"> (утрачивают силу с 01.01.</w:t>
      </w:r>
      <w:r w:rsidR="003578CE" w:rsidRPr="001A3EC3">
        <w:t>2025</w:t>
      </w:r>
      <w:r w:rsidR="00FF5BA1" w:rsidRPr="001A3EC3">
        <w:t xml:space="preserve"> в связи с изданием Постановления Главного </w:t>
      </w:r>
      <w:r w:rsidR="00FF5BA1" w:rsidRPr="001A3EC3">
        <w:lastRenderedPageBreak/>
        <w:t>государственного санитарного врача РФ от 28 января 2021 г.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w:t>
      </w:r>
      <w:proofErr w:type="gramEnd"/>
      <w:r w:rsidR="00FF5BA1" w:rsidRPr="001A3EC3">
        <w:t>,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7A76CD" w:rsidRPr="001A3EC3" w:rsidRDefault="007A76CD" w:rsidP="007A76CD">
      <w:pPr>
        <w:ind w:firstLine="567"/>
        <w:jc w:val="both"/>
      </w:pPr>
    </w:p>
    <w:p w:rsidR="007A76CD" w:rsidRPr="001A3EC3" w:rsidRDefault="007A76CD" w:rsidP="007A76CD">
      <w:pPr>
        <w:ind w:firstLine="567"/>
        <w:jc w:val="both"/>
      </w:pPr>
      <w:r w:rsidRPr="001A3EC3">
        <w:t>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 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w:t>
      </w:r>
      <w:proofErr w:type="gramStart"/>
      <w:r w:rsidRPr="001A3EC3">
        <w:t>дств пр</w:t>
      </w:r>
      <w:proofErr w:type="gramEnd"/>
      <w:r w:rsidRPr="001A3EC3">
        <w:t>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7A76CD" w:rsidRPr="001A3EC3" w:rsidRDefault="007A76CD" w:rsidP="007A76CD">
      <w:pPr>
        <w:ind w:firstLine="567"/>
        <w:jc w:val="both"/>
      </w:pPr>
      <w:r w:rsidRPr="001A3EC3">
        <w:t>Выполнение мероприятий, включая отселение жителей, обеспечивают должностные лица соответствующих промышленных объектов и производств.</w:t>
      </w:r>
    </w:p>
    <w:p w:rsidR="007A76CD" w:rsidRPr="001A3EC3" w:rsidRDefault="007A76CD" w:rsidP="007A76CD"/>
    <w:p w:rsidR="00DB56BA" w:rsidRPr="0014143C" w:rsidRDefault="00DB56BA" w:rsidP="00DB56BA">
      <w:pPr>
        <w:keepNext/>
        <w:tabs>
          <w:tab w:val="left" w:pos="851"/>
        </w:tabs>
        <w:spacing w:before="120"/>
        <w:ind w:firstLine="567"/>
        <w:jc w:val="both"/>
        <w:outlineLvl w:val="2"/>
        <w:rPr>
          <w:b/>
          <w:bCs/>
        </w:rPr>
      </w:pPr>
      <w:bookmarkStart w:id="582" w:name="_Toc531808827"/>
      <w:bookmarkStart w:id="583" w:name="_Toc116394931"/>
      <w:bookmarkStart w:id="584" w:name="_Toc121868311"/>
      <w:r w:rsidRPr="0014143C">
        <w:rPr>
          <w:b/>
          <w:bCs/>
        </w:rPr>
        <w:t xml:space="preserve">Статья </w:t>
      </w:r>
      <w:r>
        <w:rPr>
          <w:b/>
          <w:bCs/>
        </w:rPr>
        <w:t>66</w:t>
      </w:r>
      <w:r w:rsidRPr="0014143C">
        <w:rPr>
          <w:b/>
          <w:bCs/>
        </w:rPr>
        <w:t xml:space="preserve">. </w:t>
      </w:r>
      <w:r w:rsidRPr="00317E58">
        <w:rPr>
          <w:b/>
          <w:bCs/>
          <w:szCs w:val="26"/>
        </w:rPr>
        <w:t xml:space="preserve">Противопожарные расстояния </w:t>
      </w:r>
      <w:r w:rsidRPr="003F31F3">
        <w:rPr>
          <w:b/>
          <w:bCs/>
          <w:szCs w:val="26"/>
        </w:rPr>
        <w:t>от зданий, сооружений до границ лесных насаждений</w:t>
      </w:r>
      <w:r w:rsidRPr="0014143C">
        <w:rPr>
          <w:b/>
          <w:bCs/>
        </w:rPr>
        <w:t>.</w:t>
      </w:r>
      <w:bookmarkEnd w:id="582"/>
      <w:bookmarkEnd w:id="583"/>
      <w:bookmarkEnd w:id="584"/>
    </w:p>
    <w:p w:rsidR="00DB56BA" w:rsidRPr="0014143C" w:rsidRDefault="00DB56BA" w:rsidP="00DB56BA">
      <w:pPr>
        <w:tabs>
          <w:tab w:val="left" w:pos="851"/>
        </w:tabs>
        <w:spacing w:before="120"/>
        <w:ind w:firstLine="567"/>
        <w:jc w:val="both"/>
        <w:rPr>
          <w:b/>
        </w:rPr>
      </w:pPr>
      <w:r w:rsidRPr="0014143C">
        <w:rPr>
          <w:b/>
        </w:rPr>
        <w:t>Регламентирующий документ.</w:t>
      </w:r>
    </w:p>
    <w:p w:rsidR="00DB56BA" w:rsidRPr="00317E58" w:rsidRDefault="00DB56BA" w:rsidP="00DB56BA">
      <w:pPr>
        <w:ind w:firstLine="567"/>
        <w:jc w:val="both"/>
        <w:rPr>
          <w:bCs/>
        </w:rPr>
      </w:pPr>
      <w:r w:rsidRPr="00317E58">
        <w:rPr>
          <w:bCs/>
        </w:rPr>
        <w:t>Технический регламент о требованиях пожарной безопасности, Федеральный закон от 22 июля 2008 года № 123-ФЗ, ст. 4 (ч. 4), 6.</w:t>
      </w:r>
      <w:r>
        <w:rPr>
          <w:bCs/>
        </w:rPr>
        <w:t xml:space="preserve"> (</w:t>
      </w:r>
      <w:r w:rsidRPr="00317E58">
        <w:rPr>
          <w:bCs/>
        </w:rPr>
        <w:t>В случае</w:t>
      </w:r>
      <w:proofErr w:type="gramStart"/>
      <w:r w:rsidRPr="00317E58">
        <w:rPr>
          <w:bCs/>
        </w:rPr>
        <w:t>,</w:t>
      </w:r>
      <w:proofErr w:type="gramEnd"/>
      <w:r w:rsidRPr="00317E58">
        <w:rPr>
          <w:bCs/>
        </w:rPr>
        <w:t xml:space="preserve"> если положениями настоящего Федерального закона устанавливаются более высокие требования пожарной безопасности, чем требования, действовавшие до дня вступления в силу соответствующих положений настоящего Федерального закона, в отношении объектов защиты, которые были введены в эксплуатацию либо проектная документация на которые была направлена на экспертизу до дня вступления в силу соответствующих положений настоящего Федерального закона, применяются ранее действовавшие требования. </w:t>
      </w:r>
      <w:proofErr w:type="gramStart"/>
      <w:r w:rsidRPr="00317E58">
        <w:rPr>
          <w:bCs/>
        </w:rPr>
        <w:t>При этом в отношении объектов защиты, на которых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объему работ по капитальному ремонту, реконструкции или техническому перевооружению.</w:t>
      </w:r>
      <w:r>
        <w:rPr>
          <w:bCs/>
        </w:rPr>
        <w:t>)</w:t>
      </w:r>
      <w:proofErr w:type="gramEnd"/>
    </w:p>
    <w:p w:rsidR="00DB56BA" w:rsidRPr="0014143C" w:rsidRDefault="00DB56BA" w:rsidP="00DB56BA">
      <w:pPr>
        <w:ind w:firstLine="567"/>
        <w:jc w:val="both"/>
      </w:pPr>
      <w:r w:rsidRPr="00317E58">
        <w:rPr>
          <w:bCs/>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п. 4.14</w:t>
      </w:r>
      <w:r>
        <w:rPr>
          <w:bCs/>
        </w:rPr>
        <w:t xml:space="preserve"> (в соответствии со ст. 6 </w:t>
      </w:r>
      <w:r w:rsidRPr="00453BA0">
        <w:t>Техническ</w:t>
      </w:r>
      <w:r>
        <w:t>ого</w:t>
      </w:r>
      <w:r w:rsidRPr="00453BA0">
        <w:t xml:space="preserve"> регламент</w:t>
      </w:r>
      <w:r>
        <w:t>а</w:t>
      </w:r>
      <w:r w:rsidRPr="00453BA0">
        <w:t xml:space="preserve"> </w:t>
      </w:r>
      <w:r w:rsidRPr="007539B0">
        <w:rPr>
          <w:bCs/>
        </w:rPr>
        <w:t>о требованиях пожарной безопасности</w:t>
      </w:r>
      <w:r>
        <w:rPr>
          <w:bCs/>
        </w:rPr>
        <w:t>)</w:t>
      </w:r>
      <w:r w:rsidRPr="00317E58">
        <w:rPr>
          <w:bCs/>
        </w:rPr>
        <w:t>.</w:t>
      </w:r>
    </w:p>
    <w:p w:rsidR="00DB56BA" w:rsidRPr="0014143C" w:rsidRDefault="00DB56BA" w:rsidP="00DB56BA">
      <w:pPr>
        <w:tabs>
          <w:tab w:val="left" w:pos="851"/>
        </w:tabs>
        <w:spacing w:before="120"/>
        <w:ind w:firstLine="567"/>
        <w:jc w:val="both"/>
        <w:rPr>
          <w:b/>
        </w:rPr>
      </w:pPr>
      <w:r w:rsidRPr="0014143C">
        <w:rPr>
          <w:b/>
        </w:rPr>
        <w:t>Порядок установления и размеры, режим использования территории.</w:t>
      </w:r>
    </w:p>
    <w:p w:rsidR="00DB56BA" w:rsidRPr="009F3BFC" w:rsidRDefault="00DB56BA" w:rsidP="00DB56BA">
      <w:pPr>
        <w:tabs>
          <w:tab w:val="left" w:pos="851"/>
        </w:tabs>
        <w:ind w:firstLine="567"/>
        <w:jc w:val="both"/>
        <w:rPr>
          <w:iCs/>
        </w:rPr>
      </w:pPr>
      <w:r w:rsidRPr="009F3BFC">
        <w:rPr>
          <w:iCs/>
        </w:rPr>
        <w:t>Противопожарные расстояния от зданий, сооружений на территориях городских населенных пунктов до границ лесных насаждений в лесах хвойных или смешанных пород должны составлять не менее 50 м, лиственных пород - не менее 30 м.</w:t>
      </w:r>
    </w:p>
    <w:p w:rsidR="00DB56BA" w:rsidRPr="009F3BFC" w:rsidRDefault="00DB56BA" w:rsidP="00DB56BA">
      <w:pPr>
        <w:tabs>
          <w:tab w:val="left" w:pos="851"/>
        </w:tabs>
        <w:ind w:firstLine="567"/>
        <w:jc w:val="both"/>
        <w:rPr>
          <w:iCs/>
        </w:rPr>
      </w:pPr>
      <w:r w:rsidRPr="009F3BFC">
        <w:rPr>
          <w:iCs/>
        </w:rPr>
        <w:t>Примечание. Указанные расстояния определяются как наименьшее расстояние от наружных конструкций зданий, сооружений до границы лесного массива. Границы лесных насаждений на землях различных категорий устанавливаются органами государственной власти Российской Федерации в соответствии с действующим законодательством.</w:t>
      </w:r>
    </w:p>
    <w:p w:rsidR="00DB56BA" w:rsidRPr="009F3BFC" w:rsidRDefault="00DB56BA" w:rsidP="00DB56BA">
      <w:pPr>
        <w:tabs>
          <w:tab w:val="left" w:pos="851"/>
        </w:tabs>
        <w:ind w:firstLine="567"/>
        <w:jc w:val="both"/>
        <w:rPr>
          <w:iCs/>
        </w:rPr>
      </w:pPr>
      <w:r w:rsidRPr="009F3BFC">
        <w:rPr>
          <w:iCs/>
        </w:rPr>
        <w:t>Расстояния от зданий и сооружений I-IV степеней огнестойкости, класса конструктивной пожарной опасности С</w:t>
      </w:r>
      <w:proofErr w:type="gramStart"/>
      <w:r w:rsidRPr="009F3BFC">
        <w:rPr>
          <w:iCs/>
        </w:rPr>
        <w:t>0</w:t>
      </w:r>
      <w:proofErr w:type="gramEnd"/>
      <w:r w:rsidRPr="009F3BFC">
        <w:rPr>
          <w:iCs/>
        </w:rPr>
        <w:t xml:space="preserve"> и С1 до лесных насаждений хвойных (смешанных) пород допускается уменьшать до 30 м, при условии, что наружные поверхности обращенных к лесу стен, в том числе отделка, облицовка (при наличии) выполнены из материалов группы горючести не ниже Г1. В качестве наружного (водоизоляционного) слоя кровли в пределах 50 м от леса должны применяться материалы не ниже Г</w:t>
      </w:r>
      <w:proofErr w:type="gramStart"/>
      <w:r w:rsidRPr="009F3BFC">
        <w:rPr>
          <w:iCs/>
        </w:rPr>
        <w:t>1</w:t>
      </w:r>
      <w:proofErr w:type="gramEnd"/>
      <w:r w:rsidRPr="009F3BFC">
        <w:rPr>
          <w:iCs/>
        </w:rPr>
        <w:t xml:space="preserve"> или РП1.</w:t>
      </w:r>
    </w:p>
    <w:p w:rsidR="00DB56BA" w:rsidRDefault="00DB56BA" w:rsidP="00DB56BA">
      <w:pPr>
        <w:tabs>
          <w:tab w:val="left" w:pos="851"/>
        </w:tabs>
        <w:ind w:firstLine="567"/>
        <w:jc w:val="both"/>
        <w:rPr>
          <w:iCs/>
        </w:rPr>
      </w:pPr>
      <w:proofErr w:type="gramStart"/>
      <w:r w:rsidRPr="009F3BFC">
        <w:rPr>
          <w:iCs/>
        </w:rPr>
        <w:lastRenderedPageBreak/>
        <w:t>Противопожарные расстояния до границ лесных насаждений от зданий, сооружений городских населенных пунктов с индивидуальной малоэтажной жилой застройкой, от зданий и сооружений сельских населенных пунктов, а также от жилых домов на приусадебных, садовых земельных участках должны составлять не менее 30 м. Расстояния до леса от садовых домов и хозяйственных построек на садовых земельных участках должны составлять не менее 15 м.</w:t>
      </w:r>
      <w:proofErr w:type="gramEnd"/>
    </w:p>
    <w:p w:rsidR="00DB56BA" w:rsidRPr="00BD05B3" w:rsidRDefault="00DB56BA" w:rsidP="00DB56BA">
      <w:pPr>
        <w:tabs>
          <w:tab w:val="left" w:pos="851"/>
        </w:tabs>
        <w:ind w:firstLine="567"/>
        <w:jc w:val="both"/>
        <w:rPr>
          <w:iCs/>
        </w:rPr>
      </w:pPr>
      <w:proofErr w:type="gramStart"/>
      <w:r>
        <w:rPr>
          <w:iCs/>
        </w:rPr>
        <w:t xml:space="preserve">(С 1.12.2022 г. предыдущий </w:t>
      </w:r>
      <w:r w:rsidRPr="00BD05B3">
        <w:rPr>
          <w:iCs/>
        </w:rPr>
        <w:t>абзац изложить в следующей редакции:</w:t>
      </w:r>
      <w:proofErr w:type="gramEnd"/>
    </w:p>
    <w:p w:rsidR="00DB56BA" w:rsidRPr="009F3BFC" w:rsidRDefault="00DB56BA" w:rsidP="00DB56BA">
      <w:pPr>
        <w:tabs>
          <w:tab w:val="left" w:pos="851"/>
        </w:tabs>
        <w:ind w:firstLine="567"/>
        <w:jc w:val="both"/>
        <w:rPr>
          <w:iCs/>
        </w:rPr>
      </w:pPr>
      <w:proofErr w:type="gramStart"/>
      <w:r w:rsidRPr="00BD05B3">
        <w:rPr>
          <w:iCs/>
        </w:rPr>
        <w:t>"Противопожарные расстояния до границ лесных насаждений от зданий, сооружений городских населенных пунктов в зонах индивидуальной и малоэтажной жилой застройки, от зданий и сооружений сельских населенных пунктов, а также от жилых домов на приусадебных или садовых земельных участках должны составлять не менее 30 м. Указанные расстояния допускается уменьшать до 15 м, если примыкающая к лесу застройка (в пределах 30 м) выполнена</w:t>
      </w:r>
      <w:proofErr w:type="gramEnd"/>
      <w:r w:rsidRPr="00BD05B3">
        <w:rPr>
          <w:iCs/>
        </w:rPr>
        <w:t xml:space="preserve"> с наружными стенами, включая отделку, облицовку (при наличии), а также кровлей из материалов группы горючести не ниже Г</w:t>
      </w:r>
      <w:proofErr w:type="gramStart"/>
      <w:r w:rsidRPr="00BD05B3">
        <w:rPr>
          <w:iCs/>
        </w:rPr>
        <w:t>1</w:t>
      </w:r>
      <w:proofErr w:type="gramEnd"/>
      <w:r w:rsidRPr="00BD05B3">
        <w:rPr>
          <w:iCs/>
        </w:rPr>
        <w:t xml:space="preserve"> или распространению пламени РП1. </w:t>
      </w:r>
      <w:proofErr w:type="gramStart"/>
      <w:r w:rsidRPr="00BD05B3">
        <w:rPr>
          <w:iCs/>
        </w:rPr>
        <w:t>Расстояния до границ лесных насаждений от садовых домов и хозяйственных построек (гаражей, сараев и бань) должны составлять не менее 15 м.".</w:t>
      </w:r>
      <w:r>
        <w:rPr>
          <w:iCs/>
        </w:rPr>
        <w:t>)</w:t>
      </w:r>
      <w:proofErr w:type="gramEnd"/>
    </w:p>
    <w:p w:rsidR="00DB56BA" w:rsidRPr="009F3BFC" w:rsidRDefault="00DB56BA" w:rsidP="00DB56BA">
      <w:pPr>
        <w:tabs>
          <w:tab w:val="left" w:pos="851"/>
        </w:tabs>
        <w:ind w:firstLine="567"/>
        <w:jc w:val="both"/>
        <w:rPr>
          <w:iCs/>
        </w:rPr>
      </w:pPr>
      <w:proofErr w:type="gramStart"/>
      <w:r w:rsidRPr="009F3BFC">
        <w:rPr>
          <w:iCs/>
        </w:rPr>
        <w:t xml:space="preserve">При определении противопожарных расстояний до лесных насаждений от объектов производственного назначения, автозаправочных станций, </w:t>
      </w:r>
      <w:proofErr w:type="spellStart"/>
      <w:r w:rsidRPr="009F3BFC">
        <w:rPr>
          <w:iCs/>
        </w:rPr>
        <w:t>энергообъектов</w:t>
      </w:r>
      <w:proofErr w:type="spellEnd"/>
      <w:r w:rsidRPr="009F3BFC">
        <w:rPr>
          <w:iCs/>
        </w:rPr>
        <w:t xml:space="preserve"> и объектов нефтегазовой индустрии, объектов транспортной инфраструктуры и линейных объектов, особо опасных, технически сложных объектов, а также объектов, размещаемых в лесах, следует руководствоваться требованиями раздела 6</w:t>
      </w:r>
      <w:r>
        <w:rPr>
          <w:iCs/>
        </w:rPr>
        <w:t xml:space="preserve"> </w:t>
      </w:r>
      <w:r w:rsidRPr="00317E58">
        <w:rPr>
          <w:bCs/>
        </w:rPr>
        <w:t>СП 4.13130.2013</w:t>
      </w:r>
      <w:r w:rsidRPr="009F3BFC">
        <w:rPr>
          <w:iCs/>
        </w:rPr>
        <w:t>, ПУЭ "Правила устройства электроустановок", издани</w:t>
      </w:r>
      <w:r>
        <w:rPr>
          <w:iCs/>
        </w:rPr>
        <w:t>я</w:t>
      </w:r>
      <w:r w:rsidRPr="009F3BFC">
        <w:rPr>
          <w:iCs/>
        </w:rPr>
        <w:t xml:space="preserve"> 6 и 7, </w:t>
      </w:r>
      <w:r w:rsidRPr="00317E58">
        <w:rPr>
          <w:bCs/>
        </w:rPr>
        <w:t>Техническ</w:t>
      </w:r>
      <w:r>
        <w:rPr>
          <w:bCs/>
        </w:rPr>
        <w:t>ого</w:t>
      </w:r>
      <w:r w:rsidRPr="00317E58">
        <w:rPr>
          <w:bCs/>
        </w:rPr>
        <w:t xml:space="preserve"> регламент</w:t>
      </w:r>
      <w:r>
        <w:rPr>
          <w:bCs/>
        </w:rPr>
        <w:t>а</w:t>
      </w:r>
      <w:r w:rsidRPr="00317E58">
        <w:rPr>
          <w:bCs/>
        </w:rPr>
        <w:t xml:space="preserve"> о требованиях пожарной безопасности</w:t>
      </w:r>
      <w:r w:rsidRPr="009F3BFC">
        <w:rPr>
          <w:iCs/>
        </w:rPr>
        <w:t>, СП 155.13130 и других</w:t>
      </w:r>
      <w:proofErr w:type="gramEnd"/>
      <w:r w:rsidRPr="009F3BFC">
        <w:rPr>
          <w:iCs/>
        </w:rPr>
        <w:t xml:space="preserve"> нормативных документов, содержащих требования пожарной безопасности.</w:t>
      </w:r>
    </w:p>
    <w:p w:rsidR="00DB56BA" w:rsidRDefault="00DB56BA" w:rsidP="00DB56BA">
      <w:pPr>
        <w:tabs>
          <w:tab w:val="left" w:pos="851"/>
        </w:tabs>
        <w:ind w:firstLine="567"/>
        <w:jc w:val="both"/>
        <w:rPr>
          <w:iCs/>
        </w:rPr>
      </w:pPr>
      <w:r w:rsidRPr="009F3BFC">
        <w:rPr>
          <w:iCs/>
        </w:rPr>
        <w:t>Противопожарные расстояния до лесных насаждений от некапитальных, временных сооружений (построек) должны составлять не менее 15 м.</w:t>
      </w:r>
      <w:r>
        <w:rPr>
          <w:iCs/>
        </w:rPr>
        <w:t xml:space="preserve"> </w:t>
      </w:r>
    </w:p>
    <w:p w:rsidR="00DB56BA" w:rsidRPr="00BD05B3" w:rsidRDefault="00DB56BA" w:rsidP="00DB56BA">
      <w:pPr>
        <w:tabs>
          <w:tab w:val="left" w:pos="851"/>
        </w:tabs>
        <w:ind w:firstLine="567"/>
        <w:jc w:val="both"/>
        <w:rPr>
          <w:iCs/>
        </w:rPr>
      </w:pPr>
      <w:r>
        <w:rPr>
          <w:iCs/>
        </w:rPr>
        <w:t>С 1.12.2022 г. д</w:t>
      </w:r>
      <w:r w:rsidRPr="00BD05B3">
        <w:rPr>
          <w:iCs/>
        </w:rPr>
        <w:t>ополнить абзацы следующего содержания:</w:t>
      </w:r>
    </w:p>
    <w:p w:rsidR="00DB56BA" w:rsidRPr="00BD05B3" w:rsidRDefault="00DB56BA" w:rsidP="00DB56BA">
      <w:pPr>
        <w:tabs>
          <w:tab w:val="left" w:pos="851"/>
        </w:tabs>
        <w:ind w:firstLine="567"/>
        <w:jc w:val="both"/>
        <w:rPr>
          <w:iCs/>
        </w:rPr>
      </w:pPr>
      <w:r w:rsidRPr="00BD05B3">
        <w:rPr>
          <w:iCs/>
        </w:rPr>
        <w:t>"Сокращение противопожарных расстояний допускается при условии разработки дополнительных противопожарных мероприятий, обеспечивающих ограничение распространения пожара.</w:t>
      </w:r>
    </w:p>
    <w:p w:rsidR="00DB56BA" w:rsidRPr="00BD05B3" w:rsidRDefault="00DB56BA" w:rsidP="00DB56BA">
      <w:pPr>
        <w:tabs>
          <w:tab w:val="left" w:pos="851"/>
        </w:tabs>
        <w:ind w:firstLine="567"/>
        <w:jc w:val="both"/>
        <w:rPr>
          <w:iCs/>
        </w:rPr>
      </w:pPr>
      <w:r w:rsidRPr="00BD05B3">
        <w:rPr>
          <w:iCs/>
        </w:rPr>
        <w:t>При устройстве противопожарных расстояний до границ лесных насаждений от зданий, сооружений населенных пунктов с различными видами застройки или при объединении границ городских и сельских населенных пунктов, а также в других случаях смешанного использования территорий следует руководствоваться видом застройки, непосредственно примыкающей к лесу.</w:t>
      </w:r>
    </w:p>
    <w:p w:rsidR="00DB56BA" w:rsidRPr="0014143C" w:rsidRDefault="00DB56BA" w:rsidP="00DB56BA">
      <w:pPr>
        <w:tabs>
          <w:tab w:val="left" w:pos="851"/>
        </w:tabs>
        <w:ind w:firstLine="567"/>
        <w:jc w:val="both"/>
        <w:rPr>
          <w:iCs/>
        </w:rPr>
      </w:pPr>
      <w:r w:rsidRPr="00BD05B3">
        <w:rPr>
          <w:iCs/>
        </w:rPr>
        <w:t>Противопожарные расстояния от зданий, сооружений до лесных и других древесно-кустарниковых насаждений на землях населенных пунктов (городских лесов, парков, скверов, аллей, садов и т.п.) не нормируются</w:t>
      </w:r>
      <w:proofErr w:type="gramStart"/>
      <w:r w:rsidRPr="00BD05B3">
        <w:rPr>
          <w:iCs/>
        </w:rPr>
        <w:t>."</w:t>
      </w:r>
      <w:r>
        <w:rPr>
          <w:iCs/>
        </w:rPr>
        <w:t>.</w:t>
      </w:r>
      <w:proofErr w:type="gramEnd"/>
    </w:p>
    <w:p w:rsidR="00DB56BA" w:rsidRPr="0014143C" w:rsidRDefault="00DB56BA" w:rsidP="00DB56BA">
      <w:pPr>
        <w:autoSpaceDE w:val="0"/>
        <w:autoSpaceDN w:val="0"/>
        <w:adjustRightInd w:val="0"/>
        <w:ind w:firstLine="284"/>
        <w:jc w:val="both"/>
      </w:pPr>
    </w:p>
    <w:p w:rsidR="00DB56BA" w:rsidRPr="0014143C" w:rsidRDefault="00DB56BA" w:rsidP="00DB56BA">
      <w:pPr>
        <w:keepNext/>
        <w:tabs>
          <w:tab w:val="left" w:pos="851"/>
        </w:tabs>
        <w:spacing w:before="120"/>
        <w:ind w:firstLine="567"/>
        <w:jc w:val="both"/>
        <w:outlineLvl w:val="2"/>
        <w:rPr>
          <w:b/>
          <w:bCs/>
        </w:rPr>
      </w:pPr>
      <w:bookmarkStart w:id="585" w:name="_Toc531808828"/>
      <w:bookmarkStart w:id="586" w:name="_Toc116394932"/>
      <w:bookmarkStart w:id="587" w:name="_Toc121868312"/>
      <w:r w:rsidRPr="0014143C">
        <w:rPr>
          <w:b/>
          <w:bCs/>
        </w:rPr>
        <w:t xml:space="preserve">Статья </w:t>
      </w:r>
      <w:r>
        <w:rPr>
          <w:b/>
          <w:bCs/>
        </w:rPr>
        <w:t>67</w:t>
      </w:r>
      <w:r w:rsidRPr="0014143C">
        <w:rPr>
          <w:b/>
          <w:bCs/>
        </w:rPr>
        <w:t xml:space="preserve">. </w:t>
      </w:r>
      <w:r w:rsidRPr="007539B0">
        <w:rPr>
          <w:b/>
          <w:bCs/>
          <w:szCs w:val="26"/>
        </w:rPr>
        <w:t xml:space="preserve">Противопожарные расстояния от жилых, общественных </w:t>
      </w:r>
      <w:bookmarkStart w:id="588" w:name="_Hlk110265671"/>
      <w:r w:rsidRPr="00CF0C46">
        <w:rPr>
          <w:b/>
          <w:bCs/>
          <w:szCs w:val="26"/>
        </w:rPr>
        <w:t>здани</w:t>
      </w:r>
      <w:r>
        <w:rPr>
          <w:b/>
          <w:bCs/>
          <w:szCs w:val="26"/>
        </w:rPr>
        <w:t>й</w:t>
      </w:r>
      <w:r w:rsidRPr="00CF0C46">
        <w:rPr>
          <w:b/>
          <w:bCs/>
          <w:szCs w:val="26"/>
        </w:rPr>
        <w:t xml:space="preserve"> и сооружени</w:t>
      </w:r>
      <w:r>
        <w:rPr>
          <w:b/>
          <w:bCs/>
          <w:szCs w:val="26"/>
        </w:rPr>
        <w:t>й</w:t>
      </w:r>
      <w:bookmarkEnd w:id="588"/>
      <w:r w:rsidRPr="0014143C">
        <w:rPr>
          <w:b/>
          <w:bCs/>
        </w:rPr>
        <w:t>.</w:t>
      </w:r>
      <w:bookmarkEnd w:id="585"/>
      <w:bookmarkEnd w:id="586"/>
      <w:bookmarkEnd w:id="587"/>
    </w:p>
    <w:p w:rsidR="00DB56BA" w:rsidRPr="0014143C" w:rsidRDefault="00DB56BA" w:rsidP="00DB56BA">
      <w:pPr>
        <w:tabs>
          <w:tab w:val="left" w:pos="851"/>
        </w:tabs>
        <w:spacing w:before="120"/>
        <w:ind w:firstLine="567"/>
        <w:jc w:val="both"/>
        <w:rPr>
          <w:b/>
        </w:rPr>
      </w:pPr>
      <w:r w:rsidRPr="0014143C">
        <w:rPr>
          <w:b/>
        </w:rPr>
        <w:t>Регламентирующий документ.</w:t>
      </w:r>
    </w:p>
    <w:p w:rsidR="00DB56BA" w:rsidRPr="007539B0" w:rsidRDefault="00DB56BA" w:rsidP="00DB56BA">
      <w:pPr>
        <w:ind w:firstLine="567"/>
        <w:jc w:val="both"/>
        <w:rPr>
          <w:bCs/>
        </w:rPr>
      </w:pPr>
      <w:r w:rsidRPr="007539B0">
        <w:rPr>
          <w:bCs/>
        </w:rPr>
        <w:t xml:space="preserve">Технический регламент о требованиях пожарной безопасности, Федеральный закон от 22 июля 2008 года № 123-ФЗ, </w:t>
      </w:r>
      <w:r>
        <w:rPr>
          <w:bCs/>
        </w:rPr>
        <w:t xml:space="preserve">в том числе </w:t>
      </w:r>
      <w:r w:rsidRPr="007539B0">
        <w:rPr>
          <w:bCs/>
        </w:rPr>
        <w:t xml:space="preserve">ст. 4 (ч. 4), 6, </w:t>
      </w:r>
      <w:r>
        <w:rPr>
          <w:bCs/>
        </w:rPr>
        <w:t xml:space="preserve">69, </w:t>
      </w:r>
      <w:r w:rsidRPr="007539B0">
        <w:rPr>
          <w:bCs/>
        </w:rPr>
        <w:t>70 (ч. 6), 71 (ч. 5)</w:t>
      </w:r>
      <w:r>
        <w:rPr>
          <w:bCs/>
        </w:rPr>
        <w:t xml:space="preserve">, </w:t>
      </w:r>
      <w:r w:rsidRPr="007759CE">
        <w:rPr>
          <w:iCs/>
        </w:rPr>
        <w:t>73, 74</w:t>
      </w:r>
      <w:r w:rsidRPr="007539B0">
        <w:rPr>
          <w:bCs/>
        </w:rPr>
        <w:t>.</w:t>
      </w:r>
      <w:r>
        <w:rPr>
          <w:bCs/>
        </w:rPr>
        <w:t xml:space="preserve"> (</w:t>
      </w:r>
      <w:r w:rsidRPr="00317E58">
        <w:rPr>
          <w:bCs/>
        </w:rPr>
        <w:t>В случае</w:t>
      </w:r>
      <w:proofErr w:type="gramStart"/>
      <w:r w:rsidRPr="00317E58">
        <w:rPr>
          <w:bCs/>
        </w:rPr>
        <w:t>,</w:t>
      </w:r>
      <w:proofErr w:type="gramEnd"/>
      <w:r w:rsidRPr="00317E58">
        <w:rPr>
          <w:bCs/>
        </w:rPr>
        <w:t xml:space="preserve"> если положениями настоящего Федерального закона устанавливаются более высокие требования пожарной безопасности, чем требования, действовавшие до дня вступления в силу соответствующих положений настоящего Федерального закона, в отношении объектов защиты, которые были введены в эксплуатацию либо проектная документация на которые была направлена на экспертизу до дня вступления в силу соответствующих положений настоящего Федерального закона, применяются ранее действовавшие требования. </w:t>
      </w:r>
      <w:proofErr w:type="gramStart"/>
      <w:r w:rsidRPr="00317E58">
        <w:rPr>
          <w:bCs/>
        </w:rPr>
        <w:t xml:space="preserve">При этом в отношении объектов защиты, на которых были проведены капитальный ремонт, реконструкция или техническое перевооружение, требования настоящего Федерального закона применяются в </w:t>
      </w:r>
      <w:r w:rsidRPr="00317E58">
        <w:rPr>
          <w:bCs/>
        </w:rPr>
        <w:lastRenderedPageBreak/>
        <w:t>части, соответствующей объему работ по капитальному ремонту, реконструкции или техническому перевооружению.</w:t>
      </w:r>
      <w:r>
        <w:rPr>
          <w:bCs/>
        </w:rPr>
        <w:t>)</w:t>
      </w:r>
      <w:proofErr w:type="gramEnd"/>
    </w:p>
    <w:p w:rsidR="00DB56BA" w:rsidRPr="007539B0" w:rsidRDefault="00DB56BA" w:rsidP="00DB56BA">
      <w:pPr>
        <w:ind w:firstLine="567"/>
        <w:jc w:val="both"/>
        <w:rPr>
          <w:bCs/>
        </w:rPr>
      </w:pPr>
      <w:r w:rsidRPr="007539B0">
        <w:rPr>
          <w:bCs/>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раздел 4</w:t>
      </w:r>
      <w:r>
        <w:rPr>
          <w:bCs/>
        </w:rPr>
        <w:t xml:space="preserve"> «</w:t>
      </w:r>
      <w:r w:rsidRPr="000E1752">
        <w:rPr>
          <w:bCs/>
        </w:rPr>
        <w:t>Общие требования пожарной безопасности</w:t>
      </w:r>
      <w:r>
        <w:rPr>
          <w:bCs/>
        </w:rPr>
        <w:t>»</w:t>
      </w:r>
      <w:r w:rsidRPr="000657AB">
        <w:rPr>
          <w:bCs/>
        </w:rPr>
        <w:t xml:space="preserve"> </w:t>
      </w:r>
      <w:r>
        <w:rPr>
          <w:bCs/>
        </w:rPr>
        <w:t xml:space="preserve">(в соответствии со ст. 6 </w:t>
      </w:r>
      <w:r w:rsidRPr="00453BA0">
        <w:t>Техническ</w:t>
      </w:r>
      <w:r>
        <w:t>ого</w:t>
      </w:r>
      <w:r w:rsidRPr="00453BA0">
        <w:t xml:space="preserve"> регламент</w:t>
      </w:r>
      <w:r>
        <w:t>а</w:t>
      </w:r>
      <w:r w:rsidRPr="00453BA0">
        <w:t xml:space="preserve"> </w:t>
      </w:r>
      <w:r w:rsidRPr="007539B0">
        <w:rPr>
          <w:bCs/>
        </w:rPr>
        <w:t>о требованиях пожарной безопасности</w:t>
      </w:r>
      <w:r>
        <w:rPr>
          <w:bCs/>
        </w:rPr>
        <w:t>)</w:t>
      </w:r>
      <w:r w:rsidRPr="007539B0">
        <w:rPr>
          <w:bCs/>
        </w:rPr>
        <w:t>.</w:t>
      </w:r>
    </w:p>
    <w:p w:rsidR="00DB56BA" w:rsidRPr="0014143C" w:rsidRDefault="00DB56BA" w:rsidP="00DB56BA">
      <w:pPr>
        <w:ind w:firstLine="567"/>
        <w:jc w:val="both"/>
      </w:pPr>
      <w:r w:rsidRPr="0014143C">
        <w:t xml:space="preserve">СП 36.13330.2012 «Магистральные трубопроводы», п. </w:t>
      </w:r>
      <w:r w:rsidRPr="0014143C">
        <w:rPr>
          <w:bCs/>
        </w:rPr>
        <w:t>7.15, 7.16</w:t>
      </w:r>
      <w:r>
        <w:rPr>
          <w:bCs/>
        </w:rPr>
        <w:t xml:space="preserve"> </w:t>
      </w:r>
      <w:r>
        <w:rPr>
          <w:iCs/>
        </w:rPr>
        <w:t>(</w:t>
      </w:r>
      <w:r>
        <w:rPr>
          <w:bCs/>
        </w:rPr>
        <w:t xml:space="preserve">в соответствии с </w:t>
      </w:r>
      <w:r w:rsidRPr="00027AA4">
        <w:t xml:space="preserve">ч. 6 ст. </w:t>
      </w:r>
      <w:r>
        <w:t xml:space="preserve">23 </w:t>
      </w:r>
      <w:r>
        <w:rPr>
          <w:iCs/>
        </w:rPr>
        <w:t>настоящих Правил</w:t>
      </w:r>
      <w:r w:rsidRPr="007759CE">
        <w:rPr>
          <w:iCs/>
        </w:rPr>
        <w:t>)</w:t>
      </w:r>
      <w:r>
        <w:t>.</w:t>
      </w:r>
    </w:p>
    <w:p w:rsidR="00DB56BA" w:rsidRPr="0014143C" w:rsidRDefault="00DB56BA" w:rsidP="00DB56BA">
      <w:pPr>
        <w:ind w:firstLine="567"/>
        <w:jc w:val="both"/>
      </w:pPr>
      <w:r w:rsidRPr="007539B0">
        <w:rPr>
          <w:bCs/>
        </w:rPr>
        <w:t>СП 62.13330.2011 «Газораспределительные системы», п. 9.1.6, 9.1.7</w:t>
      </w:r>
      <w:r>
        <w:rPr>
          <w:bCs/>
        </w:rPr>
        <w:t xml:space="preserve"> </w:t>
      </w:r>
      <w:r>
        <w:rPr>
          <w:iCs/>
        </w:rPr>
        <w:t>(</w:t>
      </w:r>
      <w:r>
        <w:rPr>
          <w:bCs/>
        </w:rPr>
        <w:t xml:space="preserve">в соответствии с </w:t>
      </w:r>
      <w:r w:rsidRPr="00027AA4">
        <w:t xml:space="preserve">ч. 6 ст. </w:t>
      </w:r>
      <w:r>
        <w:t xml:space="preserve">23 </w:t>
      </w:r>
      <w:r>
        <w:rPr>
          <w:iCs/>
        </w:rPr>
        <w:t>настоящих Правил</w:t>
      </w:r>
      <w:r w:rsidRPr="007759CE">
        <w:rPr>
          <w:iCs/>
        </w:rPr>
        <w:t>)</w:t>
      </w:r>
      <w:r w:rsidRPr="007539B0">
        <w:rPr>
          <w:bCs/>
        </w:rPr>
        <w:t>.</w:t>
      </w:r>
    </w:p>
    <w:p w:rsidR="00DB56BA" w:rsidRPr="0014143C" w:rsidRDefault="00DB56BA" w:rsidP="00DB56BA">
      <w:pPr>
        <w:tabs>
          <w:tab w:val="left" w:pos="851"/>
        </w:tabs>
        <w:spacing w:before="120"/>
        <w:ind w:firstLine="567"/>
        <w:jc w:val="both"/>
        <w:rPr>
          <w:b/>
        </w:rPr>
      </w:pPr>
      <w:r w:rsidRPr="0014143C">
        <w:rPr>
          <w:b/>
        </w:rPr>
        <w:t>Порядок установления и размеры, режим использования территории.</w:t>
      </w:r>
    </w:p>
    <w:p w:rsidR="00DB56BA" w:rsidRDefault="00DB56BA" w:rsidP="00DB56BA">
      <w:pPr>
        <w:tabs>
          <w:tab w:val="left" w:pos="851"/>
        </w:tabs>
        <w:ind w:firstLine="567"/>
        <w:jc w:val="both"/>
        <w:rPr>
          <w:iCs/>
        </w:rPr>
      </w:pPr>
      <w:proofErr w:type="gramStart"/>
      <w:r w:rsidRPr="000C1B82">
        <w:rPr>
          <w:iCs/>
        </w:rPr>
        <w:t xml:space="preserve">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w:t>
      </w:r>
      <w:proofErr w:type="spellStart"/>
      <w:r w:rsidRPr="000C1B82">
        <w:rPr>
          <w:iCs/>
        </w:rPr>
        <w:t>энергообъектах</w:t>
      </w:r>
      <w:proofErr w:type="spellEnd"/>
      <w:r w:rsidRPr="000C1B82">
        <w:rPr>
          <w:iCs/>
        </w:rPr>
        <w:t xml:space="preserve">, обслуживающих жилые и общественные здания и сооружения, должны составлять не менее расстояний, приведенных в таблице 13 приложения к </w:t>
      </w:r>
      <w:r w:rsidRPr="007539B0">
        <w:rPr>
          <w:bCs/>
        </w:rPr>
        <w:t>Техническ</w:t>
      </w:r>
      <w:r>
        <w:rPr>
          <w:bCs/>
        </w:rPr>
        <w:t>ому</w:t>
      </w:r>
      <w:r w:rsidRPr="007539B0">
        <w:rPr>
          <w:bCs/>
        </w:rPr>
        <w:t xml:space="preserve"> регламент</w:t>
      </w:r>
      <w:r>
        <w:rPr>
          <w:bCs/>
        </w:rPr>
        <w:t>у</w:t>
      </w:r>
      <w:r w:rsidRPr="007539B0">
        <w:rPr>
          <w:bCs/>
        </w:rPr>
        <w:t xml:space="preserve"> о требованиях пожарной безопасности</w:t>
      </w:r>
      <w:r w:rsidRPr="000C1B82">
        <w:rPr>
          <w:iCs/>
        </w:rPr>
        <w:t>.</w:t>
      </w:r>
      <w:proofErr w:type="gramEnd"/>
    </w:p>
    <w:p w:rsidR="00DB56BA" w:rsidRDefault="00DB56BA" w:rsidP="00DB56BA">
      <w:pPr>
        <w:tabs>
          <w:tab w:val="left" w:pos="851"/>
        </w:tabs>
        <w:ind w:firstLine="567"/>
        <w:jc w:val="both"/>
        <w:rPr>
          <w:iCs/>
        </w:rPr>
      </w:pPr>
      <w:r w:rsidRPr="000E1752">
        <w:rPr>
          <w:iCs/>
        </w:rPr>
        <w:t>Противопожарные расстояния от автозаправочных станций с подземными резервуарами для хранения жидкого топлива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должны составлять не менее 50 метров.</w:t>
      </w:r>
    </w:p>
    <w:p w:rsidR="00DB56BA" w:rsidRPr="007759CE" w:rsidRDefault="00DB56BA" w:rsidP="00DB56BA">
      <w:pPr>
        <w:tabs>
          <w:tab w:val="left" w:pos="851"/>
        </w:tabs>
        <w:ind w:firstLine="567"/>
        <w:jc w:val="both"/>
        <w:rPr>
          <w:iCs/>
        </w:rPr>
      </w:pPr>
      <w:r w:rsidRPr="007759CE">
        <w:rPr>
          <w:iCs/>
        </w:rPr>
        <w:t xml:space="preserve">Противопожарные расстояния от зданий и сооружений складов нефти и нефтепродуктов, автозаправочных станций, резервуаров сжиженных углеводородных газов, газопроводов, нефтепроводов, нефтепродуктопроводов, </w:t>
      </w:r>
      <w:proofErr w:type="spellStart"/>
      <w:r w:rsidRPr="007759CE">
        <w:rPr>
          <w:iCs/>
        </w:rPr>
        <w:t>конденсатопроводов</w:t>
      </w:r>
      <w:proofErr w:type="spellEnd"/>
      <w:r w:rsidRPr="007759CE">
        <w:rPr>
          <w:iCs/>
        </w:rPr>
        <w:t xml:space="preserve"> до соседних объектов защиты установлены ст. 70, 71, </w:t>
      </w:r>
      <w:bookmarkStart w:id="589" w:name="_Hlk109595272"/>
      <w:r w:rsidRPr="007759CE">
        <w:rPr>
          <w:iCs/>
        </w:rPr>
        <w:t>73, 74</w:t>
      </w:r>
      <w:bookmarkEnd w:id="589"/>
      <w:r w:rsidRPr="007759CE">
        <w:rPr>
          <w:iCs/>
        </w:rPr>
        <w:t xml:space="preserve"> (и таблицами 12, 13, 15, 17- 20 приложения) </w:t>
      </w:r>
      <w:r w:rsidRPr="007539B0">
        <w:rPr>
          <w:bCs/>
        </w:rPr>
        <w:t>Техническ</w:t>
      </w:r>
      <w:r>
        <w:rPr>
          <w:bCs/>
        </w:rPr>
        <w:t>ого</w:t>
      </w:r>
      <w:r w:rsidRPr="007539B0">
        <w:rPr>
          <w:bCs/>
        </w:rPr>
        <w:t xml:space="preserve"> регламент</w:t>
      </w:r>
      <w:r>
        <w:rPr>
          <w:bCs/>
        </w:rPr>
        <w:t>а</w:t>
      </w:r>
      <w:r w:rsidRPr="007539B0">
        <w:rPr>
          <w:bCs/>
        </w:rPr>
        <w:t xml:space="preserve"> о требованиях пожарной безопасности</w:t>
      </w:r>
      <w:r w:rsidRPr="007759CE">
        <w:rPr>
          <w:iCs/>
        </w:rPr>
        <w:t xml:space="preserve">. Допускается уменьшать указанные в таблицах 12, 15, 17, 18, 19 и 20 приложения к </w:t>
      </w:r>
      <w:r w:rsidRPr="007539B0">
        <w:rPr>
          <w:bCs/>
        </w:rPr>
        <w:t>Техническ</w:t>
      </w:r>
      <w:r>
        <w:rPr>
          <w:bCs/>
        </w:rPr>
        <w:t>ому</w:t>
      </w:r>
      <w:r w:rsidRPr="007539B0">
        <w:rPr>
          <w:bCs/>
        </w:rPr>
        <w:t xml:space="preserve"> регламент</w:t>
      </w:r>
      <w:r>
        <w:rPr>
          <w:bCs/>
        </w:rPr>
        <w:t>у</w:t>
      </w:r>
      <w:r w:rsidRPr="007539B0">
        <w:rPr>
          <w:bCs/>
        </w:rPr>
        <w:t xml:space="preserve"> о требованиях пожарной безопасности</w:t>
      </w:r>
      <w:r w:rsidRPr="007759CE">
        <w:rPr>
          <w:iCs/>
        </w:rPr>
        <w:t xml:space="preserve"> противопожарные расстояния от зданий, сооружений и технологических установок до граничащих с ними объектов защиты при применении противопожарных преград, предусмотренных статьей 37 </w:t>
      </w:r>
      <w:r w:rsidRPr="007539B0">
        <w:rPr>
          <w:bCs/>
        </w:rPr>
        <w:t>Техническ</w:t>
      </w:r>
      <w:r>
        <w:rPr>
          <w:bCs/>
        </w:rPr>
        <w:t>ого</w:t>
      </w:r>
      <w:r w:rsidRPr="007539B0">
        <w:rPr>
          <w:bCs/>
        </w:rPr>
        <w:t xml:space="preserve"> регламент</w:t>
      </w:r>
      <w:r>
        <w:rPr>
          <w:bCs/>
        </w:rPr>
        <w:t>а</w:t>
      </w:r>
      <w:r w:rsidRPr="007539B0">
        <w:rPr>
          <w:bCs/>
        </w:rPr>
        <w:t xml:space="preserve"> о требованиях пожарной безопасности</w:t>
      </w:r>
      <w:r w:rsidRPr="007759CE">
        <w:rPr>
          <w:iCs/>
        </w:rPr>
        <w:t>.</w:t>
      </w:r>
      <w:r>
        <w:rPr>
          <w:iCs/>
        </w:rPr>
        <w:t xml:space="preserve"> </w:t>
      </w:r>
      <w:r w:rsidRPr="00972584">
        <w:rPr>
          <w:iCs/>
        </w:rPr>
        <w:t xml:space="preserve">При этом расчетное значение пожарного риска не должно превышать допустимое значение пожарного риска, установленное статьей 93 </w:t>
      </w:r>
      <w:r w:rsidRPr="007539B0">
        <w:rPr>
          <w:bCs/>
        </w:rPr>
        <w:t>Техническ</w:t>
      </w:r>
      <w:r>
        <w:rPr>
          <w:bCs/>
        </w:rPr>
        <w:t>ого</w:t>
      </w:r>
      <w:r w:rsidRPr="007539B0">
        <w:rPr>
          <w:bCs/>
        </w:rPr>
        <w:t xml:space="preserve"> регламент</w:t>
      </w:r>
      <w:r>
        <w:rPr>
          <w:bCs/>
        </w:rPr>
        <w:t>а</w:t>
      </w:r>
      <w:r w:rsidRPr="007539B0">
        <w:rPr>
          <w:bCs/>
        </w:rPr>
        <w:t xml:space="preserve"> о требованиях пожарной безопасности</w:t>
      </w:r>
      <w:r w:rsidRPr="00972584">
        <w:rPr>
          <w:iCs/>
        </w:rPr>
        <w:t>.</w:t>
      </w:r>
    </w:p>
    <w:p w:rsidR="00DB56BA" w:rsidRDefault="00DB56BA" w:rsidP="00DB56BA">
      <w:pPr>
        <w:tabs>
          <w:tab w:val="left" w:pos="851"/>
        </w:tabs>
        <w:ind w:firstLine="567"/>
        <w:jc w:val="both"/>
        <w:rPr>
          <w:iCs/>
        </w:rPr>
      </w:pPr>
      <w:proofErr w:type="gramStart"/>
      <w:r w:rsidRPr="00E508B9">
        <w:rPr>
          <w:iCs/>
        </w:rPr>
        <w:t xml:space="preserve">Противопожарные расстояния от оси подземных и надземных (в насыпи) магистральных, </w:t>
      </w:r>
      <w:proofErr w:type="spellStart"/>
      <w:r w:rsidRPr="00E508B9">
        <w:rPr>
          <w:iCs/>
        </w:rPr>
        <w:t>внутрипромысловых</w:t>
      </w:r>
      <w:proofErr w:type="spellEnd"/>
      <w:r w:rsidRPr="00E508B9">
        <w:rPr>
          <w:iCs/>
        </w:rPr>
        <w:t xml:space="preserve"> и местных распределительных газопроводов, нефтепроводов, нефтепродуктопроводов и </w:t>
      </w:r>
      <w:proofErr w:type="spellStart"/>
      <w:r w:rsidRPr="00E508B9">
        <w:rPr>
          <w:iCs/>
        </w:rPr>
        <w:t>конденсатопроводов</w:t>
      </w:r>
      <w:proofErr w:type="spellEnd"/>
      <w:r w:rsidRPr="00E508B9">
        <w:rPr>
          <w:iCs/>
        </w:rPr>
        <w:t xml:space="preserve">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w:t>
      </w:r>
      <w:proofErr w:type="gramEnd"/>
      <w:r w:rsidRPr="00E508B9">
        <w:rPr>
          <w:iCs/>
        </w:rPr>
        <w:t xml:space="preserve"> </w:t>
      </w:r>
      <w:proofErr w:type="gramStart"/>
      <w:r w:rsidRPr="00E508B9">
        <w:rPr>
          <w:iCs/>
        </w:rPr>
        <w:t>соответствии с Федеральным законом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r w:rsidRPr="007759CE">
        <w:rPr>
          <w:iCs/>
        </w:rPr>
        <w:t xml:space="preserve"> (ст. 74 </w:t>
      </w:r>
      <w:r w:rsidRPr="007539B0">
        <w:rPr>
          <w:bCs/>
        </w:rPr>
        <w:t>Техническ</w:t>
      </w:r>
      <w:r>
        <w:rPr>
          <w:bCs/>
        </w:rPr>
        <w:t>ого</w:t>
      </w:r>
      <w:r w:rsidRPr="007539B0">
        <w:rPr>
          <w:bCs/>
        </w:rPr>
        <w:t xml:space="preserve"> регламент</w:t>
      </w:r>
      <w:r>
        <w:rPr>
          <w:bCs/>
        </w:rPr>
        <w:t>а</w:t>
      </w:r>
      <w:r w:rsidRPr="007539B0">
        <w:rPr>
          <w:bCs/>
        </w:rPr>
        <w:t xml:space="preserve"> о требованиях пожарной безопасности</w:t>
      </w:r>
      <w:r w:rsidRPr="007759CE">
        <w:rPr>
          <w:iCs/>
        </w:rPr>
        <w:t>;</w:t>
      </w:r>
      <w:proofErr w:type="gramEnd"/>
      <w:r w:rsidRPr="007759CE">
        <w:rPr>
          <w:iCs/>
        </w:rPr>
        <w:t xml:space="preserve"> в </w:t>
      </w:r>
      <w:r>
        <w:rPr>
          <w:bCs/>
        </w:rPr>
        <w:t xml:space="preserve">том числе в соответствии с </w:t>
      </w:r>
      <w:proofErr w:type="gramStart"/>
      <w:r w:rsidRPr="00027AA4">
        <w:t>ч</w:t>
      </w:r>
      <w:proofErr w:type="gramEnd"/>
      <w:r w:rsidRPr="00027AA4">
        <w:t xml:space="preserve">. 6 ст. </w:t>
      </w:r>
      <w:r>
        <w:t xml:space="preserve">23 </w:t>
      </w:r>
      <w:r>
        <w:rPr>
          <w:iCs/>
        </w:rPr>
        <w:t>настоящих Правил</w:t>
      </w:r>
      <w:r w:rsidRPr="007759CE">
        <w:rPr>
          <w:iCs/>
        </w:rPr>
        <w:t xml:space="preserve"> п. 7.15, 7.16 СП 36.13330.2012 «Магистральные трубопроводы»</w:t>
      </w:r>
      <w:r>
        <w:rPr>
          <w:iCs/>
        </w:rPr>
        <w:t>, приведённые в ст. 31 настоящих Правил</w:t>
      </w:r>
      <w:r w:rsidRPr="007759CE">
        <w:rPr>
          <w:iCs/>
        </w:rPr>
        <w:t>)</w:t>
      </w:r>
      <w:r>
        <w:rPr>
          <w:iCs/>
        </w:rPr>
        <w:t>.</w:t>
      </w:r>
      <w:r w:rsidRPr="007759CE">
        <w:rPr>
          <w:iCs/>
        </w:rPr>
        <w:t xml:space="preserve"> </w:t>
      </w:r>
    </w:p>
    <w:p w:rsidR="00DB56BA" w:rsidRDefault="00DB56BA" w:rsidP="00DB56BA">
      <w:pPr>
        <w:tabs>
          <w:tab w:val="left" w:pos="851"/>
        </w:tabs>
        <w:ind w:firstLine="567"/>
        <w:jc w:val="both"/>
        <w:rPr>
          <w:iCs/>
        </w:rPr>
      </w:pPr>
      <w:proofErr w:type="gramStart"/>
      <w:r w:rsidRPr="007759CE">
        <w:rPr>
          <w:iCs/>
        </w:rPr>
        <w:t>Противопожарные расстояния от зданий, сооружений и наружных установок ГНС, ГНП до объектов, не относящихся к ним установлены п. 9.1.6 СП 62.13330.2011 Газораспределительные системы</w:t>
      </w:r>
      <w:r>
        <w:rPr>
          <w:iCs/>
        </w:rPr>
        <w:t xml:space="preserve"> (</w:t>
      </w:r>
      <w:r>
        <w:rPr>
          <w:bCs/>
        </w:rPr>
        <w:t xml:space="preserve">в соответствии с </w:t>
      </w:r>
      <w:r w:rsidRPr="00027AA4">
        <w:t xml:space="preserve">ч. 6 ст. </w:t>
      </w:r>
      <w:r>
        <w:t xml:space="preserve">23 </w:t>
      </w:r>
      <w:r>
        <w:rPr>
          <w:iCs/>
        </w:rPr>
        <w:t>настоящих Правил</w:t>
      </w:r>
      <w:r w:rsidRPr="007759CE">
        <w:rPr>
          <w:iCs/>
        </w:rPr>
        <w:t>)</w:t>
      </w:r>
      <w:r w:rsidRPr="00FA71CC">
        <w:rPr>
          <w:iCs/>
        </w:rPr>
        <w:t>, за исключением ГНС и ГНП с базами хранения до 50 м</w:t>
      </w:r>
      <w:r>
        <w:rPr>
          <w:iCs/>
        </w:rPr>
        <w:t>3</w:t>
      </w:r>
      <w:r w:rsidRPr="00FA71CC">
        <w:rPr>
          <w:iCs/>
        </w:rPr>
        <w:t xml:space="preserve">, расстояния от которых следует принимать по таблице 7 </w:t>
      </w:r>
      <w:r w:rsidRPr="007759CE">
        <w:rPr>
          <w:iCs/>
        </w:rPr>
        <w:t>СП 62.13330.2011.</w:t>
      </w:r>
      <w:proofErr w:type="gramEnd"/>
    </w:p>
    <w:p w:rsidR="00DB56BA" w:rsidRPr="0014143C" w:rsidRDefault="00DB56BA" w:rsidP="00DB56BA">
      <w:pPr>
        <w:tabs>
          <w:tab w:val="left" w:pos="851"/>
        </w:tabs>
        <w:ind w:firstLine="567"/>
        <w:jc w:val="both"/>
        <w:rPr>
          <w:iCs/>
        </w:rPr>
      </w:pPr>
    </w:p>
    <w:p w:rsidR="00DB56BA" w:rsidRPr="004C356A" w:rsidRDefault="00DB56BA" w:rsidP="00DB56BA">
      <w:pPr>
        <w:tabs>
          <w:tab w:val="left" w:pos="851"/>
        </w:tabs>
        <w:ind w:firstLine="567"/>
        <w:jc w:val="both"/>
        <w:rPr>
          <w:iCs/>
        </w:rPr>
      </w:pPr>
      <w:bookmarkStart w:id="590" w:name="_Hlk109595979"/>
      <w:r>
        <w:t xml:space="preserve">В </w:t>
      </w:r>
      <w:r>
        <w:rPr>
          <w:bCs/>
        </w:rPr>
        <w:t xml:space="preserve">соответствии со ст. 6 </w:t>
      </w:r>
      <w:r w:rsidRPr="00453BA0">
        <w:t>Техническ</w:t>
      </w:r>
      <w:r>
        <w:t>ого</w:t>
      </w:r>
      <w:r w:rsidRPr="00453BA0">
        <w:t xml:space="preserve"> регламент</w:t>
      </w:r>
      <w:r>
        <w:t>а</w:t>
      </w:r>
      <w:r w:rsidRPr="00453BA0">
        <w:t xml:space="preserve"> </w:t>
      </w:r>
      <w:r w:rsidRPr="007539B0">
        <w:rPr>
          <w:bCs/>
        </w:rPr>
        <w:t>о требованиях пожарной безопасности</w:t>
      </w:r>
      <w:r>
        <w:t>, п</w:t>
      </w:r>
      <w:r w:rsidRPr="004C356A">
        <w:rPr>
          <w:iCs/>
        </w:rPr>
        <w:t xml:space="preserve">ожарная безопасность объекта защиты считается обеспеченной при выполнении в полном объеме требований пожарной безопасности, установленных </w:t>
      </w:r>
      <w:r w:rsidRPr="007539B0">
        <w:rPr>
          <w:bCs/>
        </w:rPr>
        <w:t>Техническ</w:t>
      </w:r>
      <w:r>
        <w:rPr>
          <w:bCs/>
        </w:rPr>
        <w:t>им</w:t>
      </w:r>
      <w:r w:rsidRPr="007539B0">
        <w:rPr>
          <w:bCs/>
        </w:rPr>
        <w:t xml:space="preserve"> регламент</w:t>
      </w:r>
      <w:r>
        <w:rPr>
          <w:bCs/>
        </w:rPr>
        <w:t>ом</w:t>
      </w:r>
      <w:r w:rsidRPr="007539B0">
        <w:rPr>
          <w:bCs/>
        </w:rPr>
        <w:t xml:space="preserve"> о требованиях пожарной безопасности</w:t>
      </w:r>
      <w:r w:rsidRPr="004C356A">
        <w:rPr>
          <w:iCs/>
        </w:rPr>
        <w:t>, а также одного из следующих условий:</w:t>
      </w:r>
    </w:p>
    <w:p w:rsidR="00DB56BA" w:rsidRPr="004C356A" w:rsidRDefault="00DB56BA" w:rsidP="00DB56BA">
      <w:pPr>
        <w:tabs>
          <w:tab w:val="left" w:pos="851"/>
        </w:tabs>
        <w:ind w:firstLine="567"/>
        <w:jc w:val="both"/>
        <w:rPr>
          <w:iCs/>
        </w:rPr>
      </w:pPr>
      <w:r w:rsidRPr="004C356A">
        <w:rPr>
          <w:iCs/>
        </w:rPr>
        <w:t xml:space="preserve">1) выполнены требования пожарной безопасности, содержащиеся в </w:t>
      </w:r>
      <w:r>
        <w:rPr>
          <w:iCs/>
        </w:rPr>
        <w:t xml:space="preserve">следующих </w:t>
      </w:r>
      <w:r w:rsidRPr="004C356A">
        <w:rPr>
          <w:iCs/>
        </w:rPr>
        <w:t>нормативных документах по пожарной безопасности</w:t>
      </w:r>
      <w:r>
        <w:rPr>
          <w:iCs/>
        </w:rPr>
        <w:t xml:space="preserve">: </w:t>
      </w:r>
      <w:r w:rsidRPr="004C356A">
        <w:rPr>
          <w:iCs/>
        </w:rPr>
        <w:t>национальные стандарты, своды правил, а также иные содержащие требования пожарной безопасности документы, которые включены в перечень документов по стандартизации и в результате применения которых на добровольной основе обеспечивается соблюдение требований настоящего Федерального закона;</w:t>
      </w:r>
    </w:p>
    <w:p w:rsidR="00DB56BA" w:rsidRPr="004C356A" w:rsidRDefault="00DB56BA" w:rsidP="00DB56BA">
      <w:pPr>
        <w:tabs>
          <w:tab w:val="left" w:pos="851"/>
        </w:tabs>
        <w:ind w:firstLine="567"/>
        <w:jc w:val="both"/>
        <w:rPr>
          <w:iCs/>
        </w:rPr>
      </w:pPr>
      <w:r w:rsidRPr="004C356A">
        <w:rPr>
          <w:iCs/>
        </w:rPr>
        <w:t xml:space="preserve">2) пожарный риск не превышает допустимых значений, установленных </w:t>
      </w:r>
      <w:r w:rsidRPr="007539B0">
        <w:rPr>
          <w:bCs/>
        </w:rPr>
        <w:t>Техническ</w:t>
      </w:r>
      <w:r>
        <w:rPr>
          <w:bCs/>
        </w:rPr>
        <w:t>им</w:t>
      </w:r>
      <w:r w:rsidRPr="007539B0">
        <w:rPr>
          <w:bCs/>
        </w:rPr>
        <w:t xml:space="preserve"> регламент</w:t>
      </w:r>
      <w:r>
        <w:rPr>
          <w:bCs/>
        </w:rPr>
        <w:t>ом</w:t>
      </w:r>
      <w:r w:rsidRPr="007539B0">
        <w:rPr>
          <w:bCs/>
        </w:rPr>
        <w:t xml:space="preserve"> о требованиях пожарной безопасности</w:t>
      </w:r>
      <w:r w:rsidRPr="004C356A">
        <w:rPr>
          <w:iCs/>
        </w:rPr>
        <w:t>;</w:t>
      </w:r>
    </w:p>
    <w:p w:rsidR="00DB56BA" w:rsidRPr="004C356A" w:rsidRDefault="00DB56BA" w:rsidP="00DB56BA">
      <w:pPr>
        <w:tabs>
          <w:tab w:val="left" w:pos="851"/>
        </w:tabs>
        <w:ind w:firstLine="567"/>
        <w:jc w:val="both"/>
        <w:rPr>
          <w:iCs/>
        </w:rPr>
      </w:pPr>
      <w:proofErr w:type="gramStart"/>
      <w:r w:rsidRPr="004C356A">
        <w:rPr>
          <w:iCs/>
        </w:rPr>
        <w:t>3) выполнены требования пожарной безопасности, содержащиеся в специальных технических условиях, отражающих специфику обеспечения пожарной безопасности зданий и сооружений и содержащих комплекс необходимых инженерно-технических и организационных мероприятий по обеспечению пожарной безопасности, согласованных в порядке, установленном федеральным органом исполнительной власти, уполномоченным на решение задач в области пожарной безопасности;</w:t>
      </w:r>
      <w:proofErr w:type="gramEnd"/>
    </w:p>
    <w:p w:rsidR="00DB56BA" w:rsidRPr="004C356A" w:rsidRDefault="00DB56BA" w:rsidP="00DB56BA">
      <w:pPr>
        <w:tabs>
          <w:tab w:val="left" w:pos="851"/>
        </w:tabs>
        <w:ind w:firstLine="567"/>
        <w:jc w:val="both"/>
        <w:rPr>
          <w:iCs/>
        </w:rPr>
      </w:pPr>
      <w:r w:rsidRPr="004C356A">
        <w:rPr>
          <w:iCs/>
        </w:rPr>
        <w:t>4) выполнены требования пожарной безопасности, содержащиеся в стандарте организации, который согласован в порядке, установленном федеральным органом исполнительной власти, уполномоченным на решение задач в области пожарной безопасности;</w:t>
      </w:r>
    </w:p>
    <w:p w:rsidR="00DB56BA" w:rsidRPr="009B18A9" w:rsidRDefault="00DB56BA" w:rsidP="00DB56BA">
      <w:pPr>
        <w:tabs>
          <w:tab w:val="left" w:pos="851"/>
        </w:tabs>
        <w:ind w:firstLine="567"/>
        <w:jc w:val="both"/>
        <w:rPr>
          <w:iCs/>
        </w:rPr>
      </w:pPr>
      <w:r w:rsidRPr="004C356A">
        <w:rPr>
          <w:iCs/>
        </w:rPr>
        <w:t xml:space="preserve">5) результаты исследований, расчетов и (или) испытаний подтверждают обеспечение пожарной безопасности объекта защиты в соответствии с </w:t>
      </w:r>
      <w:proofErr w:type="gramStart"/>
      <w:r w:rsidRPr="004C356A">
        <w:rPr>
          <w:iCs/>
        </w:rPr>
        <w:t>ч</w:t>
      </w:r>
      <w:proofErr w:type="gramEnd"/>
      <w:r>
        <w:rPr>
          <w:iCs/>
        </w:rPr>
        <w:t>.</w:t>
      </w:r>
      <w:r w:rsidRPr="004C356A">
        <w:rPr>
          <w:iCs/>
        </w:rPr>
        <w:t xml:space="preserve"> 7 </w:t>
      </w:r>
      <w:r w:rsidRPr="007759CE">
        <w:rPr>
          <w:iCs/>
        </w:rPr>
        <w:t xml:space="preserve">ст. </w:t>
      </w:r>
      <w:r>
        <w:rPr>
          <w:iCs/>
        </w:rPr>
        <w:t>6</w:t>
      </w:r>
      <w:r w:rsidRPr="007759CE">
        <w:rPr>
          <w:iCs/>
        </w:rPr>
        <w:t xml:space="preserve"> </w:t>
      </w:r>
      <w:r w:rsidRPr="007539B0">
        <w:rPr>
          <w:bCs/>
        </w:rPr>
        <w:t>Техническ</w:t>
      </w:r>
      <w:r>
        <w:rPr>
          <w:bCs/>
        </w:rPr>
        <w:t>ого</w:t>
      </w:r>
      <w:r w:rsidRPr="007539B0">
        <w:rPr>
          <w:bCs/>
        </w:rPr>
        <w:t xml:space="preserve"> регламент</w:t>
      </w:r>
      <w:r>
        <w:rPr>
          <w:bCs/>
        </w:rPr>
        <w:t>а</w:t>
      </w:r>
      <w:r w:rsidRPr="007539B0">
        <w:rPr>
          <w:bCs/>
        </w:rPr>
        <w:t xml:space="preserve"> о требованиях пожарной безопасности</w:t>
      </w:r>
      <w:r w:rsidRPr="004C356A">
        <w:rPr>
          <w:iCs/>
        </w:rPr>
        <w:t>.</w:t>
      </w:r>
    </w:p>
    <w:bookmarkEnd w:id="590"/>
    <w:p w:rsidR="00DB56BA" w:rsidRDefault="00DB56BA" w:rsidP="00DB56BA">
      <w:pPr>
        <w:tabs>
          <w:tab w:val="left" w:pos="851"/>
        </w:tabs>
        <w:ind w:firstLine="567"/>
        <w:jc w:val="both"/>
        <w:rPr>
          <w:iCs/>
        </w:rPr>
      </w:pPr>
      <w:r w:rsidRPr="009B18A9">
        <w:rPr>
          <w:iCs/>
        </w:rPr>
        <w:t xml:space="preserve">При выполнении обязательных требований пожарной безопасности, установленных техническими регламентами, принятыми в соответствии с Федеральным законом "О техническом регулировании", и требований нормативных документов по пожарной безопасности, а также для объектов защиты, которые были введены в эксплуатацию или проектная </w:t>
      </w:r>
      <w:proofErr w:type="gramStart"/>
      <w:r w:rsidRPr="009B18A9">
        <w:rPr>
          <w:iCs/>
        </w:rPr>
        <w:t>документация</w:t>
      </w:r>
      <w:proofErr w:type="gramEnd"/>
      <w:r w:rsidRPr="009B18A9">
        <w:rPr>
          <w:iCs/>
        </w:rPr>
        <w:t xml:space="preserve"> на которые была направлена на экспертизу до дня вступления в силу </w:t>
      </w:r>
      <w:r w:rsidRPr="007539B0">
        <w:rPr>
          <w:bCs/>
        </w:rPr>
        <w:t>Техническ</w:t>
      </w:r>
      <w:r>
        <w:rPr>
          <w:bCs/>
        </w:rPr>
        <w:t>ого</w:t>
      </w:r>
      <w:r w:rsidRPr="007539B0">
        <w:rPr>
          <w:bCs/>
        </w:rPr>
        <w:t xml:space="preserve"> регламент</w:t>
      </w:r>
      <w:r>
        <w:rPr>
          <w:bCs/>
        </w:rPr>
        <w:t>а</w:t>
      </w:r>
      <w:r w:rsidRPr="007539B0">
        <w:rPr>
          <w:bCs/>
        </w:rPr>
        <w:t xml:space="preserve"> о требованиях пожарной безопасности</w:t>
      </w:r>
      <w:r w:rsidRPr="009B18A9">
        <w:rPr>
          <w:iCs/>
        </w:rPr>
        <w:t>, расчет пожарного риска не требуется.</w:t>
      </w:r>
    </w:p>
    <w:p w:rsidR="00DB56BA" w:rsidRDefault="00DB56BA" w:rsidP="00DB56BA">
      <w:pPr>
        <w:tabs>
          <w:tab w:val="left" w:pos="851"/>
        </w:tabs>
        <w:ind w:firstLine="567"/>
        <w:jc w:val="both"/>
        <w:rPr>
          <w:iCs/>
        </w:rPr>
      </w:pPr>
    </w:p>
    <w:p w:rsidR="00DB56BA" w:rsidRDefault="00DB56BA" w:rsidP="00DB56BA">
      <w:pPr>
        <w:tabs>
          <w:tab w:val="left" w:pos="851"/>
        </w:tabs>
        <w:ind w:firstLine="567"/>
        <w:jc w:val="both"/>
        <w:rPr>
          <w:iCs/>
        </w:rPr>
      </w:pPr>
      <w:r w:rsidRPr="00185883">
        <w:rPr>
          <w:iCs/>
        </w:rPr>
        <w:t xml:space="preserve">Противопожарные расстояния от жилых, общественных </w:t>
      </w:r>
      <w:r w:rsidRPr="00CF0C46">
        <w:rPr>
          <w:iCs/>
        </w:rPr>
        <w:t>зданий и сооружений</w:t>
      </w:r>
      <w:r>
        <w:rPr>
          <w:iCs/>
        </w:rPr>
        <w:t xml:space="preserve"> </w:t>
      </w:r>
      <w:r>
        <w:rPr>
          <w:bCs/>
        </w:rPr>
        <w:t xml:space="preserve">в соответствии со ст. 6 </w:t>
      </w:r>
      <w:r w:rsidRPr="00453BA0">
        <w:t>Техническ</w:t>
      </w:r>
      <w:r>
        <w:t>ого</w:t>
      </w:r>
      <w:r w:rsidRPr="00453BA0">
        <w:t xml:space="preserve"> регламент</w:t>
      </w:r>
      <w:r>
        <w:t>а</w:t>
      </w:r>
      <w:r w:rsidRPr="00453BA0">
        <w:t xml:space="preserve"> </w:t>
      </w:r>
      <w:r w:rsidRPr="007539B0">
        <w:rPr>
          <w:bCs/>
        </w:rPr>
        <w:t>о требованиях пожарной безопасности</w:t>
      </w:r>
      <w:r>
        <w:rPr>
          <w:bCs/>
        </w:rPr>
        <w:t xml:space="preserve"> </w:t>
      </w:r>
      <w:r>
        <w:rPr>
          <w:iCs/>
        </w:rPr>
        <w:t xml:space="preserve">установлены </w:t>
      </w:r>
      <w:r w:rsidRPr="007539B0">
        <w:rPr>
          <w:bCs/>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раздел 4</w:t>
      </w:r>
      <w:r>
        <w:rPr>
          <w:bCs/>
        </w:rPr>
        <w:t xml:space="preserve"> «</w:t>
      </w:r>
      <w:r w:rsidRPr="000E1752">
        <w:rPr>
          <w:bCs/>
        </w:rPr>
        <w:t>Общие требования пожарной безопасности</w:t>
      </w:r>
      <w:r>
        <w:rPr>
          <w:bCs/>
        </w:rPr>
        <w:t>»</w:t>
      </w:r>
      <w:r w:rsidRPr="007539B0">
        <w:rPr>
          <w:bCs/>
        </w:rPr>
        <w:t>.</w:t>
      </w:r>
    </w:p>
    <w:p w:rsidR="00DB56BA" w:rsidRPr="002A3F13" w:rsidRDefault="00DB56BA" w:rsidP="00DB56BA">
      <w:pPr>
        <w:tabs>
          <w:tab w:val="left" w:pos="851"/>
        </w:tabs>
        <w:ind w:firstLine="567"/>
        <w:jc w:val="both"/>
        <w:rPr>
          <w:iCs/>
        </w:rPr>
      </w:pPr>
      <w:r w:rsidRPr="002A3F13">
        <w:rPr>
          <w:iCs/>
        </w:rPr>
        <w:t>Противопожарные расстояния между зданиями, сооружениями и строениями до 30.06.2010 (вступления</w:t>
      </w:r>
      <w:r>
        <w:rPr>
          <w:iCs/>
        </w:rPr>
        <w:t xml:space="preserve"> в силу</w:t>
      </w:r>
      <w:r w:rsidRPr="002A3F13">
        <w:rPr>
          <w:iCs/>
        </w:rPr>
        <w:t xml:space="preserve"> </w:t>
      </w:r>
      <w:r w:rsidRPr="00680227">
        <w:rPr>
          <w:iCs/>
        </w:rPr>
        <w:t>Федеральн</w:t>
      </w:r>
      <w:r>
        <w:rPr>
          <w:iCs/>
        </w:rPr>
        <w:t>ого</w:t>
      </w:r>
      <w:r w:rsidRPr="00680227">
        <w:rPr>
          <w:iCs/>
        </w:rPr>
        <w:t xml:space="preserve"> закон</w:t>
      </w:r>
      <w:r>
        <w:rPr>
          <w:iCs/>
        </w:rPr>
        <w:t>а</w:t>
      </w:r>
      <w:r w:rsidRPr="00680227">
        <w:rPr>
          <w:iCs/>
        </w:rPr>
        <w:t xml:space="preserve"> </w:t>
      </w:r>
      <w:r w:rsidRPr="002A3F13">
        <w:rPr>
          <w:iCs/>
        </w:rPr>
        <w:t xml:space="preserve">от 30.12.2009 </w:t>
      </w:r>
      <w:r>
        <w:rPr>
          <w:iCs/>
        </w:rPr>
        <w:t>№</w:t>
      </w:r>
      <w:r w:rsidRPr="002A3F13">
        <w:rPr>
          <w:iCs/>
        </w:rPr>
        <w:t xml:space="preserve"> 384-ФЗ "Технический регламент о безопасности зданий и сооружений") устанавливались также и Приложением 1 </w:t>
      </w:r>
      <w:proofErr w:type="spellStart"/>
      <w:r w:rsidRPr="002A3F13">
        <w:rPr>
          <w:iCs/>
        </w:rPr>
        <w:t>СНиП</w:t>
      </w:r>
      <w:proofErr w:type="spellEnd"/>
      <w:r w:rsidRPr="002A3F13">
        <w:rPr>
          <w:iCs/>
        </w:rPr>
        <w:t xml:space="preserve"> 2.07.01-89, </w:t>
      </w:r>
    </w:p>
    <w:p w:rsidR="00DB56BA" w:rsidRPr="002A3F13" w:rsidRDefault="00DB56BA" w:rsidP="00DB56BA">
      <w:pPr>
        <w:tabs>
          <w:tab w:val="left" w:pos="851"/>
        </w:tabs>
        <w:ind w:firstLine="567"/>
        <w:jc w:val="both"/>
        <w:rPr>
          <w:iCs/>
        </w:rPr>
      </w:pPr>
      <w:r w:rsidRPr="002A3F13">
        <w:rPr>
          <w:iCs/>
        </w:rPr>
        <w:t xml:space="preserve">до 12 июля 2012 (вступления </w:t>
      </w:r>
      <w:r>
        <w:rPr>
          <w:iCs/>
        </w:rPr>
        <w:t>в силу</w:t>
      </w:r>
      <w:r w:rsidRPr="002A3F13">
        <w:rPr>
          <w:iCs/>
        </w:rPr>
        <w:t xml:space="preserve"> </w:t>
      </w:r>
      <w:r w:rsidRPr="00680227">
        <w:rPr>
          <w:iCs/>
        </w:rPr>
        <w:t>Федеральн</w:t>
      </w:r>
      <w:r>
        <w:rPr>
          <w:iCs/>
        </w:rPr>
        <w:t>ого</w:t>
      </w:r>
      <w:r w:rsidRPr="00680227">
        <w:rPr>
          <w:iCs/>
        </w:rPr>
        <w:t xml:space="preserve"> закон</w:t>
      </w:r>
      <w:r>
        <w:rPr>
          <w:iCs/>
        </w:rPr>
        <w:t>а</w:t>
      </w:r>
      <w:r w:rsidRPr="00680227">
        <w:rPr>
          <w:iCs/>
        </w:rPr>
        <w:t xml:space="preserve"> </w:t>
      </w:r>
      <w:r w:rsidRPr="002A3F13">
        <w:rPr>
          <w:iCs/>
        </w:rPr>
        <w:t xml:space="preserve">от 10 июля 2012 года </w:t>
      </w:r>
      <w:r>
        <w:rPr>
          <w:iCs/>
        </w:rPr>
        <w:t>№</w:t>
      </w:r>
      <w:r w:rsidRPr="002A3F13">
        <w:rPr>
          <w:iCs/>
        </w:rPr>
        <w:t xml:space="preserve"> 117-ФЗ) – устанавливались ст. 69 (и таблицей 11 приложения) </w:t>
      </w:r>
      <w:r w:rsidRPr="007539B0">
        <w:rPr>
          <w:bCs/>
        </w:rPr>
        <w:t>Техническ</w:t>
      </w:r>
      <w:r>
        <w:rPr>
          <w:bCs/>
        </w:rPr>
        <w:t>ого</w:t>
      </w:r>
      <w:r w:rsidRPr="007539B0">
        <w:rPr>
          <w:bCs/>
        </w:rPr>
        <w:t xml:space="preserve"> регламент</w:t>
      </w:r>
      <w:r>
        <w:rPr>
          <w:bCs/>
        </w:rPr>
        <w:t>а</w:t>
      </w:r>
      <w:r w:rsidRPr="007539B0">
        <w:rPr>
          <w:bCs/>
        </w:rPr>
        <w:t xml:space="preserve"> о требованиях пожарной безопасности</w:t>
      </w:r>
      <w:r w:rsidRPr="002A3F13">
        <w:rPr>
          <w:iCs/>
        </w:rPr>
        <w:t xml:space="preserve">; </w:t>
      </w:r>
    </w:p>
    <w:p w:rsidR="00DB56BA" w:rsidRDefault="00DB56BA" w:rsidP="00DB56BA">
      <w:pPr>
        <w:tabs>
          <w:tab w:val="left" w:pos="851"/>
        </w:tabs>
        <w:ind w:firstLine="567"/>
        <w:jc w:val="both"/>
        <w:rPr>
          <w:iCs/>
        </w:rPr>
      </w:pPr>
      <w:r w:rsidRPr="002A3F13">
        <w:rPr>
          <w:iCs/>
        </w:rPr>
        <w:t xml:space="preserve">до введения </w:t>
      </w:r>
      <w:r>
        <w:rPr>
          <w:iCs/>
        </w:rPr>
        <w:t>24.06.</w:t>
      </w:r>
      <w:r w:rsidRPr="002A3F13">
        <w:rPr>
          <w:iCs/>
        </w:rPr>
        <w:t xml:space="preserve">2013 СП 4.13130.2013 – устанавливались </w:t>
      </w:r>
      <w:r w:rsidRPr="00C62BAF">
        <w:rPr>
          <w:iCs/>
        </w:rPr>
        <w:t>СП 4.13130.2009</w:t>
      </w:r>
      <w:r w:rsidRPr="002A3F13">
        <w:rPr>
          <w:iCs/>
        </w:rPr>
        <w:t>.</w:t>
      </w:r>
    </w:p>
    <w:p w:rsidR="0068596F" w:rsidRPr="001A3EC3" w:rsidRDefault="0068596F" w:rsidP="0068596F">
      <w:pPr>
        <w:autoSpaceDE w:val="0"/>
        <w:autoSpaceDN w:val="0"/>
        <w:adjustRightInd w:val="0"/>
        <w:ind w:firstLine="284"/>
        <w:jc w:val="both"/>
      </w:pPr>
    </w:p>
    <w:p w:rsidR="00BD3007" w:rsidRPr="001A3EC3" w:rsidRDefault="00BD3007" w:rsidP="00BD3007">
      <w:pPr>
        <w:autoSpaceDE w:val="0"/>
        <w:autoSpaceDN w:val="0"/>
        <w:adjustRightInd w:val="0"/>
        <w:ind w:firstLine="284"/>
        <w:jc w:val="both"/>
      </w:pPr>
    </w:p>
    <w:p w:rsidR="00BD3007" w:rsidRPr="001A3EC3" w:rsidRDefault="00BD3007" w:rsidP="00BD3007">
      <w:pPr>
        <w:keepNext/>
        <w:pageBreakBefore/>
        <w:jc w:val="center"/>
        <w:outlineLvl w:val="0"/>
        <w:rPr>
          <w:b/>
          <w:sz w:val="28"/>
        </w:rPr>
      </w:pPr>
      <w:bookmarkStart w:id="591" w:name="_Toc398890988"/>
      <w:bookmarkStart w:id="592" w:name="_Toc531808829"/>
      <w:bookmarkStart w:id="593" w:name="_Toc121868313"/>
      <w:r w:rsidRPr="001A3EC3">
        <w:rPr>
          <w:b/>
          <w:sz w:val="28"/>
        </w:rPr>
        <w:lastRenderedPageBreak/>
        <w:t xml:space="preserve">ЧАСТЬ III. </w:t>
      </w:r>
      <w:r w:rsidR="00B5792C" w:rsidRPr="001A3EC3">
        <w:rPr>
          <w:b/>
          <w:sz w:val="28"/>
        </w:rPr>
        <w:t>КАРТА</w:t>
      </w:r>
      <w:r w:rsidRPr="001A3EC3">
        <w:rPr>
          <w:b/>
          <w:sz w:val="28"/>
        </w:rPr>
        <w:t xml:space="preserve"> ГРАДОСТРОИТЕЛЬНОГО ЗОНИРОВАНИЯ.</w:t>
      </w:r>
      <w:bookmarkEnd w:id="421"/>
      <w:bookmarkEnd w:id="422"/>
      <w:bookmarkEnd w:id="591"/>
      <w:bookmarkEnd w:id="592"/>
      <w:bookmarkEnd w:id="593"/>
    </w:p>
    <w:p w:rsidR="00BD3007" w:rsidRPr="001A3EC3" w:rsidRDefault="00BD3007" w:rsidP="00BD3007">
      <w:pPr>
        <w:keepNext/>
        <w:tabs>
          <w:tab w:val="left" w:pos="-142"/>
        </w:tabs>
        <w:spacing w:before="120" w:after="120"/>
        <w:ind w:firstLine="709"/>
        <w:jc w:val="center"/>
        <w:outlineLvl w:val="1"/>
        <w:rPr>
          <w:b/>
          <w:bCs/>
          <w:iCs/>
        </w:rPr>
      </w:pPr>
      <w:bookmarkStart w:id="594" w:name="_Toc330317436"/>
      <w:bookmarkStart w:id="595" w:name="_Toc336271783"/>
      <w:bookmarkStart w:id="596" w:name="_Toc336271803"/>
      <w:bookmarkStart w:id="597" w:name="_Toc398890989"/>
      <w:bookmarkStart w:id="598" w:name="_Toc531808830"/>
      <w:bookmarkStart w:id="599" w:name="_Toc121868314"/>
      <w:r w:rsidRPr="001A3EC3">
        <w:rPr>
          <w:b/>
          <w:bCs/>
          <w:iCs/>
        </w:rPr>
        <w:t>РАЗДЕЛ 9. КАРТА ГРАДОСТРОИТЕЛЬНОГО ЗОНИРОВАНИЯ</w:t>
      </w:r>
      <w:bookmarkEnd w:id="594"/>
      <w:bookmarkEnd w:id="595"/>
      <w:bookmarkEnd w:id="596"/>
      <w:bookmarkEnd w:id="597"/>
      <w:bookmarkEnd w:id="598"/>
      <w:bookmarkEnd w:id="599"/>
    </w:p>
    <w:p w:rsidR="00BD3007" w:rsidRPr="001A3EC3" w:rsidRDefault="00B5792C" w:rsidP="00BD3007">
      <w:pPr>
        <w:ind w:firstLine="709"/>
        <w:jc w:val="both"/>
      </w:pPr>
      <w:r w:rsidRPr="001A3EC3">
        <w:t>Карт</w:t>
      </w:r>
      <w:r w:rsidR="00BD3007" w:rsidRPr="001A3EC3">
        <w:t>а градостроительного зонирования территории</w:t>
      </w:r>
      <w:r w:rsidR="00676878" w:rsidRPr="001A3EC3">
        <w:t xml:space="preserve"> муниципального образования </w:t>
      </w:r>
      <w:r w:rsidR="00ED6E7F" w:rsidRPr="001A3EC3">
        <w:t>Новомихайлов</w:t>
      </w:r>
      <w:r w:rsidR="00676878" w:rsidRPr="001A3EC3">
        <w:t>ский сельсовет</w:t>
      </w:r>
      <w:r w:rsidR="007C1422" w:rsidRPr="001A3EC3">
        <w:t xml:space="preserve"> (приложение 1) </w:t>
      </w:r>
      <w:r w:rsidR="00BD3007" w:rsidRPr="001A3EC3">
        <w:t xml:space="preserve">выполнена в соответствии с положениями Градостроительного кодекса </w:t>
      </w:r>
      <w:r w:rsidR="00262181" w:rsidRPr="001A3EC3">
        <w:t>Российской Федерации</w:t>
      </w:r>
      <w:r w:rsidR="00BD3007" w:rsidRPr="001A3EC3">
        <w:t>, с учетом документов территориально</w:t>
      </w:r>
      <w:r w:rsidRPr="001A3EC3">
        <w:t>го</w:t>
      </w:r>
      <w:r w:rsidR="00BD3007" w:rsidRPr="001A3EC3">
        <w:t xml:space="preserve"> планировани</w:t>
      </w:r>
      <w:r w:rsidRPr="001A3EC3">
        <w:t>я</w:t>
      </w:r>
      <w:r w:rsidR="00BD3007" w:rsidRPr="001A3EC3">
        <w:t xml:space="preserve"> и планировк</w:t>
      </w:r>
      <w:r w:rsidRPr="001A3EC3">
        <w:t>и</w:t>
      </w:r>
      <w:r w:rsidR="00BD3007" w:rsidRPr="001A3EC3">
        <w:t xml:space="preserve"> территории.</w:t>
      </w:r>
    </w:p>
    <w:p w:rsidR="00BD3007" w:rsidRPr="001A3EC3" w:rsidRDefault="00B5792C" w:rsidP="00BD3007">
      <w:pPr>
        <w:ind w:firstLine="709"/>
        <w:jc w:val="both"/>
      </w:pPr>
      <w:r w:rsidRPr="001A3EC3">
        <w:t>Основой</w:t>
      </w:r>
      <w:r w:rsidR="00BD3007" w:rsidRPr="001A3EC3">
        <w:t xml:space="preserve"> зонирования является генеральный план</w:t>
      </w:r>
      <w:r w:rsidR="00676878" w:rsidRPr="001A3EC3">
        <w:t xml:space="preserve"> муниципального образования </w:t>
      </w:r>
      <w:r w:rsidR="00ED6E7F" w:rsidRPr="001A3EC3">
        <w:t>Новомихайлов</w:t>
      </w:r>
      <w:r w:rsidR="00676878" w:rsidRPr="001A3EC3">
        <w:t>ский сельсовет</w:t>
      </w:r>
      <w:r w:rsidR="00BD3007" w:rsidRPr="001A3EC3">
        <w:t>.</w:t>
      </w:r>
    </w:p>
    <w:p w:rsidR="00BD3007" w:rsidRPr="001A3EC3" w:rsidRDefault="00BD3007" w:rsidP="00BD3007">
      <w:pPr>
        <w:ind w:firstLine="709"/>
        <w:jc w:val="both"/>
        <w:rPr>
          <w:spacing w:val="-4"/>
        </w:rPr>
      </w:pPr>
      <w:r w:rsidRPr="001A3EC3">
        <w:rPr>
          <w:spacing w:val="-4"/>
        </w:rPr>
        <w:t xml:space="preserve">На карте градостроительного зонирования </w:t>
      </w:r>
      <w:proofErr w:type="gramStart"/>
      <w:r w:rsidRPr="001A3EC3">
        <w:rPr>
          <w:spacing w:val="-4"/>
        </w:rPr>
        <w:t>показаны</w:t>
      </w:r>
      <w:proofErr w:type="gramEnd"/>
      <w:r w:rsidRPr="001A3EC3">
        <w:rPr>
          <w:spacing w:val="-4"/>
        </w:rPr>
        <w:t>:</w:t>
      </w:r>
    </w:p>
    <w:p w:rsidR="00BD3007" w:rsidRPr="001A3EC3" w:rsidRDefault="00BD3007" w:rsidP="00BD3007">
      <w:pPr>
        <w:ind w:firstLine="709"/>
        <w:jc w:val="both"/>
      </w:pPr>
      <w:r w:rsidRPr="001A3EC3">
        <w:t>1) территориальные зоны в соответствии с частью 2 настоящих Правил;</w:t>
      </w:r>
    </w:p>
    <w:p w:rsidR="00BD3007" w:rsidRPr="001A3EC3" w:rsidRDefault="00BD3007" w:rsidP="00BD3007">
      <w:pPr>
        <w:ind w:firstLine="709"/>
        <w:jc w:val="both"/>
      </w:pPr>
      <w:r w:rsidRPr="001A3EC3">
        <w:t>2) границы зон с особыми условиями использования территорий, установленные в соответствии с законодательством Российской Федерации.</w:t>
      </w:r>
    </w:p>
    <w:p w:rsidR="00BD3007" w:rsidRPr="001A3EC3" w:rsidRDefault="00BD3007" w:rsidP="00BD3007">
      <w:pPr>
        <w:ind w:firstLine="709"/>
        <w:jc w:val="both"/>
        <w:rPr>
          <w:spacing w:val="-4"/>
        </w:rPr>
      </w:pPr>
      <w:r w:rsidRPr="001A3EC3">
        <w:rPr>
          <w:spacing w:val="-4"/>
        </w:rPr>
        <w:t>Для каждой территориальной зоны устанавливаются градостроительные регламенты с указанием видов разрешенного использования, а также требования дополнительных ограничений градостроительной деятельности для использования земельных участков и объектов капитального строительства в зонах с особыми условиями использования, содержащиеся в разделе 8.</w:t>
      </w:r>
    </w:p>
    <w:p w:rsidR="00BD3007" w:rsidRPr="001A3EC3" w:rsidRDefault="00BD3007" w:rsidP="00BD3007">
      <w:pPr>
        <w:ind w:firstLine="709"/>
        <w:jc w:val="both"/>
      </w:pPr>
      <w:r w:rsidRPr="001A3EC3">
        <w:t xml:space="preserve">Территориальным зонам присвоены индексы, в которых </w:t>
      </w:r>
      <w:r w:rsidR="00B5792C" w:rsidRPr="001A3EC3">
        <w:t>сокращённо указ</w:t>
      </w:r>
      <w:r w:rsidRPr="001A3EC3">
        <w:t xml:space="preserve">ан тип зоны по назначению. </w:t>
      </w:r>
    </w:p>
    <w:p w:rsidR="007C1422" w:rsidRPr="0014143C" w:rsidRDefault="007C1422" w:rsidP="00BD3007">
      <w:pPr>
        <w:ind w:firstLine="709"/>
        <w:jc w:val="both"/>
      </w:pPr>
      <w:r w:rsidRPr="001A3EC3">
        <w:t>Обязательным приложением к правилам землепользования и застройки являются сведения о границах территориальных зон (приложение 2), которые содержат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414615" w:rsidRPr="00105F9E" w:rsidRDefault="00414615"/>
    <w:sectPr w:rsidR="00414615" w:rsidRPr="00105F9E" w:rsidSect="00193B0A">
      <w:headerReference w:type="default" r:id="rId51"/>
      <w:footerReference w:type="default" r:id="rId52"/>
      <w:headerReference w:type="first" r:id="rId53"/>
      <w:pgSz w:w="11906" w:h="16838"/>
      <w:pgMar w:top="426" w:right="566"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E58" w:rsidRDefault="00B93E58" w:rsidP="00560F5A">
      <w:r>
        <w:separator/>
      </w:r>
    </w:p>
  </w:endnote>
  <w:endnote w:type="continuationSeparator" w:id="0">
    <w:p w:rsidR="00B93E58" w:rsidRDefault="00B93E58" w:rsidP="00560F5A">
      <w:r>
        <w:continuationSeparator/>
      </w:r>
    </w:p>
  </w:endnote>
  <w:endnote w:type="continuationNotice" w:id="1">
    <w:p w:rsidR="00B93E58" w:rsidRDefault="00B93E5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ISOCPEUR">
    <w:panose1 w:val="020B0604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Peterburg">
    <w:charset w:val="00"/>
    <w:family w:val="auto"/>
    <w:pitch w:val="variable"/>
    <w:sig w:usb0="00000087" w:usb1="00000000" w:usb2="00000000" w:usb3="00000000" w:csb0="0000001B" w:csb1="00000000"/>
  </w:font>
  <w:font w:name="TimesET">
    <w:altName w:val="Times New Roman"/>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AD2" w:rsidRDefault="00E91AD2">
    <w:pPr>
      <w:pStyle w:val="a8"/>
      <w:jc w:val="right"/>
    </w:pPr>
    <w:fldSimple w:instr=" PAGE   \* MERGEFORMAT ">
      <w:r w:rsidR="00966A91">
        <w:rPr>
          <w:noProof/>
        </w:rPr>
        <w:t>5</w:t>
      </w:r>
    </w:fldSimple>
  </w:p>
  <w:p w:rsidR="00E91AD2" w:rsidRDefault="00E91AD2">
    <w:pPr>
      <w:pStyle w:val="a8"/>
      <w:ind w:left="-5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AD2" w:rsidRDefault="00E91AD2">
    <w:pPr>
      <w:pStyle w:val="a8"/>
      <w:jc w:val="right"/>
    </w:pPr>
    <w:fldSimple w:instr=" PAGE   \* MERGEFORMAT ">
      <w:r w:rsidR="00966A91">
        <w:rPr>
          <w:noProof/>
        </w:rPr>
        <w:t>2</w:t>
      </w:r>
    </w:fldSimple>
  </w:p>
  <w:p w:rsidR="00E91AD2" w:rsidRDefault="00E91AD2">
    <w:pPr>
      <w:pStyle w:val="a8"/>
      <w:ind w:left="-540"/>
      <w:rPr>
        <w:rFonts w:ascii="Arial" w:hAnsi="Arial" w:cs="Ari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AD2" w:rsidRDefault="00E91AD2">
    <w:pPr>
      <w:pStyle w:val="a8"/>
      <w:jc w:val="right"/>
    </w:pPr>
    <w:fldSimple w:instr=" PAGE   \* MERGEFORMAT ">
      <w:r w:rsidR="00A4019C">
        <w:rPr>
          <w:noProof/>
        </w:rPr>
        <w:t>135</w:t>
      </w:r>
    </w:fldSimple>
  </w:p>
  <w:p w:rsidR="00E91AD2" w:rsidRDefault="00E91AD2" w:rsidP="00560F5A">
    <w:pPr>
      <w:pStyle w:val="a8"/>
      <w:ind w:left="42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E58" w:rsidRDefault="00B93E58" w:rsidP="00560F5A">
      <w:r>
        <w:separator/>
      </w:r>
    </w:p>
  </w:footnote>
  <w:footnote w:type="continuationSeparator" w:id="0">
    <w:p w:rsidR="00B93E58" w:rsidRDefault="00B93E58" w:rsidP="00560F5A">
      <w:r>
        <w:continuationSeparator/>
      </w:r>
    </w:p>
  </w:footnote>
  <w:footnote w:type="continuationNotice" w:id="1">
    <w:p w:rsidR="00B93E58" w:rsidRDefault="00B93E5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AD2" w:rsidRDefault="00E91AD2">
    <w:pPr>
      <w:pStyle w:val="a6"/>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AD2" w:rsidRDefault="00E91AD2">
    <w:pPr>
      <w:pStyle w:val="a6"/>
      <w:jc w:val="right"/>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AD2" w:rsidRDefault="00E91AD2" w:rsidP="00560F5A">
    <w:pPr>
      <w:pStyle w:val="a6"/>
      <w:shd w:val="clear" w:color="auto" w:fill="FFFFFF"/>
      <w:jc w:val="right"/>
    </w:pPr>
    <w:r>
      <w:tab/>
    </w: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AD2" w:rsidRDefault="00E91AD2" w:rsidP="00560F5A">
    <w:pPr>
      <w:pStyle w:val="a6"/>
      <w:jc w:val="cente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20BE"/>
    <w:multiLevelType w:val="hybridMultilevel"/>
    <w:tmpl w:val="092665AA"/>
    <w:lvl w:ilvl="0" w:tplc="666E09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4D013E"/>
    <w:multiLevelType w:val="multilevel"/>
    <w:tmpl w:val="21262E64"/>
    <w:numStyleLink w:val="8"/>
  </w:abstractNum>
  <w:abstractNum w:abstractNumId="2">
    <w:nsid w:val="06384DD5"/>
    <w:multiLevelType w:val="multilevel"/>
    <w:tmpl w:val="21262E64"/>
    <w:styleLink w:val="8"/>
    <w:lvl w:ilvl="0">
      <w:start w:val="7"/>
      <w:numFmt w:val="decimal"/>
      <w:lvlText w:val="%1."/>
      <w:lvlJc w:val="left"/>
      <w:pPr>
        <w:ind w:left="375" w:hanging="375"/>
      </w:pPr>
      <w:rPr>
        <w:rFonts w:hint="default"/>
        <w:sz w:val="24"/>
        <w:szCs w:val="24"/>
        <w:vertAlign w:val="baseline"/>
      </w:rPr>
    </w:lvl>
    <w:lvl w:ilvl="1">
      <w:start w:val="1"/>
      <w:numFmt w:val="decimal"/>
      <w:lvlText w:val="%1.%2)"/>
      <w:lvlJc w:val="left"/>
      <w:pPr>
        <w:ind w:left="943" w:hanging="375"/>
      </w:pPr>
      <w:rPr>
        <w:rFonts w:hint="default"/>
      </w:rPr>
    </w:lvl>
    <w:lvl w:ilvl="2">
      <w:start w:val="1"/>
      <w:numFmt w:val="decimal"/>
      <w:lvlText w:val="%1.%2)%3."/>
      <w:lvlJc w:val="left"/>
      <w:pPr>
        <w:ind w:left="1598" w:hanging="720"/>
      </w:pPr>
      <w:rPr>
        <w:rFonts w:hint="default"/>
      </w:rPr>
    </w:lvl>
    <w:lvl w:ilvl="3">
      <w:start w:val="1"/>
      <w:numFmt w:val="decimal"/>
      <w:lvlText w:val="%1.%2)%3.%4."/>
      <w:lvlJc w:val="left"/>
      <w:pPr>
        <w:ind w:left="2037" w:hanging="720"/>
      </w:pPr>
      <w:rPr>
        <w:rFonts w:hint="default"/>
      </w:rPr>
    </w:lvl>
    <w:lvl w:ilvl="4">
      <w:start w:val="1"/>
      <w:numFmt w:val="decimal"/>
      <w:lvlText w:val="%1.%2)%3.%4.%5."/>
      <w:lvlJc w:val="left"/>
      <w:pPr>
        <w:ind w:left="2836" w:hanging="1080"/>
      </w:pPr>
      <w:rPr>
        <w:rFonts w:hint="default"/>
      </w:rPr>
    </w:lvl>
    <w:lvl w:ilvl="5">
      <w:start w:val="1"/>
      <w:numFmt w:val="decimal"/>
      <w:lvlText w:val="%1.%2)%3.%4.%5.%6."/>
      <w:lvlJc w:val="left"/>
      <w:pPr>
        <w:ind w:left="3275" w:hanging="1080"/>
      </w:pPr>
      <w:rPr>
        <w:rFonts w:hint="default"/>
      </w:rPr>
    </w:lvl>
    <w:lvl w:ilvl="6">
      <w:start w:val="1"/>
      <w:numFmt w:val="decimal"/>
      <w:lvlText w:val="%1.%2)%3.%4.%5.%6.%7."/>
      <w:lvlJc w:val="left"/>
      <w:pPr>
        <w:ind w:left="4074" w:hanging="1440"/>
      </w:pPr>
      <w:rPr>
        <w:rFonts w:hint="default"/>
      </w:rPr>
    </w:lvl>
    <w:lvl w:ilvl="7">
      <w:start w:val="1"/>
      <w:numFmt w:val="decimal"/>
      <w:lvlText w:val="%1.%2)%3.%4.%5.%6.%7.%8."/>
      <w:lvlJc w:val="left"/>
      <w:pPr>
        <w:ind w:left="4513" w:hanging="1440"/>
      </w:pPr>
      <w:rPr>
        <w:rFonts w:hint="default"/>
      </w:rPr>
    </w:lvl>
    <w:lvl w:ilvl="8">
      <w:start w:val="1"/>
      <w:numFmt w:val="decimal"/>
      <w:lvlText w:val="%1.%2)%3.%4.%5.%6.%7.%8.%9."/>
      <w:lvlJc w:val="left"/>
      <w:pPr>
        <w:ind w:left="5312" w:hanging="1800"/>
      </w:pPr>
      <w:rPr>
        <w:rFonts w:hint="default"/>
      </w:rPr>
    </w:lvl>
  </w:abstractNum>
  <w:abstractNum w:abstractNumId="3">
    <w:nsid w:val="0FED2D63"/>
    <w:multiLevelType w:val="hybridMultilevel"/>
    <w:tmpl w:val="4894BD2E"/>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3BE14D3"/>
    <w:multiLevelType w:val="multilevel"/>
    <w:tmpl w:val="A03A818A"/>
    <w:lvl w:ilvl="0">
      <w:start w:val="1"/>
      <w:numFmt w:val="decimal"/>
      <w:suff w:val="space"/>
      <w:lvlText w:val="Глава %1."/>
      <w:lvlJc w:val="left"/>
      <w:pPr>
        <w:ind w:left="1418" w:firstLine="0"/>
      </w:pPr>
      <w:rPr>
        <w:rFonts w:ascii="Times New Roman" w:hAnsi="Times New Roman" w:hint="default"/>
        <w:b/>
        <w:i w:val="0"/>
        <w:caps/>
        <w:sz w:val="28"/>
        <w:szCs w:val="28"/>
      </w:rPr>
    </w:lvl>
    <w:lvl w:ilvl="1">
      <w:start w:val="1"/>
      <w:numFmt w:val="decimal"/>
      <w:pStyle w:val="a"/>
      <w:suff w:val="space"/>
      <w:lvlText w:val="Статья %2."/>
      <w:lvlJc w:val="left"/>
      <w:pPr>
        <w:ind w:left="1418" w:firstLine="0"/>
      </w:pPr>
      <w:rPr>
        <w:rFonts w:ascii="Times New Roman" w:hAnsi="Times New Roman" w:hint="default"/>
        <w:b/>
        <w:i w:val="0"/>
        <w:sz w:val="24"/>
        <w:szCs w:val="24"/>
      </w:rPr>
    </w:lvl>
    <w:lvl w:ilvl="2">
      <w:start w:val="1"/>
      <w:numFmt w:val="decimal"/>
      <w:pStyle w:val="a0"/>
      <w:suff w:val="space"/>
      <w:lvlText w:val="%3."/>
      <w:lvlJc w:val="left"/>
      <w:pPr>
        <w:ind w:left="720" w:firstLine="0"/>
      </w:pPr>
      <w:rPr>
        <w:rFonts w:ascii="Times New Roman" w:hAnsi="Times New Roman" w:hint="default"/>
        <w:b/>
        <w:i w:val="0"/>
        <w:sz w:val="24"/>
        <w:szCs w:val="24"/>
      </w:rPr>
    </w:lvl>
    <w:lvl w:ilvl="3">
      <w:start w:val="1"/>
      <w:numFmt w:val="decimal"/>
      <w:pStyle w:val="a1"/>
      <w:suff w:val="space"/>
      <w:lvlText w:val="%4)"/>
      <w:lvlJc w:val="left"/>
      <w:pPr>
        <w:ind w:left="1418" w:firstLine="0"/>
      </w:pPr>
      <w:rPr>
        <w:rFonts w:ascii="Times New Roman" w:hAnsi="Times New Roman" w:hint="default"/>
        <w:b/>
        <w:i w:val="0"/>
        <w:sz w:val="24"/>
        <w:szCs w:val="24"/>
      </w:rPr>
    </w:lvl>
    <w:lvl w:ilvl="4">
      <w:start w:val="1"/>
      <w:numFmt w:val="none"/>
      <w:suff w:val="nothing"/>
      <w:lvlText w:val=""/>
      <w:lvlJc w:val="left"/>
      <w:pPr>
        <w:ind w:left="2126" w:firstLine="0"/>
      </w:pPr>
      <w:rPr>
        <w:rFonts w:hint="default"/>
      </w:rPr>
    </w:lvl>
    <w:lvl w:ilvl="5">
      <w:start w:val="1"/>
      <w:numFmt w:val="none"/>
      <w:suff w:val="nothing"/>
      <w:lvlText w:val=""/>
      <w:lvlJc w:val="left"/>
      <w:pPr>
        <w:ind w:left="2126" w:firstLine="0"/>
      </w:pPr>
      <w:rPr>
        <w:rFonts w:hint="default"/>
      </w:rPr>
    </w:lvl>
    <w:lvl w:ilvl="6">
      <w:start w:val="1"/>
      <w:numFmt w:val="none"/>
      <w:suff w:val="nothing"/>
      <w:lvlText w:val=""/>
      <w:lvlJc w:val="left"/>
      <w:pPr>
        <w:ind w:left="2126" w:firstLine="0"/>
      </w:pPr>
      <w:rPr>
        <w:rFonts w:hint="default"/>
      </w:rPr>
    </w:lvl>
    <w:lvl w:ilvl="7">
      <w:start w:val="1"/>
      <w:numFmt w:val="none"/>
      <w:suff w:val="nothing"/>
      <w:lvlText w:val=""/>
      <w:lvlJc w:val="left"/>
      <w:pPr>
        <w:ind w:left="2126" w:firstLine="0"/>
      </w:pPr>
      <w:rPr>
        <w:rFonts w:hint="default"/>
      </w:rPr>
    </w:lvl>
    <w:lvl w:ilvl="8">
      <w:start w:val="1"/>
      <w:numFmt w:val="none"/>
      <w:suff w:val="nothing"/>
      <w:lvlText w:val=""/>
      <w:lvlJc w:val="left"/>
      <w:pPr>
        <w:ind w:left="2126" w:firstLine="0"/>
      </w:pPr>
      <w:rPr>
        <w:rFonts w:hint="default"/>
      </w:rPr>
    </w:lvl>
  </w:abstractNum>
  <w:abstractNum w:abstractNumId="5">
    <w:nsid w:val="16C702B5"/>
    <w:multiLevelType w:val="multilevel"/>
    <w:tmpl w:val="993AB746"/>
    <w:styleLink w:val="4"/>
    <w:lvl w:ilvl="0">
      <w:start w:val="3"/>
      <w:numFmt w:val="decimal"/>
      <w:lvlText w:val="%1"/>
      <w:lvlJc w:val="left"/>
      <w:pPr>
        <w:ind w:left="1980" w:hanging="540"/>
      </w:pPr>
      <w:rPr>
        <w:rFonts w:hint="default"/>
        <w:lang w:val="ru-RU" w:eastAsia="en-US" w:bidi="ar-SA"/>
      </w:rPr>
    </w:lvl>
    <w:lvl w:ilvl="1">
      <w:start w:val="1"/>
      <w:numFmt w:val="decimal"/>
      <w:lvlText w:val="%1.%2)"/>
      <w:lvlJc w:val="left"/>
      <w:pPr>
        <w:ind w:left="1250" w:hanging="540"/>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523" w:hanging="531"/>
      </w:pPr>
      <w:rPr>
        <w:rFonts w:ascii="Times New Roman" w:eastAsia="Times New Roman" w:hAnsi="Times New Roman" w:cs="Times New Roman" w:hint="default"/>
        <w:w w:val="100"/>
        <w:sz w:val="22"/>
        <w:szCs w:val="22"/>
        <w:lang w:val="ru-RU" w:eastAsia="en-US" w:bidi="ar-SA"/>
      </w:rPr>
    </w:lvl>
    <w:lvl w:ilvl="3">
      <w:numFmt w:val="bullet"/>
      <w:lvlText w:val="•"/>
      <w:lvlJc w:val="left"/>
      <w:pPr>
        <w:ind w:left="4269" w:hanging="531"/>
      </w:pPr>
      <w:rPr>
        <w:rFonts w:hint="default"/>
        <w:lang w:val="ru-RU" w:eastAsia="en-US" w:bidi="ar-SA"/>
      </w:rPr>
    </w:lvl>
    <w:lvl w:ilvl="4">
      <w:numFmt w:val="bullet"/>
      <w:lvlText w:val="•"/>
      <w:lvlJc w:val="left"/>
      <w:pPr>
        <w:ind w:left="5143" w:hanging="531"/>
      </w:pPr>
      <w:rPr>
        <w:rFonts w:hint="default"/>
        <w:lang w:val="ru-RU" w:eastAsia="en-US" w:bidi="ar-SA"/>
      </w:rPr>
    </w:lvl>
    <w:lvl w:ilvl="5">
      <w:numFmt w:val="bullet"/>
      <w:lvlText w:val="•"/>
      <w:lvlJc w:val="left"/>
      <w:pPr>
        <w:ind w:left="6018" w:hanging="531"/>
      </w:pPr>
      <w:rPr>
        <w:rFonts w:hint="default"/>
        <w:lang w:val="ru-RU" w:eastAsia="en-US" w:bidi="ar-SA"/>
      </w:rPr>
    </w:lvl>
    <w:lvl w:ilvl="6">
      <w:numFmt w:val="bullet"/>
      <w:lvlText w:val="•"/>
      <w:lvlJc w:val="left"/>
      <w:pPr>
        <w:ind w:left="6892" w:hanging="531"/>
      </w:pPr>
      <w:rPr>
        <w:rFonts w:hint="default"/>
        <w:lang w:val="ru-RU" w:eastAsia="en-US" w:bidi="ar-SA"/>
      </w:rPr>
    </w:lvl>
    <w:lvl w:ilvl="7">
      <w:numFmt w:val="bullet"/>
      <w:lvlText w:val="•"/>
      <w:lvlJc w:val="left"/>
      <w:pPr>
        <w:ind w:left="7767" w:hanging="531"/>
      </w:pPr>
      <w:rPr>
        <w:rFonts w:hint="default"/>
        <w:lang w:val="ru-RU" w:eastAsia="en-US" w:bidi="ar-SA"/>
      </w:rPr>
    </w:lvl>
    <w:lvl w:ilvl="8">
      <w:numFmt w:val="bullet"/>
      <w:lvlText w:val="•"/>
      <w:lvlJc w:val="left"/>
      <w:pPr>
        <w:ind w:left="8642" w:hanging="531"/>
      </w:pPr>
      <w:rPr>
        <w:rFonts w:hint="default"/>
        <w:lang w:val="ru-RU" w:eastAsia="en-US" w:bidi="ar-SA"/>
      </w:rPr>
    </w:lvl>
  </w:abstractNum>
  <w:abstractNum w:abstractNumId="6">
    <w:nsid w:val="1B0A7D9A"/>
    <w:multiLevelType w:val="multilevel"/>
    <w:tmpl w:val="A13E6E04"/>
    <w:lvl w:ilvl="0">
      <w:start w:val="5"/>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1C9C4E5A"/>
    <w:multiLevelType w:val="hybridMultilevel"/>
    <w:tmpl w:val="BA5260B4"/>
    <w:lvl w:ilvl="0" w:tplc="12DCF7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EC239D"/>
    <w:multiLevelType w:val="hybridMultilevel"/>
    <w:tmpl w:val="0CE06B40"/>
    <w:lvl w:ilvl="0" w:tplc="51849A7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25DE021E"/>
    <w:multiLevelType w:val="multilevel"/>
    <w:tmpl w:val="993AB746"/>
    <w:numStyleLink w:val="4"/>
  </w:abstractNum>
  <w:abstractNum w:abstractNumId="10">
    <w:nsid w:val="273421EB"/>
    <w:multiLevelType w:val="hybridMultilevel"/>
    <w:tmpl w:val="8C64410E"/>
    <w:lvl w:ilvl="0" w:tplc="14F42736">
      <w:start w:val="1"/>
      <w:numFmt w:val="decimal"/>
      <w:lvlText w:val="%1."/>
      <w:lvlJc w:val="left"/>
      <w:pPr>
        <w:ind w:left="720" w:hanging="360"/>
      </w:pPr>
      <w:rPr>
        <w:rFonts w:hint="default"/>
        <w:lang/>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44303C"/>
    <w:multiLevelType w:val="multilevel"/>
    <w:tmpl w:val="71540E3C"/>
    <w:lvl w:ilvl="0">
      <w:start w:val="3"/>
      <w:numFmt w:val="decimal"/>
      <w:lvlText w:val="%1"/>
      <w:lvlJc w:val="left"/>
      <w:pPr>
        <w:ind w:left="2523" w:hanging="543"/>
      </w:pPr>
      <w:rPr>
        <w:rFonts w:hint="default"/>
        <w:lang w:val="ru-RU" w:eastAsia="en-US" w:bidi="ar-SA"/>
      </w:rPr>
    </w:lvl>
    <w:lvl w:ilvl="1">
      <w:start w:val="1"/>
      <w:numFmt w:val="decimal"/>
      <w:lvlText w:val="%1.%2)"/>
      <w:lvlJc w:val="left"/>
      <w:pPr>
        <w:ind w:left="2523" w:hanging="543"/>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4094" w:hanging="543"/>
      </w:pPr>
      <w:rPr>
        <w:rFonts w:hint="default"/>
        <w:lang w:val="ru-RU" w:eastAsia="en-US" w:bidi="ar-SA"/>
      </w:rPr>
    </w:lvl>
    <w:lvl w:ilvl="3">
      <w:numFmt w:val="bullet"/>
      <w:lvlText w:val="•"/>
      <w:lvlJc w:val="left"/>
      <w:pPr>
        <w:ind w:left="4881" w:hanging="543"/>
      </w:pPr>
      <w:rPr>
        <w:rFonts w:hint="default"/>
        <w:lang w:val="ru-RU" w:eastAsia="en-US" w:bidi="ar-SA"/>
      </w:rPr>
    </w:lvl>
    <w:lvl w:ilvl="4">
      <w:numFmt w:val="bullet"/>
      <w:lvlText w:val="•"/>
      <w:lvlJc w:val="left"/>
      <w:pPr>
        <w:ind w:left="5668" w:hanging="543"/>
      </w:pPr>
      <w:rPr>
        <w:rFonts w:hint="default"/>
        <w:lang w:val="ru-RU" w:eastAsia="en-US" w:bidi="ar-SA"/>
      </w:rPr>
    </w:lvl>
    <w:lvl w:ilvl="5">
      <w:numFmt w:val="bullet"/>
      <w:lvlText w:val="•"/>
      <w:lvlJc w:val="left"/>
      <w:pPr>
        <w:ind w:left="6455" w:hanging="543"/>
      </w:pPr>
      <w:rPr>
        <w:rFonts w:hint="default"/>
        <w:lang w:val="ru-RU" w:eastAsia="en-US" w:bidi="ar-SA"/>
      </w:rPr>
    </w:lvl>
    <w:lvl w:ilvl="6">
      <w:numFmt w:val="bullet"/>
      <w:lvlText w:val="•"/>
      <w:lvlJc w:val="left"/>
      <w:pPr>
        <w:ind w:left="7242" w:hanging="543"/>
      </w:pPr>
      <w:rPr>
        <w:rFonts w:hint="default"/>
        <w:lang w:val="ru-RU" w:eastAsia="en-US" w:bidi="ar-SA"/>
      </w:rPr>
    </w:lvl>
    <w:lvl w:ilvl="7">
      <w:numFmt w:val="bullet"/>
      <w:lvlText w:val="•"/>
      <w:lvlJc w:val="left"/>
      <w:pPr>
        <w:ind w:left="8029" w:hanging="543"/>
      </w:pPr>
      <w:rPr>
        <w:rFonts w:hint="default"/>
        <w:lang w:val="ru-RU" w:eastAsia="en-US" w:bidi="ar-SA"/>
      </w:rPr>
    </w:lvl>
    <w:lvl w:ilvl="8">
      <w:numFmt w:val="bullet"/>
      <w:lvlText w:val="•"/>
      <w:lvlJc w:val="left"/>
      <w:pPr>
        <w:ind w:left="8816" w:hanging="543"/>
      </w:pPr>
      <w:rPr>
        <w:rFonts w:hint="default"/>
        <w:lang w:val="ru-RU" w:eastAsia="en-US" w:bidi="ar-SA"/>
      </w:rPr>
    </w:lvl>
  </w:abstractNum>
  <w:abstractNum w:abstractNumId="12">
    <w:nsid w:val="2A9B34A2"/>
    <w:multiLevelType w:val="hybridMultilevel"/>
    <w:tmpl w:val="B60EC2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D37BEA"/>
    <w:multiLevelType w:val="hybridMultilevel"/>
    <w:tmpl w:val="7E948A92"/>
    <w:lvl w:ilvl="0" w:tplc="706672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1DE592F"/>
    <w:multiLevelType w:val="multilevel"/>
    <w:tmpl w:val="993AB746"/>
    <w:numStyleLink w:val="4"/>
  </w:abstractNum>
  <w:abstractNum w:abstractNumId="15">
    <w:nsid w:val="37CD63AE"/>
    <w:multiLevelType w:val="multilevel"/>
    <w:tmpl w:val="214EFF82"/>
    <w:styleLink w:val="2"/>
    <w:lvl w:ilvl="0">
      <w:start w:val="8"/>
      <w:numFmt w:val="decimal"/>
      <w:lvlText w:val="%1."/>
      <w:lvlJc w:val="left"/>
      <w:pPr>
        <w:ind w:left="375" w:hanging="375"/>
      </w:pPr>
      <w:rPr>
        <w:rFonts w:hint="default"/>
        <w:sz w:val="24"/>
        <w:szCs w:val="24"/>
        <w:vertAlign w:val="baseline"/>
      </w:rPr>
    </w:lvl>
    <w:lvl w:ilvl="1">
      <w:start w:val="1"/>
      <w:numFmt w:val="decimal"/>
      <w:lvlText w:val="%1.%2)"/>
      <w:lvlJc w:val="left"/>
      <w:pPr>
        <w:ind w:left="943" w:hanging="375"/>
      </w:pPr>
      <w:rPr>
        <w:rFonts w:hint="default"/>
      </w:rPr>
    </w:lvl>
    <w:lvl w:ilvl="2">
      <w:start w:val="1"/>
      <w:numFmt w:val="decimal"/>
      <w:lvlText w:val="%1.%2)%3."/>
      <w:lvlJc w:val="left"/>
      <w:pPr>
        <w:ind w:left="1598" w:hanging="720"/>
      </w:pPr>
      <w:rPr>
        <w:rFonts w:hint="default"/>
      </w:rPr>
    </w:lvl>
    <w:lvl w:ilvl="3">
      <w:start w:val="1"/>
      <w:numFmt w:val="decimal"/>
      <w:lvlText w:val="%1.%2)%3.%4."/>
      <w:lvlJc w:val="left"/>
      <w:pPr>
        <w:ind w:left="2037" w:hanging="720"/>
      </w:pPr>
      <w:rPr>
        <w:rFonts w:hint="default"/>
      </w:rPr>
    </w:lvl>
    <w:lvl w:ilvl="4">
      <w:start w:val="1"/>
      <w:numFmt w:val="decimal"/>
      <w:lvlText w:val="%1.%2)%3.%4.%5."/>
      <w:lvlJc w:val="left"/>
      <w:pPr>
        <w:ind w:left="2836" w:hanging="1080"/>
      </w:pPr>
      <w:rPr>
        <w:rFonts w:hint="default"/>
      </w:rPr>
    </w:lvl>
    <w:lvl w:ilvl="5">
      <w:start w:val="1"/>
      <w:numFmt w:val="decimal"/>
      <w:lvlText w:val="%1.%2)%3.%4.%5.%6."/>
      <w:lvlJc w:val="left"/>
      <w:pPr>
        <w:ind w:left="3275" w:hanging="1080"/>
      </w:pPr>
      <w:rPr>
        <w:rFonts w:hint="default"/>
      </w:rPr>
    </w:lvl>
    <w:lvl w:ilvl="6">
      <w:start w:val="1"/>
      <w:numFmt w:val="decimal"/>
      <w:lvlText w:val="%1.%2)%3.%4.%5.%6.%7."/>
      <w:lvlJc w:val="left"/>
      <w:pPr>
        <w:ind w:left="4074" w:hanging="1440"/>
      </w:pPr>
      <w:rPr>
        <w:rFonts w:hint="default"/>
      </w:rPr>
    </w:lvl>
    <w:lvl w:ilvl="7">
      <w:start w:val="1"/>
      <w:numFmt w:val="decimal"/>
      <w:lvlText w:val="%1.%2)%3.%4.%5.%6.%7.%8."/>
      <w:lvlJc w:val="left"/>
      <w:pPr>
        <w:ind w:left="4513" w:hanging="1440"/>
      </w:pPr>
      <w:rPr>
        <w:rFonts w:hint="default"/>
      </w:rPr>
    </w:lvl>
    <w:lvl w:ilvl="8">
      <w:start w:val="1"/>
      <w:numFmt w:val="decimal"/>
      <w:lvlText w:val="%1.%2)%3.%4.%5.%6.%7.%8.%9."/>
      <w:lvlJc w:val="left"/>
      <w:pPr>
        <w:ind w:left="5312" w:hanging="1800"/>
      </w:pPr>
      <w:rPr>
        <w:rFonts w:hint="default"/>
      </w:rPr>
    </w:lvl>
  </w:abstractNum>
  <w:abstractNum w:abstractNumId="16">
    <w:nsid w:val="39E005E2"/>
    <w:multiLevelType w:val="multilevel"/>
    <w:tmpl w:val="993AB746"/>
    <w:numStyleLink w:val="1"/>
  </w:abstractNum>
  <w:abstractNum w:abstractNumId="17">
    <w:nsid w:val="3B5B64F6"/>
    <w:multiLevelType w:val="multilevel"/>
    <w:tmpl w:val="0419001F"/>
    <w:styleLink w:val="10"/>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C2A45C9"/>
    <w:multiLevelType w:val="hybridMultilevel"/>
    <w:tmpl w:val="4A6EC29C"/>
    <w:lvl w:ilvl="0" w:tplc="579A3172">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9">
    <w:nsid w:val="3C431BA2"/>
    <w:multiLevelType w:val="multilevel"/>
    <w:tmpl w:val="0419001D"/>
    <w:styleLink w:val="3"/>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0444204"/>
    <w:multiLevelType w:val="multilevel"/>
    <w:tmpl w:val="993AB746"/>
    <w:styleLink w:val="1"/>
    <w:lvl w:ilvl="0">
      <w:start w:val="7"/>
      <w:numFmt w:val="decimal"/>
      <w:lvlText w:val="%1"/>
      <w:lvlJc w:val="left"/>
      <w:pPr>
        <w:ind w:left="1980" w:hanging="540"/>
      </w:pPr>
      <w:rPr>
        <w:rFonts w:hint="default"/>
        <w:lang w:val="ru-RU" w:eastAsia="en-US" w:bidi="ar-SA"/>
      </w:rPr>
    </w:lvl>
    <w:lvl w:ilvl="1">
      <w:start w:val="1"/>
      <w:numFmt w:val="decimal"/>
      <w:lvlText w:val="%1.%2)"/>
      <w:lvlJc w:val="left"/>
      <w:pPr>
        <w:ind w:left="1250" w:hanging="540"/>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523" w:hanging="531"/>
      </w:pPr>
      <w:rPr>
        <w:rFonts w:ascii="Times New Roman" w:eastAsia="Times New Roman" w:hAnsi="Times New Roman" w:cs="Times New Roman" w:hint="default"/>
        <w:w w:val="100"/>
        <w:sz w:val="22"/>
        <w:szCs w:val="22"/>
        <w:lang w:val="ru-RU" w:eastAsia="en-US" w:bidi="ar-SA"/>
      </w:rPr>
    </w:lvl>
    <w:lvl w:ilvl="3">
      <w:numFmt w:val="bullet"/>
      <w:lvlText w:val="•"/>
      <w:lvlJc w:val="left"/>
      <w:pPr>
        <w:ind w:left="4269" w:hanging="531"/>
      </w:pPr>
      <w:rPr>
        <w:rFonts w:hint="default"/>
        <w:lang w:val="ru-RU" w:eastAsia="en-US" w:bidi="ar-SA"/>
      </w:rPr>
    </w:lvl>
    <w:lvl w:ilvl="4">
      <w:numFmt w:val="bullet"/>
      <w:lvlText w:val="•"/>
      <w:lvlJc w:val="left"/>
      <w:pPr>
        <w:ind w:left="5143" w:hanging="531"/>
      </w:pPr>
      <w:rPr>
        <w:rFonts w:hint="default"/>
        <w:lang w:val="ru-RU" w:eastAsia="en-US" w:bidi="ar-SA"/>
      </w:rPr>
    </w:lvl>
    <w:lvl w:ilvl="5">
      <w:numFmt w:val="bullet"/>
      <w:lvlText w:val="•"/>
      <w:lvlJc w:val="left"/>
      <w:pPr>
        <w:ind w:left="6018" w:hanging="531"/>
      </w:pPr>
      <w:rPr>
        <w:rFonts w:hint="default"/>
        <w:lang w:val="ru-RU" w:eastAsia="en-US" w:bidi="ar-SA"/>
      </w:rPr>
    </w:lvl>
    <w:lvl w:ilvl="6">
      <w:numFmt w:val="bullet"/>
      <w:lvlText w:val="•"/>
      <w:lvlJc w:val="left"/>
      <w:pPr>
        <w:ind w:left="6892" w:hanging="531"/>
      </w:pPr>
      <w:rPr>
        <w:rFonts w:hint="default"/>
        <w:lang w:val="ru-RU" w:eastAsia="en-US" w:bidi="ar-SA"/>
      </w:rPr>
    </w:lvl>
    <w:lvl w:ilvl="7">
      <w:numFmt w:val="bullet"/>
      <w:lvlText w:val="•"/>
      <w:lvlJc w:val="left"/>
      <w:pPr>
        <w:ind w:left="7767" w:hanging="531"/>
      </w:pPr>
      <w:rPr>
        <w:rFonts w:hint="default"/>
        <w:lang w:val="ru-RU" w:eastAsia="en-US" w:bidi="ar-SA"/>
      </w:rPr>
    </w:lvl>
    <w:lvl w:ilvl="8">
      <w:numFmt w:val="bullet"/>
      <w:lvlText w:val="•"/>
      <w:lvlJc w:val="left"/>
      <w:pPr>
        <w:ind w:left="8642" w:hanging="531"/>
      </w:pPr>
      <w:rPr>
        <w:rFonts w:hint="default"/>
        <w:lang w:val="ru-RU" w:eastAsia="en-US" w:bidi="ar-SA"/>
      </w:rPr>
    </w:lvl>
  </w:abstractNum>
  <w:abstractNum w:abstractNumId="21">
    <w:nsid w:val="409A0AF7"/>
    <w:multiLevelType w:val="multilevel"/>
    <w:tmpl w:val="3C6670B2"/>
    <w:lvl w:ilvl="0">
      <w:start w:val="5"/>
      <w:numFmt w:val="decimal"/>
      <w:lvlText w:val="%1"/>
      <w:lvlJc w:val="left"/>
      <w:pPr>
        <w:ind w:left="1980" w:hanging="540"/>
      </w:pPr>
      <w:rPr>
        <w:rFonts w:hint="default"/>
        <w:lang w:val="ru-RU" w:eastAsia="en-US" w:bidi="ar-SA"/>
      </w:rPr>
    </w:lvl>
    <w:lvl w:ilvl="1">
      <w:start w:val="1"/>
      <w:numFmt w:val="decimal"/>
      <w:lvlText w:val="%1.%2)"/>
      <w:lvlJc w:val="left"/>
      <w:pPr>
        <w:ind w:left="1250" w:hanging="54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523" w:hanging="531"/>
      </w:pPr>
      <w:rPr>
        <w:rFonts w:ascii="Times New Roman" w:eastAsia="Times New Roman" w:hAnsi="Times New Roman" w:cs="Times New Roman" w:hint="default"/>
        <w:w w:val="100"/>
        <w:sz w:val="22"/>
        <w:szCs w:val="22"/>
        <w:lang w:val="ru-RU" w:eastAsia="en-US" w:bidi="ar-SA"/>
      </w:rPr>
    </w:lvl>
    <w:lvl w:ilvl="3">
      <w:numFmt w:val="bullet"/>
      <w:lvlText w:val="•"/>
      <w:lvlJc w:val="left"/>
      <w:pPr>
        <w:ind w:left="4269" w:hanging="531"/>
      </w:pPr>
      <w:rPr>
        <w:rFonts w:hint="default"/>
        <w:lang w:val="ru-RU" w:eastAsia="en-US" w:bidi="ar-SA"/>
      </w:rPr>
    </w:lvl>
    <w:lvl w:ilvl="4">
      <w:numFmt w:val="bullet"/>
      <w:lvlText w:val="•"/>
      <w:lvlJc w:val="left"/>
      <w:pPr>
        <w:ind w:left="5143" w:hanging="531"/>
      </w:pPr>
      <w:rPr>
        <w:rFonts w:hint="default"/>
        <w:lang w:val="ru-RU" w:eastAsia="en-US" w:bidi="ar-SA"/>
      </w:rPr>
    </w:lvl>
    <w:lvl w:ilvl="5">
      <w:numFmt w:val="bullet"/>
      <w:lvlText w:val="•"/>
      <w:lvlJc w:val="left"/>
      <w:pPr>
        <w:ind w:left="6018" w:hanging="531"/>
      </w:pPr>
      <w:rPr>
        <w:rFonts w:hint="default"/>
        <w:lang w:val="ru-RU" w:eastAsia="en-US" w:bidi="ar-SA"/>
      </w:rPr>
    </w:lvl>
    <w:lvl w:ilvl="6">
      <w:numFmt w:val="bullet"/>
      <w:lvlText w:val="•"/>
      <w:lvlJc w:val="left"/>
      <w:pPr>
        <w:ind w:left="6892" w:hanging="531"/>
      </w:pPr>
      <w:rPr>
        <w:rFonts w:hint="default"/>
        <w:lang w:val="ru-RU" w:eastAsia="en-US" w:bidi="ar-SA"/>
      </w:rPr>
    </w:lvl>
    <w:lvl w:ilvl="7">
      <w:numFmt w:val="bullet"/>
      <w:lvlText w:val="•"/>
      <w:lvlJc w:val="left"/>
      <w:pPr>
        <w:ind w:left="7767" w:hanging="531"/>
      </w:pPr>
      <w:rPr>
        <w:rFonts w:hint="default"/>
        <w:lang w:val="ru-RU" w:eastAsia="en-US" w:bidi="ar-SA"/>
      </w:rPr>
    </w:lvl>
    <w:lvl w:ilvl="8">
      <w:numFmt w:val="bullet"/>
      <w:lvlText w:val="•"/>
      <w:lvlJc w:val="left"/>
      <w:pPr>
        <w:ind w:left="8642" w:hanging="531"/>
      </w:pPr>
      <w:rPr>
        <w:rFonts w:hint="default"/>
        <w:lang w:val="ru-RU" w:eastAsia="en-US" w:bidi="ar-SA"/>
      </w:rPr>
    </w:lvl>
  </w:abstractNum>
  <w:abstractNum w:abstractNumId="22">
    <w:nsid w:val="42DB1534"/>
    <w:multiLevelType w:val="multilevel"/>
    <w:tmpl w:val="214EFF82"/>
    <w:lvl w:ilvl="0">
      <w:start w:val="4"/>
      <w:numFmt w:val="decimal"/>
      <w:lvlText w:val="%1."/>
      <w:lvlJc w:val="left"/>
      <w:pPr>
        <w:ind w:left="375" w:hanging="375"/>
      </w:pPr>
      <w:rPr>
        <w:rFonts w:hint="default"/>
        <w:sz w:val="24"/>
        <w:szCs w:val="24"/>
        <w:vertAlign w:val="baseline"/>
      </w:rPr>
    </w:lvl>
    <w:lvl w:ilvl="1">
      <w:start w:val="1"/>
      <w:numFmt w:val="decimal"/>
      <w:lvlText w:val="%1.%2)"/>
      <w:lvlJc w:val="left"/>
      <w:pPr>
        <w:ind w:left="1510" w:hanging="375"/>
      </w:pPr>
      <w:rPr>
        <w:rFonts w:hint="default"/>
      </w:rPr>
    </w:lvl>
    <w:lvl w:ilvl="2">
      <w:start w:val="1"/>
      <w:numFmt w:val="decimal"/>
      <w:lvlText w:val="%1.%2)%3."/>
      <w:lvlJc w:val="left"/>
      <w:pPr>
        <w:ind w:left="1598" w:hanging="720"/>
      </w:pPr>
      <w:rPr>
        <w:rFonts w:hint="default"/>
      </w:rPr>
    </w:lvl>
    <w:lvl w:ilvl="3">
      <w:start w:val="1"/>
      <w:numFmt w:val="decimal"/>
      <w:lvlText w:val="%1.%2)%3.%4."/>
      <w:lvlJc w:val="left"/>
      <w:pPr>
        <w:ind w:left="2037" w:hanging="720"/>
      </w:pPr>
      <w:rPr>
        <w:rFonts w:hint="default"/>
      </w:rPr>
    </w:lvl>
    <w:lvl w:ilvl="4">
      <w:start w:val="1"/>
      <w:numFmt w:val="decimal"/>
      <w:lvlText w:val="%1.%2)%3.%4.%5."/>
      <w:lvlJc w:val="left"/>
      <w:pPr>
        <w:ind w:left="2836" w:hanging="1080"/>
      </w:pPr>
      <w:rPr>
        <w:rFonts w:hint="default"/>
      </w:rPr>
    </w:lvl>
    <w:lvl w:ilvl="5">
      <w:start w:val="1"/>
      <w:numFmt w:val="decimal"/>
      <w:lvlText w:val="%1.%2)%3.%4.%5.%6."/>
      <w:lvlJc w:val="left"/>
      <w:pPr>
        <w:ind w:left="3275" w:hanging="1080"/>
      </w:pPr>
      <w:rPr>
        <w:rFonts w:hint="default"/>
      </w:rPr>
    </w:lvl>
    <w:lvl w:ilvl="6">
      <w:start w:val="1"/>
      <w:numFmt w:val="decimal"/>
      <w:lvlText w:val="%1.%2)%3.%4.%5.%6.%7."/>
      <w:lvlJc w:val="left"/>
      <w:pPr>
        <w:ind w:left="4074" w:hanging="1440"/>
      </w:pPr>
      <w:rPr>
        <w:rFonts w:hint="default"/>
      </w:rPr>
    </w:lvl>
    <w:lvl w:ilvl="7">
      <w:start w:val="1"/>
      <w:numFmt w:val="decimal"/>
      <w:lvlText w:val="%1.%2)%3.%4.%5.%6.%7.%8."/>
      <w:lvlJc w:val="left"/>
      <w:pPr>
        <w:ind w:left="4513" w:hanging="1440"/>
      </w:pPr>
      <w:rPr>
        <w:rFonts w:hint="default"/>
      </w:rPr>
    </w:lvl>
    <w:lvl w:ilvl="8">
      <w:start w:val="1"/>
      <w:numFmt w:val="decimal"/>
      <w:lvlText w:val="%1.%2)%3.%4.%5.%6.%7.%8.%9."/>
      <w:lvlJc w:val="left"/>
      <w:pPr>
        <w:ind w:left="5312" w:hanging="1800"/>
      </w:pPr>
      <w:rPr>
        <w:rFonts w:hint="default"/>
      </w:rPr>
    </w:lvl>
  </w:abstractNum>
  <w:abstractNum w:abstractNumId="23">
    <w:nsid w:val="45A634B4"/>
    <w:multiLevelType w:val="multilevel"/>
    <w:tmpl w:val="83A48FD8"/>
    <w:lvl w:ilvl="0">
      <w:start w:val="3"/>
      <w:numFmt w:val="decimal"/>
      <w:lvlText w:val="%1"/>
      <w:lvlJc w:val="left"/>
      <w:pPr>
        <w:ind w:left="2523" w:hanging="543"/>
      </w:pPr>
      <w:rPr>
        <w:rFonts w:hint="default"/>
        <w:lang w:val="ru-RU" w:eastAsia="en-US" w:bidi="ar-SA"/>
      </w:rPr>
    </w:lvl>
    <w:lvl w:ilvl="1">
      <w:start w:val="1"/>
      <w:numFmt w:val="bullet"/>
      <w:lvlText w:val=""/>
      <w:lvlJc w:val="left"/>
      <w:pPr>
        <w:ind w:left="2523" w:hanging="543"/>
      </w:pPr>
      <w:rPr>
        <w:rFonts w:ascii="Symbol" w:hAnsi="Symbol" w:hint="default"/>
        <w:w w:val="100"/>
        <w:sz w:val="22"/>
        <w:szCs w:val="22"/>
        <w:lang w:val="ru-RU" w:eastAsia="en-US" w:bidi="ar-SA"/>
      </w:rPr>
    </w:lvl>
    <w:lvl w:ilvl="2">
      <w:numFmt w:val="bullet"/>
      <w:lvlText w:val="•"/>
      <w:lvlJc w:val="left"/>
      <w:pPr>
        <w:ind w:left="4094" w:hanging="543"/>
      </w:pPr>
      <w:rPr>
        <w:rFonts w:hint="default"/>
        <w:lang w:val="ru-RU" w:eastAsia="en-US" w:bidi="ar-SA"/>
      </w:rPr>
    </w:lvl>
    <w:lvl w:ilvl="3">
      <w:numFmt w:val="bullet"/>
      <w:lvlText w:val="•"/>
      <w:lvlJc w:val="left"/>
      <w:pPr>
        <w:ind w:left="4881" w:hanging="543"/>
      </w:pPr>
      <w:rPr>
        <w:rFonts w:hint="default"/>
        <w:lang w:val="ru-RU" w:eastAsia="en-US" w:bidi="ar-SA"/>
      </w:rPr>
    </w:lvl>
    <w:lvl w:ilvl="4">
      <w:numFmt w:val="bullet"/>
      <w:lvlText w:val="•"/>
      <w:lvlJc w:val="left"/>
      <w:pPr>
        <w:ind w:left="5668" w:hanging="543"/>
      </w:pPr>
      <w:rPr>
        <w:rFonts w:hint="default"/>
        <w:lang w:val="ru-RU" w:eastAsia="en-US" w:bidi="ar-SA"/>
      </w:rPr>
    </w:lvl>
    <w:lvl w:ilvl="5">
      <w:numFmt w:val="bullet"/>
      <w:lvlText w:val="•"/>
      <w:lvlJc w:val="left"/>
      <w:pPr>
        <w:ind w:left="6455" w:hanging="543"/>
      </w:pPr>
      <w:rPr>
        <w:rFonts w:hint="default"/>
        <w:lang w:val="ru-RU" w:eastAsia="en-US" w:bidi="ar-SA"/>
      </w:rPr>
    </w:lvl>
    <w:lvl w:ilvl="6">
      <w:numFmt w:val="bullet"/>
      <w:lvlText w:val="•"/>
      <w:lvlJc w:val="left"/>
      <w:pPr>
        <w:ind w:left="7242" w:hanging="543"/>
      </w:pPr>
      <w:rPr>
        <w:rFonts w:hint="default"/>
        <w:lang w:val="ru-RU" w:eastAsia="en-US" w:bidi="ar-SA"/>
      </w:rPr>
    </w:lvl>
    <w:lvl w:ilvl="7">
      <w:numFmt w:val="bullet"/>
      <w:lvlText w:val="•"/>
      <w:lvlJc w:val="left"/>
      <w:pPr>
        <w:ind w:left="8029" w:hanging="543"/>
      </w:pPr>
      <w:rPr>
        <w:rFonts w:hint="default"/>
        <w:lang w:val="ru-RU" w:eastAsia="en-US" w:bidi="ar-SA"/>
      </w:rPr>
    </w:lvl>
    <w:lvl w:ilvl="8">
      <w:numFmt w:val="bullet"/>
      <w:lvlText w:val="•"/>
      <w:lvlJc w:val="left"/>
      <w:pPr>
        <w:ind w:left="8816" w:hanging="543"/>
      </w:pPr>
      <w:rPr>
        <w:rFonts w:hint="default"/>
        <w:lang w:val="ru-RU" w:eastAsia="en-US" w:bidi="ar-SA"/>
      </w:rPr>
    </w:lvl>
  </w:abstractNum>
  <w:abstractNum w:abstractNumId="24">
    <w:nsid w:val="4BF822C3"/>
    <w:multiLevelType w:val="multilevel"/>
    <w:tmpl w:val="83A48FD8"/>
    <w:lvl w:ilvl="0">
      <w:start w:val="3"/>
      <w:numFmt w:val="decimal"/>
      <w:lvlText w:val="%1"/>
      <w:lvlJc w:val="left"/>
      <w:pPr>
        <w:ind w:left="2523" w:hanging="543"/>
      </w:pPr>
      <w:rPr>
        <w:rFonts w:hint="default"/>
        <w:lang w:val="ru-RU" w:eastAsia="en-US" w:bidi="ar-SA"/>
      </w:rPr>
    </w:lvl>
    <w:lvl w:ilvl="1">
      <w:start w:val="1"/>
      <w:numFmt w:val="bullet"/>
      <w:lvlText w:val=""/>
      <w:lvlJc w:val="left"/>
      <w:pPr>
        <w:ind w:left="2523" w:hanging="543"/>
      </w:pPr>
      <w:rPr>
        <w:rFonts w:ascii="Symbol" w:hAnsi="Symbol" w:hint="default"/>
        <w:w w:val="100"/>
        <w:sz w:val="22"/>
        <w:szCs w:val="22"/>
        <w:lang w:val="ru-RU" w:eastAsia="en-US" w:bidi="ar-SA"/>
      </w:rPr>
    </w:lvl>
    <w:lvl w:ilvl="2">
      <w:numFmt w:val="bullet"/>
      <w:lvlText w:val="•"/>
      <w:lvlJc w:val="left"/>
      <w:pPr>
        <w:ind w:left="4094" w:hanging="543"/>
      </w:pPr>
      <w:rPr>
        <w:rFonts w:hint="default"/>
        <w:lang w:val="ru-RU" w:eastAsia="en-US" w:bidi="ar-SA"/>
      </w:rPr>
    </w:lvl>
    <w:lvl w:ilvl="3">
      <w:numFmt w:val="bullet"/>
      <w:lvlText w:val="•"/>
      <w:lvlJc w:val="left"/>
      <w:pPr>
        <w:ind w:left="4881" w:hanging="543"/>
      </w:pPr>
      <w:rPr>
        <w:rFonts w:hint="default"/>
        <w:lang w:val="ru-RU" w:eastAsia="en-US" w:bidi="ar-SA"/>
      </w:rPr>
    </w:lvl>
    <w:lvl w:ilvl="4">
      <w:numFmt w:val="bullet"/>
      <w:lvlText w:val="•"/>
      <w:lvlJc w:val="left"/>
      <w:pPr>
        <w:ind w:left="5668" w:hanging="543"/>
      </w:pPr>
      <w:rPr>
        <w:rFonts w:hint="default"/>
        <w:lang w:val="ru-RU" w:eastAsia="en-US" w:bidi="ar-SA"/>
      </w:rPr>
    </w:lvl>
    <w:lvl w:ilvl="5">
      <w:numFmt w:val="bullet"/>
      <w:lvlText w:val="•"/>
      <w:lvlJc w:val="left"/>
      <w:pPr>
        <w:ind w:left="6455" w:hanging="543"/>
      </w:pPr>
      <w:rPr>
        <w:rFonts w:hint="default"/>
        <w:lang w:val="ru-RU" w:eastAsia="en-US" w:bidi="ar-SA"/>
      </w:rPr>
    </w:lvl>
    <w:lvl w:ilvl="6">
      <w:numFmt w:val="bullet"/>
      <w:lvlText w:val="•"/>
      <w:lvlJc w:val="left"/>
      <w:pPr>
        <w:ind w:left="7242" w:hanging="543"/>
      </w:pPr>
      <w:rPr>
        <w:rFonts w:hint="default"/>
        <w:lang w:val="ru-RU" w:eastAsia="en-US" w:bidi="ar-SA"/>
      </w:rPr>
    </w:lvl>
    <w:lvl w:ilvl="7">
      <w:numFmt w:val="bullet"/>
      <w:lvlText w:val="•"/>
      <w:lvlJc w:val="left"/>
      <w:pPr>
        <w:ind w:left="8029" w:hanging="543"/>
      </w:pPr>
      <w:rPr>
        <w:rFonts w:hint="default"/>
        <w:lang w:val="ru-RU" w:eastAsia="en-US" w:bidi="ar-SA"/>
      </w:rPr>
    </w:lvl>
    <w:lvl w:ilvl="8">
      <w:numFmt w:val="bullet"/>
      <w:lvlText w:val="•"/>
      <w:lvlJc w:val="left"/>
      <w:pPr>
        <w:ind w:left="8816" w:hanging="543"/>
      </w:pPr>
      <w:rPr>
        <w:rFonts w:hint="default"/>
        <w:lang w:val="ru-RU" w:eastAsia="en-US" w:bidi="ar-SA"/>
      </w:rPr>
    </w:lvl>
  </w:abstractNum>
  <w:abstractNum w:abstractNumId="25">
    <w:nsid w:val="4D09161A"/>
    <w:multiLevelType w:val="multilevel"/>
    <w:tmpl w:val="1E7E3E8E"/>
    <w:lvl w:ilvl="0">
      <w:start w:val="8"/>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4D6B3C13"/>
    <w:multiLevelType w:val="hybridMultilevel"/>
    <w:tmpl w:val="4C34EE8A"/>
    <w:lvl w:ilvl="0" w:tplc="E0746D9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695126"/>
    <w:multiLevelType w:val="hybridMultilevel"/>
    <w:tmpl w:val="0A1C4358"/>
    <w:lvl w:ilvl="0" w:tplc="8724DCF6">
      <w:start w:val="1"/>
      <w:numFmt w:val="bullet"/>
      <w:pStyle w:val="1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3AB1CF7"/>
    <w:multiLevelType w:val="hybridMultilevel"/>
    <w:tmpl w:val="3B189688"/>
    <w:lvl w:ilvl="0" w:tplc="3F96E888">
      <w:start w:val="7"/>
      <w:numFmt w:val="decimal"/>
      <w:lvlText w:val="%1."/>
      <w:lvlJc w:val="left"/>
      <w:pPr>
        <w:ind w:left="1070" w:hanging="360"/>
      </w:pPr>
      <w:rPr>
        <w:rFonts w:hint="default"/>
      </w:rPr>
    </w:lvl>
    <w:lvl w:ilvl="1" w:tplc="04190019" w:tentative="1">
      <w:start w:val="1"/>
      <w:numFmt w:val="lowerLetter"/>
      <w:lvlText w:val="%2."/>
      <w:lvlJc w:val="left"/>
      <w:pPr>
        <w:ind w:left="2330" w:hanging="360"/>
      </w:pPr>
    </w:lvl>
    <w:lvl w:ilvl="2" w:tplc="0419001B" w:tentative="1">
      <w:start w:val="1"/>
      <w:numFmt w:val="lowerRoman"/>
      <w:lvlText w:val="%3."/>
      <w:lvlJc w:val="right"/>
      <w:pPr>
        <w:ind w:left="3050" w:hanging="180"/>
      </w:pPr>
    </w:lvl>
    <w:lvl w:ilvl="3" w:tplc="0419000F" w:tentative="1">
      <w:start w:val="1"/>
      <w:numFmt w:val="decimal"/>
      <w:lvlText w:val="%4."/>
      <w:lvlJc w:val="left"/>
      <w:pPr>
        <w:ind w:left="3770" w:hanging="360"/>
      </w:pPr>
    </w:lvl>
    <w:lvl w:ilvl="4" w:tplc="04190019" w:tentative="1">
      <w:start w:val="1"/>
      <w:numFmt w:val="lowerLetter"/>
      <w:lvlText w:val="%5."/>
      <w:lvlJc w:val="left"/>
      <w:pPr>
        <w:ind w:left="4490" w:hanging="360"/>
      </w:pPr>
    </w:lvl>
    <w:lvl w:ilvl="5" w:tplc="0419001B" w:tentative="1">
      <w:start w:val="1"/>
      <w:numFmt w:val="lowerRoman"/>
      <w:lvlText w:val="%6."/>
      <w:lvlJc w:val="right"/>
      <w:pPr>
        <w:ind w:left="5210" w:hanging="180"/>
      </w:pPr>
    </w:lvl>
    <w:lvl w:ilvl="6" w:tplc="0419000F" w:tentative="1">
      <w:start w:val="1"/>
      <w:numFmt w:val="decimal"/>
      <w:lvlText w:val="%7."/>
      <w:lvlJc w:val="left"/>
      <w:pPr>
        <w:ind w:left="5930" w:hanging="360"/>
      </w:pPr>
    </w:lvl>
    <w:lvl w:ilvl="7" w:tplc="04190019" w:tentative="1">
      <w:start w:val="1"/>
      <w:numFmt w:val="lowerLetter"/>
      <w:lvlText w:val="%8."/>
      <w:lvlJc w:val="left"/>
      <w:pPr>
        <w:ind w:left="6650" w:hanging="360"/>
      </w:pPr>
    </w:lvl>
    <w:lvl w:ilvl="8" w:tplc="0419001B" w:tentative="1">
      <w:start w:val="1"/>
      <w:numFmt w:val="lowerRoman"/>
      <w:lvlText w:val="%9."/>
      <w:lvlJc w:val="right"/>
      <w:pPr>
        <w:ind w:left="7370" w:hanging="180"/>
      </w:pPr>
    </w:lvl>
  </w:abstractNum>
  <w:abstractNum w:abstractNumId="29">
    <w:nsid w:val="582372AF"/>
    <w:multiLevelType w:val="multilevel"/>
    <w:tmpl w:val="C436DB34"/>
    <w:styleLink w:val="5"/>
    <w:lvl w:ilvl="0">
      <w:start w:val="5"/>
      <w:numFmt w:val="decimal"/>
      <w:lvlText w:val="%1"/>
      <w:lvlJc w:val="left"/>
      <w:pPr>
        <w:ind w:left="1980" w:hanging="540"/>
      </w:pPr>
      <w:rPr>
        <w:rFonts w:hint="default"/>
        <w:lang w:val="ru-RU" w:eastAsia="en-US" w:bidi="ar-SA"/>
      </w:rPr>
    </w:lvl>
    <w:lvl w:ilvl="1">
      <w:start w:val="1"/>
      <w:numFmt w:val="decimal"/>
      <w:lvlText w:val="%1.%2)"/>
      <w:lvlJc w:val="left"/>
      <w:pPr>
        <w:ind w:left="1250" w:hanging="54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523" w:hanging="531"/>
      </w:pPr>
      <w:rPr>
        <w:rFonts w:ascii="Times New Roman" w:eastAsia="Times New Roman" w:hAnsi="Times New Roman" w:cs="Times New Roman" w:hint="default"/>
        <w:w w:val="100"/>
        <w:sz w:val="22"/>
        <w:szCs w:val="22"/>
        <w:lang w:val="ru-RU" w:eastAsia="en-US" w:bidi="ar-SA"/>
      </w:rPr>
    </w:lvl>
    <w:lvl w:ilvl="3">
      <w:numFmt w:val="bullet"/>
      <w:lvlText w:val="•"/>
      <w:lvlJc w:val="left"/>
      <w:pPr>
        <w:ind w:left="4269" w:hanging="531"/>
      </w:pPr>
      <w:rPr>
        <w:rFonts w:hint="default"/>
        <w:lang w:val="ru-RU" w:eastAsia="en-US" w:bidi="ar-SA"/>
      </w:rPr>
    </w:lvl>
    <w:lvl w:ilvl="4">
      <w:numFmt w:val="bullet"/>
      <w:lvlText w:val="•"/>
      <w:lvlJc w:val="left"/>
      <w:pPr>
        <w:ind w:left="5143" w:hanging="531"/>
      </w:pPr>
      <w:rPr>
        <w:rFonts w:hint="default"/>
        <w:lang w:val="ru-RU" w:eastAsia="en-US" w:bidi="ar-SA"/>
      </w:rPr>
    </w:lvl>
    <w:lvl w:ilvl="5">
      <w:numFmt w:val="bullet"/>
      <w:lvlText w:val="•"/>
      <w:lvlJc w:val="left"/>
      <w:pPr>
        <w:ind w:left="6018" w:hanging="531"/>
      </w:pPr>
      <w:rPr>
        <w:rFonts w:hint="default"/>
        <w:lang w:val="ru-RU" w:eastAsia="en-US" w:bidi="ar-SA"/>
      </w:rPr>
    </w:lvl>
    <w:lvl w:ilvl="6">
      <w:numFmt w:val="bullet"/>
      <w:lvlText w:val="•"/>
      <w:lvlJc w:val="left"/>
      <w:pPr>
        <w:ind w:left="6892" w:hanging="531"/>
      </w:pPr>
      <w:rPr>
        <w:rFonts w:hint="default"/>
        <w:lang w:val="ru-RU" w:eastAsia="en-US" w:bidi="ar-SA"/>
      </w:rPr>
    </w:lvl>
    <w:lvl w:ilvl="7">
      <w:numFmt w:val="bullet"/>
      <w:lvlText w:val="•"/>
      <w:lvlJc w:val="left"/>
      <w:pPr>
        <w:ind w:left="7767" w:hanging="531"/>
      </w:pPr>
      <w:rPr>
        <w:rFonts w:hint="default"/>
        <w:lang w:val="ru-RU" w:eastAsia="en-US" w:bidi="ar-SA"/>
      </w:rPr>
    </w:lvl>
    <w:lvl w:ilvl="8">
      <w:numFmt w:val="bullet"/>
      <w:lvlText w:val="•"/>
      <w:lvlJc w:val="left"/>
      <w:pPr>
        <w:ind w:left="8642" w:hanging="531"/>
      </w:pPr>
      <w:rPr>
        <w:rFonts w:hint="default"/>
        <w:lang w:val="ru-RU" w:eastAsia="en-US" w:bidi="ar-SA"/>
      </w:rPr>
    </w:lvl>
  </w:abstractNum>
  <w:abstractNum w:abstractNumId="30">
    <w:nsid w:val="58DF2F98"/>
    <w:multiLevelType w:val="multilevel"/>
    <w:tmpl w:val="4F6A1640"/>
    <w:lvl w:ilvl="0">
      <w:start w:val="13"/>
      <w:numFmt w:val="decimal"/>
      <w:lvlText w:val="%1."/>
      <w:lvlJc w:val="left"/>
      <w:pPr>
        <w:ind w:left="495" w:hanging="495"/>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9BB227E"/>
    <w:multiLevelType w:val="multilevel"/>
    <w:tmpl w:val="E876870A"/>
    <w:lvl w:ilvl="0">
      <w:start w:val="4"/>
      <w:numFmt w:val="decimal"/>
      <w:lvlText w:val="%1."/>
      <w:lvlJc w:val="left"/>
      <w:pPr>
        <w:ind w:left="37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2">
    <w:nsid w:val="5AAB0AFA"/>
    <w:multiLevelType w:val="multilevel"/>
    <w:tmpl w:val="CEB461DA"/>
    <w:styleLink w:val="9"/>
    <w:lvl w:ilvl="0">
      <w:start w:val="1"/>
      <w:numFmt w:val="decimal"/>
      <w:lvlText w:val="%1.1"/>
      <w:lvlJc w:val="left"/>
      <w:pPr>
        <w:ind w:left="720" w:hanging="360"/>
      </w:pPr>
      <w:rPr>
        <w:rFonts w:ascii="Times New Roman" w:hAnsi="Times New Roman" w:hint="default"/>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D3A3F62"/>
    <w:multiLevelType w:val="multilevel"/>
    <w:tmpl w:val="A0CAF246"/>
    <w:lvl w:ilvl="0">
      <w:start w:val="12"/>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5E7E3FD2"/>
    <w:multiLevelType w:val="hybridMultilevel"/>
    <w:tmpl w:val="7DDAB5DC"/>
    <w:lvl w:ilvl="0" w:tplc="1C5C35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6063E75"/>
    <w:multiLevelType w:val="hybridMultilevel"/>
    <w:tmpl w:val="B052E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AE52B2"/>
    <w:multiLevelType w:val="multilevel"/>
    <w:tmpl w:val="214EFF82"/>
    <w:styleLink w:val="6"/>
    <w:lvl w:ilvl="0">
      <w:start w:val="7"/>
      <w:numFmt w:val="decimal"/>
      <w:lvlText w:val="%1."/>
      <w:lvlJc w:val="left"/>
      <w:pPr>
        <w:ind w:left="375" w:hanging="375"/>
      </w:pPr>
      <w:rPr>
        <w:rFonts w:hint="default"/>
        <w:sz w:val="24"/>
        <w:szCs w:val="24"/>
        <w:vertAlign w:val="baseline"/>
      </w:rPr>
    </w:lvl>
    <w:lvl w:ilvl="1">
      <w:start w:val="1"/>
      <w:numFmt w:val="decimal"/>
      <w:lvlText w:val="%1.%2)"/>
      <w:lvlJc w:val="left"/>
      <w:pPr>
        <w:ind w:left="943" w:hanging="375"/>
      </w:pPr>
      <w:rPr>
        <w:rFonts w:hint="default"/>
      </w:rPr>
    </w:lvl>
    <w:lvl w:ilvl="2">
      <w:start w:val="1"/>
      <w:numFmt w:val="decimal"/>
      <w:lvlText w:val="%1.%2)%3."/>
      <w:lvlJc w:val="left"/>
      <w:pPr>
        <w:ind w:left="1598" w:hanging="720"/>
      </w:pPr>
      <w:rPr>
        <w:rFonts w:hint="default"/>
      </w:rPr>
    </w:lvl>
    <w:lvl w:ilvl="3">
      <w:start w:val="1"/>
      <w:numFmt w:val="decimal"/>
      <w:lvlText w:val="%1.%2)%3.%4."/>
      <w:lvlJc w:val="left"/>
      <w:pPr>
        <w:ind w:left="2037" w:hanging="720"/>
      </w:pPr>
      <w:rPr>
        <w:rFonts w:hint="default"/>
      </w:rPr>
    </w:lvl>
    <w:lvl w:ilvl="4">
      <w:start w:val="1"/>
      <w:numFmt w:val="decimal"/>
      <w:lvlText w:val="%1.%2)%3.%4.%5."/>
      <w:lvlJc w:val="left"/>
      <w:pPr>
        <w:ind w:left="2836" w:hanging="1080"/>
      </w:pPr>
      <w:rPr>
        <w:rFonts w:hint="default"/>
      </w:rPr>
    </w:lvl>
    <w:lvl w:ilvl="5">
      <w:start w:val="1"/>
      <w:numFmt w:val="decimal"/>
      <w:lvlText w:val="%1.%2)%3.%4.%5.%6."/>
      <w:lvlJc w:val="left"/>
      <w:pPr>
        <w:ind w:left="3275" w:hanging="1080"/>
      </w:pPr>
      <w:rPr>
        <w:rFonts w:hint="default"/>
      </w:rPr>
    </w:lvl>
    <w:lvl w:ilvl="6">
      <w:start w:val="1"/>
      <w:numFmt w:val="decimal"/>
      <w:lvlText w:val="%1.%2)%3.%4.%5.%6.%7."/>
      <w:lvlJc w:val="left"/>
      <w:pPr>
        <w:ind w:left="4074" w:hanging="1440"/>
      </w:pPr>
      <w:rPr>
        <w:rFonts w:hint="default"/>
      </w:rPr>
    </w:lvl>
    <w:lvl w:ilvl="7">
      <w:start w:val="1"/>
      <w:numFmt w:val="decimal"/>
      <w:lvlText w:val="%1.%2)%3.%4.%5.%6.%7.%8."/>
      <w:lvlJc w:val="left"/>
      <w:pPr>
        <w:ind w:left="4513" w:hanging="1440"/>
      </w:pPr>
      <w:rPr>
        <w:rFonts w:hint="default"/>
      </w:rPr>
    </w:lvl>
    <w:lvl w:ilvl="8">
      <w:start w:val="1"/>
      <w:numFmt w:val="decimal"/>
      <w:lvlText w:val="%1.%2)%3.%4.%5.%6.%7.%8.%9."/>
      <w:lvlJc w:val="left"/>
      <w:pPr>
        <w:ind w:left="5312" w:hanging="1800"/>
      </w:pPr>
      <w:rPr>
        <w:rFonts w:hint="default"/>
      </w:rPr>
    </w:lvl>
  </w:abstractNum>
  <w:abstractNum w:abstractNumId="37">
    <w:nsid w:val="72DD639C"/>
    <w:multiLevelType w:val="hybridMultilevel"/>
    <w:tmpl w:val="4A6EC29C"/>
    <w:lvl w:ilvl="0" w:tplc="579A31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4C1595C"/>
    <w:multiLevelType w:val="multilevel"/>
    <w:tmpl w:val="2C726648"/>
    <w:styleLink w:val="7"/>
    <w:lvl w:ilvl="0">
      <w:start w:val="6"/>
      <w:numFmt w:val="decimal"/>
      <w:lvlText w:val="%1."/>
      <w:lvlJc w:val="left"/>
      <w:pPr>
        <w:ind w:left="375" w:hanging="375"/>
      </w:pPr>
      <w:rPr>
        <w:rFonts w:hint="default"/>
        <w:sz w:val="24"/>
        <w:szCs w:val="24"/>
        <w:vertAlign w:val="baseline"/>
      </w:rPr>
    </w:lvl>
    <w:lvl w:ilvl="1">
      <w:start w:val="1"/>
      <w:numFmt w:val="decimal"/>
      <w:lvlText w:val="%1.%2)"/>
      <w:lvlJc w:val="left"/>
      <w:pPr>
        <w:ind w:left="943" w:hanging="375"/>
      </w:pPr>
      <w:rPr>
        <w:rFonts w:hint="default"/>
      </w:rPr>
    </w:lvl>
    <w:lvl w:ilvl="2">
      <w:start w:val="1"/>
      <w:numFmt w:val="decimal"/>
      <w:lvlText w:val="%1.%2)%3."/>
      <w:lvlJc w:val="left"/>
      <w:pPr>
        <w:ind w:left="1598" w:hanging="720"/>
      </w:pPr>
      <w:rPr>
        <w:rFonts w:hint="default"/>
      </w:rPr>
    </w:lvl>
    <w:lvl w:ilvl="3">
      <w:start w:val="1"/>
      <w:numFmt w:val="decimal"/>
      <w:lvlText w:val="%1.%2)%3.%4."/>
      <w:lvlJc w:val="left"/>
      <w:pPr>
        <w:ind w:left="2037" w:hanging="720"/>
      </w:pPr>
      <w:rPr>
        <w:rFonts w:hint="default"/>
      </w:rPr>
    </w:lvl>
    <w:lvl w:ilvl="4">
      <w:start w:val="1"/>
      <w:numFmt w:val="decimal"/>
      <w:lvlText w:val="%1.%2)%3.%4.%5."/>
      <w:lvlJc w:val="left"/>
      <w:pPr>
        <w:ind w:left="2836" w:hanging="1080"/>
      </w:pPr>
      <w:rPr>
        <w:rFonts w:hint="default"/>
      </w:rPr>
    </w:lvl>
    <w:lvl w:ilvl="5">
      <w:start w:val="1"/>
      <w:numFmt w:val="decimal"/>
      <w:lvlText w:val="%1.%2)%3.%4.%5.%6."/>
      <w:lvlJc w:val="left"/>
      <w:pPr>
        <w:ind w:left="3275" w:hanging="1080"/>
      </w:pPr>
      <w:rPr>
        <w:rFonts w:hint="default"/>
      </w:rPr>
    </w:lvl>
    <w:lvl w:ilvl="6">
      <w:start w:val="1"/>
      <w:numFmt w:val="decimal"/>
      <w:lvlText w:val="%1.%2)%3.%4.%5.%6.%7."/>
      <w:lvlJc w:val="left"/>
      <w:pPr>
        <w:ind w:left="4074" w:hanging="1440"/>
      </w:pPr>
      <w:rPr>
        <w:rFonts w:hint="default"/>
      </w:rPr>
    </w:lvl>
    <w:lvl w:ilvl="7">
      <w:start w:val="1"/>
      <w:numFmt w:val="decimal"/>
      <w:lvlText w:val="%1.%2)%3.%4.%5.%6.%7.%8."/>
      <w:lvlJc w:val="left"/>
      <w:pPr>
        <w:ind w:left="4513" w:hanging="1440"/>
      </w:pPr>
      <w:rPr>
        <w:rFonts w:hint="default"/>
      </w:rPr>
    </w:lvl>
    <w:lvl w:ilvl="8">
      <w:start w:val="1"/>
      <w:numFmt w:val="decimal"/>
      <w:lvlText w:val="%1.%2)%3.%4.%5.%6.%7.%8.%9."/>
      <w:lvlJc w:val="left"/>
      <w:pPr>
        <w:ind w:left="5312" w:hanging="1800"/>
      </w:pPr>
      <w:rPr>
        <w:rFonts w:hint="default"/>
      </w:rPr>
    </w:lvl>
  </w:abstractNum>
  <w:num w:numId="1">
    <w:abstractNumId w:val="13"/>
  </w:num>
  <w:num w:numId="2">
    <w:abstractNumId w:val="16"/>
  </w:num>
  <w:num w:numId="3">
    <w:abstractNumId w:val="5"/>
  </w:num>
  <w:num w:numId="4">
    <w:abstractNumId w:val="9"/>
  </w:num>
  <w:num w:numId="5">
    <w:abstractNumId w:val="28"/>
  </w:num>
  <w:num w:numId="6">
    <w:abstractNumId w:val="10"/>
  </w:num>
  <w:num w:numId="7">
    <w:abstractNumId w:val="11"/>
  </w:num>
  <w:num w:numId="8">
    <w:abstractNumId w:val="22"/>
  </w:num>
  <w:num w:numId="9">
    <w:abstractNumId w:val="24"/>
  </w:num>
  <w:num w:numId="10">
    <w:abstractNumId w:val="23"/>
  </w:num>
  <w:num w:numId="11">
    <w:abstractNumId w:val="20"/>
  </w:num>
  <w:num w:numId="12">
    <w:abstractNumId w:val="15"/>
  </w:num>
  <w:num w:numId="13">
    <w:abstractNumId w:val="19"/>
  </w:num>
  <w:num w:numId="14">
    <w:abstractNumId w:val="29"/>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38"/>
  </w:num>
  <w:num w:numId="18">
    <w:abstractNumId w:val="2"/>
  </w:num>
  <w:num w:numId="19">
    <w:abstractNumId w:val="32"/>
  </w:num>
  <w:num w:numId="20">
    <w:abstractNumId w:val="17"/>
  </w:num>
  <w:num w:numId="21">
    <w:abstractNumId w:val="4"/>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lvl w:ilvl="0">
        <w:start w:val="3"/>
        <w:numFmt w:val="decimal"/>
        <w:lvlText w:val=""/>
        <w:lvlJc w:val="left"/>
        <w:pPr>
          <w:ind w:left="0" w:firstLine="0"/>
        </w:pPr>
        <w:rPr>
          <w:lang w:val="ru-RU" w:eastAsia="en-US" w:bidi="ar-SA"/>
        </w:rPr>
      </w:lvl>
    </w:lvlOverride>
    <w:lvlOverride w:ilvl="1">
      <w:lvl w:ilvl="1">
        <w:start w:val="1"/>
        <w:numFmt w:val="decimal"/>
        <w:lvlText w:val="%1.%2)"/>
        <w:lvlJc w:val="left"/>
        <w:pPr>
          <w:ind w:left="1250" w:hanging="540"/>
        </w:pPr>
        <w:rPr>
          <w:rFonts w:ascii="Times New Roman" w:eastAsia="Times New Roman" w:hAnsi="Times New Roman" w:cs="Times New Roman" w:hint="default"/>
          <w:w w:val="100"/>
          <w:sz w:val="24"/>
          <w:szCs w:val="24"/>
          <w:lang w:val="ru-RU" w:eastAsia="en-US" w:bidi="ar-SA"/>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4">
    <w:abstractNumId w:val="21"/>
  </w:num>
  <w:num w:numId="25">
    <w:abstractNumId w:val="8"/>
  </w:num>
  <w:num w:numId="26">
    <w:abstractNumId w:val="35"/>
  </w:num>
  <w:num w:numId="27">
    <w:abstractNumId w:val="31"/>
  </w:num>
  <w:num w:numId="28">
    <w:abstractNumId w:val="3"/>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18"/>
  </w:num>
  <w:num w:numId="32">
    <w:abstractNumId w:val="12"/>
  </w:num>
  <w:num w:numId="33">
    <w:abstractNumId w:val="30"/>
  </w:num>
  <w:num w:numId="34">
    <w:abstractNumId w:val="33"/>
  </w:num>
  <w:num w:numId="35">
    <w:abstractNumId w:val="37"/>
  </w:num>
  <w:num w:numId="36">
    <w:abstractNumId w:val="0"/>
  </w:num>
  <w:num w:numId="37">
    <w:abstractNumId w:val="26"/>
  </w:num>
  <w:num w:numId="38">
    <w:abstractNumId w:val="1"/>
  </w:num>
  <w:num w:numId="39">
    <w:abstractNumId w:val="7"/>
  </w:num>
  <w:num w:numId="40">
    <w:abstractNumId w:val="25"/>
  </w:num>
  <w:num w:numId="41">
    <w:abstractNumId w:val="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 w:id="1"/>
  </w:footnotePr>
  <w:endnotePr>
    <w:endnote w:id="-1"/>
    <w:endnote w:id="0"/>
    <w:endnote w:id="1"/>
  </w:endnotePr>
  <w:compat/>
  <w:rsids>
    <w:rsidRoot w:val="00BD3007"/>
    <w:rsid w:val="000009D4"/>
    <w:rsid w:val="00000D30"/>
    <w:rsid w:val="00004189"/>
    <w:rsid w:val="00005E05"/>
    <w:rsid w:val="00007D17"/>
    <w:rsid w:val="000147F5"/>
    <w:rsid w:val="00014A32"/>
    <w:rsid w:val="00020475"/>
    <w:rsid w:val="00022813"/>
    <w:rsid w:val="00023C95"/>
    <w:rsid w:val="000249DD"/>
    <w:rsid w:val="000306FC"/>
    <w:rsid w:val="00031767"/>
    <w:rsid w:val="00031F40"/>
    <w:rsid w:val="000378A0"/>
    <w:rsid w:val="00040F98"/>
    <w:rsid w:val="000415B2"/>
    <w:rsid w:val="00042DC4"/>
    <w:rsid w:val="000543D3"/>
    <w:rsid w:val="00054987"/>
    <w:rsid w:val="00060DD6"/>
    <w:rsid w:val="000637BE"/>
    <w:rsid w:val="000655A7"/>
    <w:rsid w:val="00067370"/>
    <w:rsid w:val="000673AC"/>
    <w:rsid w:val="00072744"/>
    <w:rsid w:val="00074397"/>
    <w:rsid w:val="000754F2"/>
    <w:rsid w:val="0008061C"/>
    <w:rsid w:val="000836D4"/>
    <w:rsid w:val="00083E59"/>
    <w:rsid w:val="00094B3D"/>
    <w:rsid w:val="000A07ED"/>
    <w:rsid w:val="000A2473"/>
    <w:rsid w:val="000A3143"/>
    <w:rsid w:val="000A5E77"/>
    <w:rsid w:val="000A73C5"/>
    <w:rsid w:val="000B1825"/>
    <w:rsid w:val="000B1D90"/>
    <w:rsid w:val="000B3267"/>
    <w:rsid w:val="000B5077"/>
    <w:rsid w:val="000B6F5D"/>
    <w:rsid w:val="000C02DE"/>
    <w:rsid w:val="000C1B82"/>
    <w:rsid w:val="000C321D"/>
    <w:rsid w:val="000C3B62"/>
    <w:rsid w:val="000C3E82"/>
    <w:rsid w:val="000C4090"/>
    <w:rsid w:val="000C714D"/>
    <w:rsid w:val="000C7AC9"/>
    <w:rsid w:val="000C7FA8"/>
    <w:rsid w:val="000D5C1E"/>
    <w:rsid w:val="000E15EB"/>
    <w:rsid w:val="000E1752"/>
    <w:rsid w:val="000E2C04"/>
    <w:rsid w:val="000E41BA"/>
    <w:rsid w:val="000F1EF1"/>
    <w:rsid w:val="000F27F1"/>
    <w:rsid w:val="000F2DF7"/>
    <w:rsid w:val="000F3CEF"/>
    <w:rsid w:val="000F4D31"/>
    <w:rsid w:val="000F7626"/>
    <w:rsid w:val="001019B1"/>
    <w:rsid w:val="00101B31"/>
    <w:rsid w:val="00101FDC"/>
    <w:rsid w:val="0010316C"/>
    <w:rsid w:val="00103198"/>
    <w:rsid w:val="00105F9E"/>
    <w:rsid w:val="001060E1"/>
    <w:rsid w:val="00111808"/>
    <w:rsid w:val="00111C23"/>
    <w:rsid w:val="00115349"/>
    <w:rsid w:val="00115B2D"/>
    <w:rsid w:val="00115D1B"/>
    <w:rsid w:val="00115DB4"/>
    <w:rsid w:val="00117201"/>
    <w:rsid w:val="001208C9"/>
    <w:rsid w:val="00121482"/>
    <w:rsid w:val="00121D46"/>
    <w:rsid w:val="00124A0E"/>
    <w:rsid w:val="001305F1"/>
    <w:rsid w:val="00130A96"/>
    <w:rsid w:val="00131828"/>
    <w:rsid w:val="00135D01"/>
    <w:rsid w:val="00135DF4"/>
    <w:rsid w:val="0013688E"/>
    <w:rsid w:val="00137B70"/>
    <w:rsid w:val="0014143C"/>
    <w:rsid w:val="00145098"/>
    <w:rsid w:val="001475D3"/>
    <w:rsid w:val="00152679"/>
    <w:rsid w:val="00153F4C"/>
    <w:rsid w:val="00161422"/>
    <w:rsid w:val="00161782"/>
    <w:rsid w:val="00163796"/>
    <w:rsid w:val="00163A13"/>
    <w:rsid w:val="00163F14"/>
    <w:rsid w:val="0016629F"/>
    <w:rsid w:val="0016652F"/>
    <w:rsid w:val="00166649"/>
    <w:rsid w:val="00167D30"/>
    <w:rsid w:val="00177410"/>
    <w:rsid w:val="001804DF"/>
    <w:rsid w:val="00183B51"/>
    <w:rsid w:val="00185883"/>
    <w:rsid w:val="001908D1"/>
    <w:rsid w:val="00191162"/>
    <w:rsid w:val="00193B0A"/>
    <w:rsid w:val="001940AD"/>
    <w:rsid w:val="0019533D"/>
    <w:rsid w:val="001966A2"/>
    <w:rsid w:val="00196AE2"/>
    <w:rsid w:val="00196B58"/>
    <w:rsid w:val="001A1A7A"/>
    <w:rsid w:val="001A26B7"/>
    <w:rsid w:val="001A3EC3"/>
    <w:rsid w:val="001A4563"/>
    <w:rsid w:val="001B0A38"/>
    <w:rsid w:val="001B0E69"/>
    <w:rsid w:val="001B2B95"/>
    <w:rsid w:val="001B4022"/>
    <w:rsid w:val="001B5565"/>
    <w:rsid w:val="001B7C56"/>
    <w:rsid w:val="001C01E4"/>
    <w:rsid w:val="001C3B49"/>
    <w:rsid w:val="001C7CE1"/>
    <w:rsid w:val="001D3728"/>
    <w:rsid w:val="001D45B9"/>
    <w:rsid w:val="001E04B6"/>
    <w:rsid w:val="001E0D0D"/>
    <w:rsid w:val="001E4E87"/>
    <w:rsid w:val="001E572E"/>
    <w:rsid w:val="001E738D"/>
    <w:rsid w:val="001E7994"/>
    <w:rsid w:val="001F20F2"/>
    <w:rsid w:val="001F3BB1"/>
    <w:rsid w:val="001F4BDF"/>
    <w:rsid w:val="001F7668"/>
    <w:rsid w:val="0020120B"/>
    <w:rsid w:val="00203B2E"/>
    <w:rsid w:val="002040DD"/>
    <w:rsid w:val="00204662"/>
    <w:rsid w:val="002054AD"/>
    <w:rsid w:val="00205A84"/>
    <w:rsid w:val="002140E2"/>
    <w:rsid w:val="0021534B"/>
    <w:rsid w:val="00215705"/>
    <w:rsid w:val="00215FD5"/>
    <w:rsid w:val="00216B5D"/>
    <w:rsid w:val="00217142"/>
    <w:rsid w:val="002206C8"/>
    <w:rsid w:val="00224453"/>
    <w:rsid w:val="00226440"/>
    <w:rsid w:val="0022666B"/>
    <w:rsid w:val="00227735"/>
    <w:rsid w:val="00230DCF"/>
    <w:rsid w:val="00231D35"/>
    <w:rsid w:val="0023424D"/>
    <w:rsid w:val="00237B55"/>
    <w:rsid w:val="00237FFA"/>
    <w:rsid w:val="002400A4"/>
    <w:rsid w:val="00240A9F"/>
    <w:rsid w:val="00240FC5"/>
    <w:rsid w:val="00241129"/>
    <w:rsid w:val="0024155B"/>
    <w:rsid w:val="00244E48"/>
    <w:rsid w:val="00246269"/>
    <w:rsid w:val="0024778E"/>
    <w:rsid w:val="00251A21"/>
    <w:rsid w:val="0025322A"/>
    <w:rsid w:val="00253378"/>
    <w:rsid w:val="0025597F"/>
    <w:rsid w:val="0026045D"/>
    <w:rsid w:val="0026076F"/>
    <w:rsid w:val="00262181"/>
    <w:rsid w:val="00262E4A"/>
    <w:rsid w:val="0026559A"/>
    <w:rsid w:val="00265881"/>
    <w:rsid w:val="0027200A"/>
    <w:rsid w:val="002756FE"/>
    <w:rsid w:val="002802D3"/>
    <w:rsid w:val="00280D62"/>
    <w:rsid w:val="00283DFD"/>
    <w:rsid w:val="00284FBD"/>
    <w:rsid w:val="00285903"/>
    <w:rsid w:val="00287BB3"/>
    <w:rsid w:val="002909F5"/>
    <w:rsid w:val="00291D42"/>
    <w:rsid w:val="00294D53"/>
    <w:rsid w:val="002A0C9C"/>
    <w:rsid w:val="002A3188"/>
    <w:rsid w:val="002A3319"/>
    <w:rsid w:val="002A3F13"/>
    <w:rsid w:val="002A3F65"/>
    <w:rsid w:val="002A7813"/>
    <w:rsid w:val="002A7A49"/>
    <w:rsid w:val="002B2F28"/>
    <w:rsid w:val="002B4F08"/>
    <w:rsid w:val="002B5CF3"/>
    <w:rsid w:val="002B6B23"/>
    <w:rsid w:val="002B6D89"/>
    <w:rsid w:val="002B71A2"/>
    <w:rsid w:val="002B7A52"/>
    <w:rsid w:val="002C47CC"/>
    <w:rsid w:val="002C4D25"/>
    <w:rsid w:val="002C5568"/>
    <w:rsid w:val="002C74FC"/>
    <w:rsid w:val="002D1A22"/>
    <w:rsid w:val="002D357E"/>
    <w:rsid w:val="002D35DD"/>
    <w:rsid w:val="002E047B"/>
    <w:rsid w:val="002E14C1"/>
    <w:rsid w:val="002E34EE"/>
    <w:rsid w:val="002E46FE"/>
    <w:rsid w:val="002E4E75"/>
    <w:rsid w:val="002E564B"/>
    <w:rsid w:val="002F0D89"/>
    <w:rsid w:val="002F111B"/>
    <w:rsid w:val="002F2BDF"/>
    <w:rsid w:val="002F3C0A"/>
    <w:rsid w:val="002F4874"/>
    <w:rsid w:val="003008B3"/>
    <w:rsid w:val="003015C1"/>
    <w:rsid w:val="0030252B"/>
    <w:rsid w:val="00303C7F"/>
    <w:rsid w:val="00304131"/>
    <w:rsid w:val="0030595C"/>
    <w:rsid w:val="00306124"/>
    <w:rsid w:val="00310636"/>
    <w:rsid w:val="0031190D"/>
    <w:rsid w:val="00312B4E"/>
    <w:rsid w:val="00316130"/>
    <w:rsid w:val="003172FD"/>
    <w:rsid w:val="00317E58"/>
    <w:rsid w:val="00322A61"/>
    <w:rsid w:val="00327DCD"/>
    <w:rsid w:val="00332F33"/>
    <w:rsid w:val="00333B28"/>
    <w:rsid w:val="00335580"/>
    <w:rsid w:val="0034058B"/>
    <w:rsid w:val="00340EAD"/>
    <w:rsid w:val="0034118C"/>
    <w:rsid w:val="00346E61"/>
    <w:rsid w:val="00347386"/>
    <w:rsid w:val="003506A8"/>
    <w:rsid w:val="003518A9"/>
    <w:rsid w:val="0035249C"/>
    <w:rsid w:val="00354AD6"/>
    <w:rsid w:val="00354EF9"/>
    <w:rsid w:val="00355ACB"/>
    <w:rsid w:val="003578CE"/>
    <w:rsid w:val="00360CEF"/>
    <w:rsid w:val="00361801"/>
    <w:rsid w:val="003638C9"/>
    <w:rsid w:val="0036452D"/>
    <w:rsid w:val="00364767"/>
    <w:rsid w:val="00370D08"/>
    <w:rsid w:val="00377914"/>
    <w:rsid w:val="00383E3E"/>
    <w:rsid w:val="00385065"/>
    <w:rsid w:val="0038561F"/>
    <w:rsid w:val="00387AF1"/>
    <w:rsid w:val="0039023D"/>
    <w:rsid w:val="003903DE"/>
    <w:rsid w:val="0039086C"/>
    <w:rsid w:val="003937F2"/>
    <w:rsid w:val="003962CD"/>
    <w:rsid w:val="00396838"/>
    <w:rsid w:val="003A1C9F"/>
    <w:rsid w:val="003A1E7F"/>
    <w:rsid w:val="003A2BA6"/>
    <w:rsid w:val="003A487B"/>
    <w:rsid w:val="003A516F"/>
    <w:rsid w:val="003A6172"/>
    <w:rsid w:val="003B0539"/>
    <w:rsid w:val="003B5801"/>
    <w:rsid w:val="003C2CBF"/>
    <w:rsid w:val="003C2EF7"/>
    <w:rsid w:val="003C341E"/>
    <w:rsid w:val="003C449A"/>
    <w:rsid w:val="003C729D"/>
    <w:rsid w:val="003C7C70"/>
    <w:rsid w:val="003D1964"/>
    <w:rsid w:val="003D1FDF"/>
    <w:rsid w:val="003D52EA"/>
    <w:rsid w:val="003D5521"/>
    <w:rsid w:val="003E38A5"/>
    <w:rsid w:val="003E4DE1"/>
    <w:rsid w:val="003E5A57"/>
    <w:rsid w:val="003F0DC5"/>
    <w:rsid w:val="003F174E"/>
    <w:rsid w:val="003F1E26"/>
    <w:rsid w:val="003F213B"/>
    <w:rsid w:val="003F45AD"/>
    <w:rsid w:val="003F7EC8"/>
    <w:rsid w:val="00400A87"/>
    <w:rsid w:val="004013DD"/>
    <w:rsid w:val="00401BC6"/>
    <w:rsid w:val="0040302B"/>
    <w:rsid w:val="00405BBB"/>
    <w:rsid w:val="00405C49"/>
    <w:rsid w:val="004111D5"/>
    <w:rsid w:val="004116F1"/>
    <w:rsid w:val="0041257E"/>
    <w:rsid w:val="004126FE"/>
    <w:rsid w:val="00414615"/>
    <w:rsid w:val="00416A93"/>
    <w:rsid w:val="00420E05"/>
    <w:rsid w:val="00422859"/>
    <w:rsid w:val="004310F2"/>
    <w:rsid w:val="00433CA7"/>
    <w:rsid w:val="00433EE6"/>
    <w:rsid w:val="00435DD7"/>
    <w:rsid w:val="0043604D"/>
    <w:rsid w:val="00437E9B"/>
    <w:rsid w:val="00443BA6"/>
    <w:rsid w:val="00444940"/>
    <w:rsid w:val="00445E46"/>
    <w:rsid w:val="004469B2"/>
    <w:rsid w:val="00451B2A"/>
    <w:rsid w:val="00451E54"/>
    <w:rsid w:val="004554A0"/>
    <w:rsid w:val="00462F0C"/>
    <w:rsid w:val="004632D9"/>
    <w:rsid w:val="00464109"/>
    <w:rsid w:val="004645D9"/>
    <w:rsid w:val="00467642"/>
    <w:rsid w:val="004719A2"/>
    <w:rsid w:val="00474D34"/>
    <w:rsid w:val="00474EAF"/>
    <w:rsid w:val="00476BF2"/>
    <w:rsid w:val="004819B2"/>
    <w:rsid w:val="004825C9"/>
    <w:rsid w:val="00490F72"/>
    <w:rsid w:val="004913B1"/>
    <w:rsid w:val="00497638"/>
    <w:rsid w:val="004A3560"/>
    <w:rsid w:val="004A446C"/>
    <w:rsid w:val="004B1273"/>
    <w:rsid w:val="004B560F"/>
    <w:rsid w:val="004B7EED"/>
    <w:rsid w:val="004C051A"/>
    <w:rsid w:val="004C1C4D"/>
    <w:rsid w:val="004C3C23"/>
    <w:rsid w:val="004C5A1C"/>
    <w:rsid w:val="004C5B62"/>
    <w:rsid w:val="004C66C7"/>
    <w:rsid w:val="004D0786"/>
    <w:rsid w:val="004D1236"/>
    <w:rsid w:val="004D16F1"/>
    <w:rsid w:val="004D1D5B"/>
    <w:rsid w:val="004D2B28"/>
    <w:rsid w:val="004D43AB"/>
    <w:rsid w:val="004D4B42"/>
    <w:rsid w:val="004D5348"/>
    <w:rsid w:val="004D5926"/>
    <w:rsid w:val="004D63AA"/>
    <w:rsid w:val="004D655B"/>
    <w:rsid w:val="004D73E8"/>
    <w:rsid w:val="004E58AA"/>
    <w:rsid w:val="004F227C"/>
    <w:rsid w:val="00504BCD"/>
    <w:rsid w:val="00506709"/>
    <w:rsid w:val="0050731D"/>
    <w:rsid w:val="00507451"/>
    <w:rsid w:val="00507AC9"/>
    <w:rsid w:val="00510079"/>
    <w:rsid w:val="00510841"/>
    <w:rsid w:val="0051193B"/>
    <w:rsid w:val="005139F2"/>
    <w:rsid w:val="00515E85"/>
    <w:rsid w:val="005161EC"/>
    <w:rsid w:val="0052010F"/>
    <w:rsid w:val="00527733"/>
    <w:rsid w:val="00530F8F"/>
    <w:rsid w:val="00544B13"/>
    <w:rsid w:val="00544E7F"/>
    <w:rsid w:val="00547DEA"/>
    <w:rsid w:val="00550556"/>
    <w:rsid w:val="00551E74"/>
    <w:rsid w:val="00553E27"/>
    <w:rsid w:val="00556292"/>
    <w:rsid w:val="005564D0"/>
    <w:rsid w:val="00556D60"/>
    <w:rsid w:val="00560F5A"/>
    <w:rsid w:val="00564847"/>
    <w:rsid w:val="00564E9A"/>
    <w:rsid w:val="00566EBA"/>
    <w:rsid w:val="005678C7"/>
    <w:rsid w:val="00567C68"/>
    <w:rsid w:val="00570431"/>
    <w:rsid w:val="005714A0"/>
    <w:rsid w:val="005750C2"/>
    <w:rsid w:val="00575163"/>
    <w:rsid w:val="005754C6"/>
    <w:rsid w:val="0057652D"/>
    <w:rsid w:val="005776D5"/>
    <w:rsid w:val="005806BD"/>
    <w:rsid w:val="005812A8"/>
    <w:rsid w:val="0058225C"/>
    <w:rsid w:val="00582734"/>
    <w:rsid w:val="00585D9F"/>
    <w:rsid w:val="00587C23"/>
    <w:rsid w:val="00590FBA"/>
    <w:rsid w:val="005911B8"/>
    <w:rsid w:val="00591CE0"/>
    <w:rsid w:val="0059209A"/>
    <w:rsid w:val="0059301E"/>
    <w:rsid w:val="005944DF"/>
    <w:rsid w:val="00595E9E"/>
    <w:rsid w:val="00596268"/>
    <w:rsid w:val="00596CA5"/>
    <w:rsid w:val="0059782C"/>
    <w:rsid w:val="005A0C58"/>
    <w:rsid w:val="005A141C"/>
    <w:rsid w:val="005A1C89"/>
    <w:rsid w:val="005A3AA6"/>
    <w:rsid w:val="005A660C"/>
    <w:rsid w:val="005A7F1E"/>
    <w:rsid w:val="005B15AB"/>
    <w:rsid w:val="005B2807"/>
    <w:rsid w:val="005B5E3B"/>
    <w:rsid w:val="005B60B9"/>
    <w:rsid w:val="005B66E1"/>
    <w:rsid w:val="005C0059"/>
    <w:rsid w:val="005C0AF2"/>
    <w:rsid w:val="005C19AC"/>
    <w:rsid w:val="005C1BFB"/>
    <w:rsid w:val="005C2F93"/>
    <w:rsid w:val="005C34F8"/>
    <w:rsid w:val="005C3A59"/>
    <w:rsid w:val="005C51B0"/>
    <w:rsid w:val="005C686D"/>
    <w:rsid w:val="005D2004"/>
    <w:rsid w:val="005D5298"/>
    <w:rsid w:val="005D658D"/>
    <w:rsid w:val="005D6E18"/>
    <w:rsid w:val="005D7BEE"/>
    <w:rsid w:val="005D7D02"/>
    <w:rsid w:val="005E0609"/>
    <w:rsid w:val="005E5444"/>
    <w:rsid w:val="005F02AD"/>
    <w:rsid w:val="005F2498"/>
    <w:rsid w:val="005F420E"/>
    <w:rsid w:val="005F63E7"/>
    <w:rsid w:val="005F688E"/>
    <w:rsid w:val="00600997"/>
    <w:rsid w:val="00601863"/>
    <w:rsid w:val="00603174"/>
    <w:rsid w:val="00605539"/>
    <w:rsid w:val="00614FF5"/>
    <w:rsid w:val="00616D69"/>
    <w:rsid w:val="00617B1B"/>
    <w:rsid w:val="00622325"/>
    <w:rsid w:val="00624329"/>
    <w:rsid w:val="00624374"/>
    <w:rsid w:val="006261F1"/>
    <w:rsid w:val="00626503"/>
    <w:rsid w:val="0062657C"/>
    <w:rsid w:val="0063121A"/>
    <w:rsid w:val="006332F3"/>
    <w:rsid w:val="0063336F"/>
    <w:rsid w:val="006358B1"/>
    <w:rsid w:val="006418A2"/>
    <w:rsid w:val="0064255D"/>
    <w:rsid w:val="00642F0E"/>
    <w:rsid w:val="006447D8"/>
    <w:rsid w:val="00645EC0"/>
    <w:rsid w:val="0064680F"/>
    <w:rsid w:val="00650325"/>
    <w:rsid w:val="00653DB2"/>
    <w:rsid w:val="00655CE4"/>
    <w:rsid w:val="00657FC9"/>
    <w:rsid w:val="0066042C"/>
    <w:rsid w:val="00660619"/>
    <w:rsid w:val="00662BBE"/>
    <w:rsid w:val="00664B15"/>
    <w:rsid w:val="00665B4C"/>
    <w:rsid w:val="00667583"/>
    <w:rsid w:val="006713A2"/>
    <w:rsid w:val="006715EB"/>
    <w:rsid w:val="0067259E"/>
    <w:rsid w:val="00676878"/>
    <w:rsid w:val="00677172"/>
    <w:rsid w:val="00680020"/>
    <w:rsid w:val="00680227"/>
    <w:rsid w:val="00680799"/>
    <w:rsid w:val="00683096"/>
    <w:rsid w:val="006842B5"/>
    <w:rsid w:val="0068596F"/>
    <w:rsid w:val="00686D30"/>
    <w:rsid w:val="006937B9"/>
    <w:rsid w:val="00694758"/>
    <w:rsid w:val="006A4CC7"/>
    <w:rsid w:val="006A5A1B"/>
    <w:rsid w:val="006A5C3C"/>
    <w:rsid w:val="006A6030"/>
    <w:rsid w:val="006B5B92"/>
    <w:rsid w:val="006C0070"/>
    <w:rsid w:val="006C0AE8"/>
    <w:rsid w:val="006C0C1F"/>
    <w:rsid w:val="006C3230"/>
    <w:rsid w:val="006C586B"/>
    <w:rsid w:val="006C6490"/>
    <w:rsid w:val="006D2BC6"/>
    <w:rsid w:val="006D4C1C"/>
    <w:rsid w:val="006E0BFE"/>
    <w:rsid w:val="006E0F2A"/>
    <w:rsid w:val="006E1382"/>
    <w:rsid w:val="006E2411"/>
    <w:rsid w:val="006E2C2E"/>
    <w:rsid w:val="006E5B71"/>
    <w:rsid w:val="006E7D04"/>
    <w:rsid w:val="006F12F9"/>
    <w:rsid w:val="006F2DA0"/>
    <w:rsid w:val="006F4332"/>
    <w:rsid w:val="006F51F6"/>
    <w:rsid w:val="006F5E82"/>
    <w:rsid w:val="006F6645"/>
    <w:rsid w:val="006F7900"/>
    <w:rsid w:val="007052F2"/>
    <w:rsid w:val="00705D8A"/>
    <w:rsid w:val="0070665D"/>
    <w:rsid w:val="00706769"/>
    <w:rsid w:val="00706E4C"/>
    <w:rsid w:val="00707E1D"/>
    <w:rsid w:val="00713C17"/>
    <w:rsid w:val="007166B8"/>
    <w:rsid w:val="007169E3"/>
    <w:rsid w:val="007175B7"/>
    <w:rsid w:val="0071790F"/>
    <w:rsid w:val="007202DE"/>
    <w:rsid w:val="007228E7"/>
    <w:rsid w:val="00722AD5"/>
    <w:rsid w:val="00722CEC"/>
    <w:rsid w:val="00723029"/>
    <w:rsid w:val="007255E1"/>
    <w:rsid w:val="00725632"/>
    <w:rsid w:val="00725652"/>
    <w:rsid w:val="0072573F"/>
    <w:rsid w:val="00731866"/>
    <w:rsid w:val="00732FD6"/>
    <w:rsid w:val="00733EA3"/>
    <w:rsid w:val="00737077"/>
    <w:rsid w:val="0073724C"/>
    <w:rsid w:val="007411D3"/>
    <w:rsid w:val="007448A9"/>
    <w:rsid w:val="00746F66"/>
    <w:rsid w:val="00747345"/>
    <w:rsid w:val="007503D5"/>
    <w:rsid w:val="00750D67"/>
    <w:rsid w:val="007539B0"/>
    <w:rsid w:val="007557F3"/>
    <w:rsid w:val="0076127E"/>
    <w:rsid w:val="007708A9"/>
    <w:rsid w:val="00770AE6"/>
    <w:rsid w:val="00770D3E"/>
    <w:rsid w:val="00771123"/>
    <w:rsid w:val="0077360B"/>
    <w:rsid w:val="00775222"/>
    <w:rsid w:val="007759CE"/>
    <w:rsid w:val="00776435"/>
    <w:rsid w:val="007764F5"/>
    <w:rsid w:val="00776A89"/>
    <w:rsid w:val="00780C5E"/>
    <w:rsid w:val="007869FA"/>
    <w:rsid w:val="00786C24"/>
    <w:rsid w:val="00790A3C"/>
    <w:rsid w:val="00793200"/>
    <w:rsid w:val="00793727"/>
    <w:rsid w:val="00794A0D"/>
    <w:rsid w:val="00796062"/>
    <w:rsid w:val="00796763"/>
    <w:rsid w:val="007A219D"/>
    <w:rsid w:val="007A2222"/>
    <w:rsid w:val="007A573C"/>
    <w:rsid w:val="007A57E8"/>
    <w:rsid w:val="007A5FC9"/>
    <w:rsid w:val="007A683C"/>
    <w:rsid w:val="007A76CD"/>
    <w:rsid w:val="007B04EE"/>
    <w:rsid w:val="007B578F"/>
    <w:rsid w:val="007C12CF"/>
    <w:rsid w:val="007C1422"/>
    <w:rsid w:val="007C1576"/>
    <w:rsid w:val="007C1E6A"/>
    <w:rsid w:val="007C5906"/>
    <w:rsid w:val="007D07BB"/>
    <w:rsid w:val="007D0D69"/>
    <w:rsid w:val="007D62C1"/>
    <w:rsid w:val="007D7FE8"/>
    <w:rsid w:val="007E12A1"/>
    <w:rsid w:val="007E25EA"/>
    <w:rsid w:val="007E373A"/>
    <w:rsid w:val="007E4F2B"/>
    <w:rsid w:val="007E59B0"/>
    <w:rsid w:val="007E6C84"/>
    <w:rsid w:val="007F100B"/>
    <w:rsid w:val="007F37A9"/>
    <w:rsid w:val="007F542B"/>
    <w:rsid w:val="007F5EE2"/>
    <w:rsid w:val="008022B1"/>
    <w:rsid w:val="0080427D"/>
    <w:rsid w:val="00804727"/>
    <w:rsid w:val="00807049"/>
    <w:rsid w:val="00807290"/>
    <w:rsid w:val="00812208"/>
    <w:rsid w:val="008231E4"/>
    <w:rsid w:val="00825E91"/>
    <w:rsid w:val="00825FC3"/>
    <w:rsid w:val="00825FF5"/>
    <w:rsid w:val="00830182"/>
    <w:rsid w:val="008353BC"/>
    <w:rsid w:val="008418BF"/>
    <w:rsid w:val="0084475C"/>
    <w:rsid w:val="00852CA6"/>
    <w:rsid w:val="00854150"/>
    <w:rsid w:val="0085684F"/>
    <w:rsid w:val="00856E59"/>
    <w:rsid w:val="0086024C"/>
    <w:rsid w:val="008637D1"/>
    <w:rsid w:val="00865040"/>
    <w:rsid w:val="008673CE"/>
    <w:rsid w:val="00871ABD"/>
    <w:rsid w:val="00871F41"/>
    <w:rsid w:val="00874F6A"/>
    <w:rsid w:val="008756BC"/>
    <w:rsid w:val="008761C6"/>
    <w:rsid w:val="008768C8"/>
    <w:rsid w:val="00880648"/>
    <w:rsid w:val="008847DB"/>
    <w:rsid w:val="00884C32"/>
    <w:rsid w:val="0088677A"/>
    <w:rsid w:val="00890788"/>
    <w:rsid w:val="008928B0"/>
    <w:rsid w:val="00892ECB"/>
    <w:rsid w:val="00894561"/>
    <w:rsid w:val="0089468C"/>
    <w:rsid w:val="008958FE"/>
    <w:rsid w:val="0089599F"/>
    <w:rsid w:val="00896433"/>
    <w:rsid w:val="008A24DA"/>
    <w:rsid w:val="008A3BC6"/>
    <w:rsid w:val="008A40D7"/>
    <w:rsid w:val="008A6525"/>
    <w:rsid w:val="008A7191"/>
    <w:rsid w:val="008A7808"/>
    <w:rsid w:val="008B0599"/>
    <w:rsid w:val="008B1E34"/>
    <w:rsid w:val="008B4723"/>
    <w:rsid w:val="008B5330"/>
    <w:rsid w:val="008B55FF"/>
    <w:rsid w:val="008B5CD7"/>
    <w:rsid w:val="008B601E"/>
    <w:rsid w:val="008B7375"/>
    <w:rsid w:val="008B7447"/>
    <w:rsid w:val="008D1ACC"/>
    <w:rsid w:val="008D34DE"/>
    <w:rsid w:val="008D6935"/>
    <w:rsid w:val="008E0FCD"/>
    <w:rsid w:val="008E26A3"/>
    <w:rsid w:val="008E616F"/>
    <w:rsid w:val="008E6647"/>
    <w:rsid w:val="008F0C82"/>
    <w:rsid w:val="008F13F8"/>
    <w:rsid w:val="008F24DA"/>
    <w:rsid w:val="008F4A6B"/>
    <w:rsid w:val="008F4D57"/>
    <w:rsid w:val="008F6A1C"/>
    <w:rsid w:val="008F7A5B"/>
    <w:rsid w:val="009049EE"/>
    <w:rsid w:val="00905829"/>
    <w:rsid w:val="00910373"/>
    <w:rsid w:val="0091083B"/>
    <w:rsid w:val="00914368"/>
    <w:rsid w:val="009165BC"/>
    <w:rsid w:val="00920054"/>
    <w:rsid w:val="009202C2"/>
    <w:rsid w:val="00920507"/>
    <w:rsid w:val="009209A8"/>
    <w:rsid w:val="00921214"/>
    <w:rsid w:val="00921CE4"/>
    <w:rsid w:val="00922418"/>
    <w:rsid w:val="00924ED2"/>
    <w:rsid w:val="00925DA9"/>
    <w:rsid w:val="00926BB5"/>
    <w:rsid w:val="00931B29"/>
    <w:rsid w:val="00932871"/>
    <w:rsid w:val="00932B0C"/>
    <w:rsid w:val="00932B83"/>
    <w:rsid w:val="00932CBD"/>
    <w:rsid w:val="00933CC1"/>
    <w:rsid w:val="0093791B"/>
    <w:rsid w:val="00937C86"/>
    <w:rsid w:val="0094358F"/>
    <w:rsid w:val="00943E60"/>
    <w:rsid w:val="0094569E"/>
    <w:rsid w:val="00952498"/>
    <w:rsid w:val="00953AD3"/>
    <w:rsid w:val="00954DC3"/>
    <w:rsid w:val="00960CBD"/>
    <w:rsid w:val="00962A7E"/>
    <w:rsid w:val="0096495B"/>
    <w:rsid w:val="009655E7"/>
    <w:rsid w:val="00966A90"/>
    <w:rsid w:val="00966A91"/>
    <w:rsid w:val="009676AE"/>
    <w:rsid w:val="00971D6E"/>
    <w:rsid w:val="00972584"/>
    <w:rsid w:val="00977877"/>
    <w:rsid w:val="009804E7"/>
    <w:rsid w:val="009807D3"/>
    <w:rsid w:val="0098116D"/>
    <w:rsid w:val="009813B8"/>
    <w:rsid w:val="00981756"/>
    <w:rsid w:val="0098343B"/>
    <w:rsid w:val="00985A5A"/>
    <w:rsid w:val="00986732"/>
    <w:rsid w:val="00986802"/>
    <w:rsid w:val="00986871"/>
    <w:rsid w:val="00990009"/>
    <w:rsid w:val="009925B4"/>
    <w:rsid w:val="00993CE0"/>
    <w:rsid w:val="00995017"/>
    <w:rsid w:val="00997F64"/>
    <w:rsid w:val="009A1069"/>
    <w:rsid w:val="009A1F98"/>
    <w:rsid w:val="009A4B2C"/>
    <w:rsid w:val="009A506F"/>
    <w:rsid w:val="009A5274"/>
    <w:rsid w:val="009A62A2"/>
    <w:rsid w:val="009A64E4"/>
    <w:rsid w:val="009A7B9C"/>
    <w:rsid w:val="009A7D04"/>
    <w:rsid w:val="009B18A9"/>
    <w:rsid w:val="009B2B96"/>
    <w:rsid w:val="009B3690"/>
    <w:rsid w:val="009B3906"/>
    <w:rsid w:val="009B685E"/>
    <w:rsid w:val="009C2D21"/>
    <w:rsid w:val="009C48CB"/>
    <w:rsid w:val="009C5B9A"/>
    <w:rsid w:val="009C7501"/>
    <w:rsid w:val="009C7BBC"/>
    <w:rsid w:val="009D0361"/>
    <w:rsid w:val="009D0799"/>
    <w:rsid w:val="009D1305"/>
    <w:rsid w:val="009D535D"/>
    <w:rsid w:val="009D6EE6"/>
    <w:rsid w:val="009E0A44"/>
    <w:rsid w:val="009E2949"/>
    <w:rsid w:val="009E31C2"/>
    <w:rsid w:val="009E5DAA"/>
    <w:rsid w:val="009E60C0"/>
    <w:rsid w:val="009E69C4"/>
    <w:rsid w:val="009E7808"/>
    <w:rsid w:val="009E7D87"/>
    <w:rsid w:val="009F06F1"/>
    <w:rsid w:val="009F1FF2"/>
    <w:rsid w:val="009F3A32"/>
    <w:rsid w:val="009F3BFC"/>
    <w:rsid w:val="009F5010"/>
    <w:rsid w:val="009F6AA1"/>
    <w:rsid w:val="00A00851"/>
    <w:rsid w:val="00A016C4"/>
    <w:rsid w:val="00A025B7"/>
    <w:rsid w:val="00A04542"/>
    <w:rsid w:val="00A045BA"/>
    <w:rsid w:val="00A06AD1"/>
    <w:rsid w:val="00A11C32"/>
    <w:rsid w:val="00A1238D"/>
    <w:rsid w:val="00A12A00"/>
    <w:rsid w:val="00A12AF5"/>
    <w:rsid w:val="00A15AF7"/>
    <w:rsid w:val="00A167D4"/>
    <w:rsid w:val="00A1691A"/>
    <w:rsid w:val="00A22D2C"/>
    <w:rsid w:val="00A22D53"/>
    <w:rsid w:val="00A23A77"/>
    <w:rsid w:val="00A4019C"/>
    <w:rsid w:val="00A41B35"/>
    <w:rsid w:val="00A426B1"/>
    <w:rsid w:val="00A51DC2"/>
    <w:rsid w:val="00A53FA3"/>
    <w:rsid w:val="00A5506D"/>
    <w:rsid w:val="00A6131D"/>
    <w:rsid w:val="00A61458"/>
    <w:rsid w:val="00A61F12"/>
    <w:rsid w:val="00A640B8"/>
    <w:rsid w:val="00A67F6D"/>
    <w:rsid w:val="00A727D7"/>
    <w:rsid w:val="00A7368B"/>
    <w:rsid w:val="00A742BC"/>
    <w:rsid w:val="00A7667C"/>
    <w:rsid w:val="00A770E5"/>
    <w:rsid w:val="00A776EB"/>
    <w:rsid w:val="00A77BE7"/>
    <w:rsid w:val="00A82992"/>
    <w:rsid w:val="00A82F82"/>
    <w:rsid w:val="00A86812"/>
    <w:rsid w:val="00A876D3"/>
    <w:rsid w:val="00A87BE9"/>
    <w:rsid w:val="00A90DD2"/>
    <w:rsid w:val="00A911E3"/>
    <w:rsid w:val="00A94FBA"/>
    <w:rsid w:val="00A957C2"/>
    <w:rsid w:val="00A966CA"/>
    <w:rsid w:val="00A96999"/>
    <w:rsid w:val="00AA4137"/>
    <w:rsid w:val="00AA4297"/>
    <w:rsid w:val="00AA698D"/>
    <w:rsid w:val="00AA6B1B"/>
    <w:rsid w:val="00AB0144"/>
    <w:rsid w:val="00AB466A"/>
    <w:rsid w:val="00AB4D2D"/>
    <w:rsid w:val="00AC0265"/>
    <w:rsid w:val="00AC49D3"/>
    <w:rsid w:val="00AC52C1"/>
    <w:rsid w:val="00AD05CE"/>
    <w:rsid w:val="00AD1099"/>
    <w:rsid w:val="00AD773F"/>
    <w:rsid w:val="00AE053F"/>
    <w:rsid w:val="00AE2BD3"/>
    <w:rsid w:val="00AE340A"/>
    <w:rsid w:val="00AE66BB"/>
    <w:rsid w:val="00AF5453"/>
    <w:rsid w:val="00B00D79"/>
    <w:rsid w:val="00B066AB"/>
    <w:rsid w:val="00B07F5A"/>
    <w:rsid w:val="00B10CAB"/>
    <w:rsid w:val="00B112B7"/>
    <w:rsid w:val="00B11BAE"/>
    <w:rsid w:val="00B17483"/>
    <w:rsid w:val="00B22FCE"/>
    <w:rsid w:val="00B2570A"/>
    <w:rsid w:val="00B25804"/>
    <w:rsid w:val="00B25CD3"/>
    <w:rsid w:val="00B30425"/>
    <w:rsid w:val="00B3100D"/>
    <w:rsid w:val="00B325B0"/>
    <w:rsid w:val="00B330D9"/>
    <w:rsid w:val="00B33B25"/>
    <w:rsid w:val="00B33F7F"/>
    <w:rsid w:val="00B34C7C"/>
    <w:rsid w:val="00B405D4"/>
    <w:rsid w:val="00B40990"/>
    <w:rsid w:val="00B42915"/>
    <w:rsid w:val="00B4317A"/>
    <w:rsid w:val="00B44108"/>
    <w:rsid w:val="00B44C97"/>
    <w:rsid w:val="00B50F34"/>
    <w:rsid w:val="00B5122C"/>
    <w:rsid w:val="00B512B9"/>
    <w:rsid w:val="00B52B58"/>
    <w:rsid w:val="00B562C9"/>
    <w:rsid w:val="00B564A6"/>
    <w:rsid w:val="00B56832"/>
    <w:rsid w:val="00B5792C"/>
    <w:rsid w:val="00B57A90"/>
    <w:rsid w:val="00B62B9D"/>
    <w:rsid w:val="00B67E25"/>
    <w:rsid w:val="00B73533"/>
    <w:rsid w:val="00B74561"/>
    <w:rsid w:val="00B749A5"/>
    <w:rsid w:val="00B75B5A"/>
    <w:rsid w:val="00B7720A"/>
    <w:rsid w:val="00B778A4"/>
    <w:rsid w:val="00B81654"/>
    <w:rsid w:val="00B838A4"/>
    <w:rsid w:val="00B83BED"/>
    <w:rsid w:val="00B83C43"/>
    <w:rsid w:val="00B874D0"/>
    <w:rsid w:val="00B931F6"/>
    <w:rsid w:val="00B9326E"/>
    <w:rsid w:val="00B93E58"/>
    <w:rsid w:val="00B97C1A"/>
    <w:rsid w:val="00B97E28"/>
    <w:rsid w:val="00BA13C2"/>
    <w:rsid w:val="00BA4B3D"/>
    <w:rsid w:val="00BA59DC"/>
    <w:rsid w:val="00BA6ABB"/>
    <w:rsid w:val="00BA7686"/>
    <w:rsid w:val="00BA76E4"/>
    <w:rsid w:val="00BB0BC9"/>
    <w:rsid w:val="00BB392B"/>
    <w:rsid w:val="00BB4337"/>
    <w:rsid w:val="00BB63EB"/>
    <w:rsid w:val="00BB7751"/>
    <w:rsid w:val="00BB7BDC"/>
    <w:rsid w:val="00BC0B70"/>
    <w:rsid w:val="00BC0D41"/>
    <w:rsid w:val="00BC2612"/>
    <w:rsid w:val="00BC5A75"/>
    <w:rsid w:val="00BC5B7E"/>
    <w:rsid w:val="00BC617C"/>
    <w:rsid w:val="00BC6FD3"/>
    <w:rsid w:val="00BC7DB0"/>
    <w:rsid w:val="00BC7F69"/>
    <w:rsid w:val="00BD01B3"/>
    <w:rsid w:val="00BD0BFA"/>
    <w:rsid w:val="00BD2611"/>
    <w:rsid w:val="00BD2EB1"/>
    <w:rsid w:val="00BD3007"/>
    <w:rsid w:val="00BD30F1"/>
    <w:rsid w:val="00BD3229"/>
    <w:rsid w:val="00BD3823"/>
    <w:rsid w:val="00BD4662"/>
    <w:rsid w:val="00BD46C6"/>
    <w:rsid w:val="00BE135C"/>
    <w:rsid w:val="00BE2461"/>
    <w:rsid w:val="00BE343D"/>
    <w:rsid w:val="00BE4927"/>
    <w:rsid w:val="00BE55ED"/>
    <w:rsid w:val="00BE710A"/>
    <w:rsid w:val="00BE7730"/>
    <w:rsid w:val="00BF1DB1"/>
    <w:rsid w:val="00BF2B41"/>
    <w:rsid w:val="00BF2D58"/>
    <w:rsid w:val="00BF3500"/>
    <w:rsid w:val="00BF535D"/>
    <w:rsid w:val="00BF55EB"/>
    <w:rsid w:val="00BF590C"/>
    <w:rsid w:val="00BF73C3"/>
    <w:rsid w:val="00C00B8F"/>
    <w:rsid w:val="00C0206B"/>
    <w:rsid w:val="00C027F3"/>
    <w:rsid w:val="00C02B9F"/>
    <w:rsid w:val="00C05917"/>
    <w:rsid w:val="00C10E68"/>
    <w:rsid w:val="00C12E65"/>
    <w:rsid w:val="00C138E0"/>
    <w:rsid w:val="00C17B88"/>
    <w:rsid w:val="00C17B9A"/>
    <w:rsid w:val="00C2274B"/>
    <w:rsid w:val="00C23C61"/>
    <w:rsid w:val="00C25D8E"/>
    <w:rsid w:val="00C277D4"/>
    <w:rsid w:val="00C30572"/>
    <w:rsid w:val="00C30F0D"/>
    <w:rsid w:val="00C31157"/>
    <w:rsid w:val="00C3375A"/>
    <w:rsid w:val="00C33A10"/>
    <w:rsid w:val="00C37F61"/>
    <w:rsid w:val="00C40C87"/>
    <w:rsid w:val="00C41C82"/>
    <w:rsid w:val="00C428D2"/>
    <w:rsid w:val="00C42C9F"/>
    <w:rsid w:val="00C43697"/>
    <w:rsid w:val="00C442E8"/>
    <w:rsid w:val="00C502E4"/>
    <w:rsid w:val="00C50B05"/>
    <w:rsid w:val="00C513CB"/>
    <w:rsid w:val="00C52888"/>
    <w:rsid w:val="00C533A4"/>
    <w:rsid w:val="00C54069"/>
    <w:rsid w:val="00C55A8C"/>
    <w:rsid w:val="00C5656B"/>
    <w:rsid w:val="00C5685B"/>
    <w:rsid w:val="00C60F24"/>
    <w:rsid w:val="00C62BAF"/>
    <w:rsid w:val="00C63710"/>
    <w:rsid w:val="00C65C1E"/>
    <w:rsid w:val="00C65ED8"/>
    <w:rsid w:val="00C67197"/>
    <w:rsid w:val="00C677A1"/>
    <w:rsid w:val="00C70CB5"/>
    <w:rsid w:val="00C71843"/>
    <w:rsid w:val="00C756D4"/>
    <w:rsid w:val="00C7758E"/>
    <w:rsid w:val="00C775DD"/>
    <w:rsid w:val="00C81296"/>
    <w:rsid w:val="00C82A8C"/>
    <w:rsid w:val="00C82BFC"/>
    <w:rsid w:val="00C82FA5"/>
    <w:rsid w:val="00C858EE"/>
    <w:rsid w:val="00C90F97"/>
    <w:rsid w:val="00C941E8"/>
    <w:rsid w:val="00C9465F"/>
    <w:rsid w:val="00C970D8"/>
    <w:rsid w:val="00CA06BB"/>
    <w:rsid w:val="00CA3409"/>
    <w:rsid w:val="00CA70DF"/>
    <w:rsid w:val="00CA7AEF"/>
    <w:rsid w:val="00CB0AFF"/>
    <w:rsid w:val="00CB1646"/>
    <w:rsid w:val="00CB2AB5"/>
    <w:rsid w:val="00CB50C5"/>
    <w:rsid w:val="00CC2899"/>
    <w:rsid w:val="00CC5474"/>
    <w:rsid w:val="00CC63D0"/>
    <w:rsid w:val="00CD3B02"/>
    <w:rsid w:val="00CD463E"/>
    <w:rsid w:val="00CD55C6"/>
    <w:rsid w:val="00CD63FF"/>
    <w:rsid w:val="00CD7E11"/>
    <w:rsid w:val="00CE0591"/>
    <w:rsid w:val="00CE55A1"/>
    <w:rsid w:val="00CE57A3"/>
    <w:rsid w:val="00CE6806"/>
    <w:rsid w:val="00CF1ED9"/>
    <w:rsid w:val="00CF36DA"/>
    <w:rsid w:val="00CF6E48"/>
    <w:rsid w:val="00D00FB8"/>
    <w:rsid w:val="00D02460"/>
    <w:rsid w:val="00D038BB"/>
    <w:rsid w:val="00D04224"/>
    <w:rsid w:val="00D053B4"/>
    <w:rsid w:val="00D06285"/>
    <w:rsid w:val="00D0799C"/>
    <w:rsid w:val="00D1094C"/>
    <w:rsid w:val="00D11124"/>
    <w:rsid w:val="00D1115C"/>
    <w:rsid w:val="00D12050"/>
    <w:rsid w:val="00D16980"/>
    <w:rsid w:val="00D16B8D"/>
    <w:rsid w:val="00D17192"/>
    <w:rsid w:val="00D22476"/>
    <w:rsid w:val="00D23FE3"/>
    <w:rsid w:val="00D246E1"/>
    <w:rsid w:val="00D25DFB"/>
    <w:rsid w:val="00D25E82"/>
    <w:rsid w:val="00D265B1"/>
    <w:rsid w:val="00D27DCA"/>
    <w:rsid w:val="00D32509"/>
    <w:rsid w:val="00D33058"/>
    <w:rsid w:val="00D37271"/>
    <w:rsid w:val="00D3773B"/>
    <w:rsid w:val="00D4035B"/>
    <w:rsid w:val="00D41BD2"/>
    <w:rsid w:val="00D437C5"/>
    <w:rsid w:val="00D43E05"/>
    <w:rsid w:val="00D457DD"/>
    <w:rsid w:val="00D519AD"/>
    <w:rsid w:val="00D51CE0"/>
    <w:rsid w:val="00D51FC9"/>
    <w:rsid w:val="00D5304C"/>
    <w:rsid w:val="00D530FE"/>
    <w:rsid w:val="00D6467E"/>
    <w:rsid w:val="00D64C1D"/>
    <w:rsid w:val="00D6597B"/>
    <w:rsid w:val="00D65ACC"/>
    <w:rsid w:val="00D65ACE"/>
    <w:rsid w:val="00D66ECE"/>
    <w:rsid w:val="00D67ECD"/>
    <w:rsid w:val="00D71152"/>
    <w:rsid w:val="00D720C7"/>
    <w:rsid w:val="00D7393A"/>
    <w:rsid w:val="00D749A2"/>
    <w:rsid w:val="00D76C69"/>
    <w:rsid w:val="00D82D2F"/>
    <w:rsid w:val="00D83378"/>
    <w:rsid w:val="00D83CB8"/>
    <w:rsid w:val="00D859A8"/>
    <w:rsid w:val="00D85FF3"/>
    <w:rsid w:val="00D871A0"/>
    <w:rsid w:val="00D91601"/>
    <w:rsid w:val="00D94DF7"/>
    <w:rsid w:val="00DA2B50"/>
    <w:rsid w:val="00DA3A6B"/>
    <w:rsid w:val="00DA5478"/>
    <w:rsid w:val="00DA591C"/>
    <w:rsid w:val="00DA65D3"/>
    <w:rsid w:val="00DB28F5"/>
    <w:rsid w:val="00DB2D25"/>
    <w:rsid w:val="00DB3064"/>
    <w:rsid w:val="00DB3C27"/>
    <w:rsid w:val="00DB56BA"/>
    <w:rsid w:val="00DB5F79"/>
    <w:rsid w:val="00DB7CFA"/>
    <w:rsid w:val="00DC19C1"/>
    <w:rsid w:val="00DC2B26"/>
    <w:rsid w:val="00DC3F73"/>
    <w:rsid w:val="00DC5597"/>
    <w:rsid w:val="00DC71C8"/>
    <w:rsid w:val="00DC79EE"/>
    <w:rsid w:val="00DD04F7"/>
    <w:rsid w:val="00DD22BB"/>
    <w:rsid w:val="00DD5788"/>
    <w:rsid w:val="00DE041B"/>
    <w:rsid w:val="00DF1FEA"/>
    <w:rsid w:val="00DF22C0"/>
    <w:rsid w:val="00DF3218"/>
    <w:rsid w:val="00DF42F0"/>
    <w:rsid w:val="00DF5934"/>
    <w:rsid w:val="00DF67FB"/>
    <w:rsid w:val="00DF76F3"/>
    <w:rsid w:val="00E00DE5"/>
    <w:rsid w:val="00E015C6"/>
    <w:rsid w:val="00E031C9"/>
    <w:rsid w:val="00E06408"/>
    <w:rsid w:val="00E07B84"/>
    <w:rsid w:val="00E10BF2"/>
    <w:rsid w:val="00E134F7"/>
    <w:rsid w:val="00E141F7"/>
    <w:rsid w:val="00E20543"/>
    <w:rsid w:val="00E22B13"/>
    <w:rsid w:val="00E24C26"/>
    <w:rsid w:val="00E25BC6"/>
    <w:rsid w:val="00E263E2"/>
    <w:rsid w:val="00E308B2"/>
    <w:rsid w:val="00E32ACF"/>
    <w:rsid w:val="00E32F98"/>
    <w:rsid w:val="00E36719"/>
    <w:rsid w:val="00E369BD"/>
    <w:rsid w:val="00E36B27"/>
    <w:rsid w:val="00E430C0"/>
    <w:rsid w:val="00E4343C"/>
    <w:rsid w:val="00E4459F"/>
    <w:rsid w:val="00E44A67"/>
    <w:rsid w:val="00E44CA6"/>
    <w:rsid w:val="00E45E87"/>
    <w:rsid w:val="00E46FFF"/>
    <w:rsid w:val="00E47D3F"/>
    <w:rsid w:val="00E508B9"/>
    <w:rsid w:val="00E50A99"/>
    <w:rsid w:val="00E528D9"/>
    <w:rsid w:val="00E55991"/>
    <w:rsid w:val="00E56035"/>
    <w:rsid w:val="00E60760"/>
    <w:rsid w:val="00E62A11"/>
    <w:rsid w:val="00E63860"/>
    <w:rsid w:val="00E64DB4"/>
    <w:rsid w:val="00E7152B"/>
    <w:rsid w:val="00E7528C"/>
    <w:rsid w:val="00E80222"/>
    <w:rsid w:val="00E82096"/>
    <w:rsid w:val="00E82B53"/>
    <w:rsid w:val="00E84F31"/>
    <w:rsid w:val="00E8530A"/>
    <w:rsid w:val="00E869E5"/>
    <w:rsid w:val="00E86ECF"/>
    <w:rsid w:val="00E90637"/>
    <w:rsid w:val="00E91666"/>
    <w:rsid w:val="00E91AD2"/>
    <w:rsid w:val="00E95381"/>
    <w:rsid w:val="00EA148E"/>
    <w:rsid w:val="00EA2474"/>
    <w:rsid w:val="00EA333A"/>
    <w:rsid w:val="00EA4531"/>
    <w:rsid w:val="00EA54C9"/>
    <w:rsid w:val="00EA57DD"/>
    <w:rsid w:val="00EA79BB"/>
    <w:rsid w:val="00EA7E5A"/>
    <w:rsid w:val="00EB2991"/>
    <w:rsid w:val="00EB488D"/>
    <w:rsid w:val="00EB5F75"/>
    <w:rsid w:val="00EC383E"/>
    <w:rsid w:val="00EC4A13"/>
    <w:rsid w:val="00EC57A8"/>
    <w:rsid w:val="00EC6204"/>
    <w:rsid w:val="00ED168C"/>
    <w:rsid w:val="00ED46E9"/>
    <w:rsid w:val="00ED5A20"/>
    <w:rsid w:val="00ED634C"/>
    <w:rsid w:val="00ED6D6C"/>
    <w:rsid w:val="00ED6E7F"/>
    <w:rsid w:val="00ED6EB9"/>
    <w:rsid w:val="00ED73E7"/>
    <w:rsid w:val="00ED7434"/>
    <w:rsid w:val="00EE0C80"/>
    <w:rsid w:val="00EE10F1"/>
    <w:rsid w:val="00EE28F9"/>
    <w:rsid w:val="00EE4080"/>
    <w:rsid w:val="00EE482F"/>
    <w:rsid w:val="00EE72FC"/>
    <w:rsid w:val="00EF04D5"/>
    <w:rsid w:val="00EF0665"/>
    <w:rsid w:val="00EF0BA7"/>
    <w:rsid w:val="00EF0D99"/>
    <w:rsid w:val="00EF15B4"/>
    <w:rsid w:val="00EF4DE7"/>
    <w:rsid w:val="00EF7150"/>
    <w:rsid w:val="00F00F44"/>
    <w:rsid w:val="00F01A30"/>
    <w:rsid w:val="00F048D4"/>
    <w:rsid w:val="00F0714B"/>
    <w:rsid w:val="00F0790A"/>
    <w:rsid w:val="00F119C1"/>
    <w:rsid w:val="00F12C10"/>
    <w:rsid w:val="00F1306A"/>
    <w:rsid w:val="00F16BB6"/>
    <w:rsid w:val="00F2412A"/>
    <w:rsid w:val="00F2541C"/>
    <w:rsid w:val="00F26CF4"/>
    <w:rsid w:val="00F33BB3"/>
    <w:rsid w:val="00F35170"/>
    <w:rsid w:val="00F377EC"/>
    <w:rsid w:val="00F42346"/>
    <w:rsid w:val="00F42A35"/>
    <w:rsid w:val="00F43E6F"/>
    <w:rsid w:val="00F44461"/>
    <w:rsid w:val="00F4548E"/>
    <w:rsid w:val="00F45C9C"/>
    <w:rsid w:val="00F4762D"/>
    <w:rsid w:val="00F504F7"/>
    <w:rsid w:val="00F52606"/>
    <w:rsid w:val="00F538ED"/>
    <w:rsid w:val="00F5690C"/>
    <w:rsid w:val="00F574EF"/>
    <w:rsid w:val="00F63C48"/>
    <w:rsid w:val="00F64FFD"/>
    <w:rsid w:val="00F65321"/>
    <w:rsid w:val="00F66ECA"/>
    <w:rsid w:val="00F70601"/>
    <w:rsid w:val="00F72AB7"/>
    <w:rsid w:val="00F72D85"/>
    <w:rsid w:val="00F74E4C"/>
    <w:rsid w:val="00F757C1"/>
    <w:rsid w:val="00F77755"/>
    <w:rsid w:val="00F81B33"/>
    <w:rsid w:val="00F9059B"/>
    <w:rsid w:val="00F93182"/>
    <w:rsid w:val="00F96E52"/>
    <w:rsid w:val="00FA01FD"/>
    <w:rsid w:val="00FA0780"/>
    <w:rsid w:val="00FA4FE6"/>
    <w:rsid w:val="00FA71CC"/>
    <w:rsid w:val="00FA7478"/>
    <w:rsid w:val="00FB2516"/>
    <w:rsid w:val="00FB475C"/>
    <w:rsid w:val="00FC0051"/>
    <w:rsid w:val="00FC0956"/>
    <w:rsid w:val="00FC1689"/>
    <w:rsid w:val="00FC3446"/>
    <w:rsid w:val="00FC3B1D"/>
    <w:rsid w:val="00FC44CA"/>
    <w:rsid w:val="00FC677C"/>
    <w:rsid w:val="00FC6AD7"/>
    <w:rsid w:val="00FC7BAE"/>
    <w:rsid w:val="00FD277B"/>
    <w:rsid w:val="00FE142E"/>
    <w:rsid w:val="00FE2024"/>
    <w:rsid w:val="00FE7B9F"/>
    <w:rsid w:val="00FF04FF"/>
    <w:rsid w:val="00FF0C20"/>
    <w:rsid w:val="00FF0E78"/>
    <w:rsid w:val="00FF1485"/>
    <w:rsid w:val="00FF1DE6"/>
    <w:rsid w:val="00FF4CC7"/>
    <w:rsid w:val="00FF5B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B685E"/>
    <w:rPr>
      <w:rFonts w:ascii="Times New Roman" w:eastAsia="Times New Roman" w:hAnsi="Times New Roman"/>
      <w:sz w:val="24"/>
      <w:szCs w:val="24"/>
    </w:rPr>
  </w:style>
  <w:style w:type="paragraph" w:styleId="12">
    <w:name w:val="heading 1"/>
    <w:basedOn w:val="a2"/>
    <w:next w:val="a2"/>
    <w:link w:val="13"/>
    <w:qFormat/>
    <w:rsid w:val="00BD3007"/>
    <w:pPr>
      <w:keepNext/>
      <w:ind w:left="709" w:firstLine="709"/>
      <w:jc w:val="center"/>
      <w:outlineLvl w:val="0"/>
    </w:pPr>
    <w:rPr>
      <w:b/>
      <w:sz w:val="28"/>
      <w:lang/>
    </w:rPr>
  </w:style>
  <w:style w:type="paragraph" w:styleId="20">
    <w:name w:val="heading 2"/>
    <w:aliases w:val="Вид зоны"/>
    <w:basedOn w:val="a2"/>
    <w:next w:val="a2"/>
    <w:link w:val="21"/>
    <w:unhideWhenUsed/>
    <w:qFormat/>
    <w:rsid w:val="00BD3007"/>
    <w:pPr>
      <w:keepNext/>
      <w:ind w:left="709" w:firstLine="709"/>
      <w:jc w:val="center"/>
      <w:outlineLvl w:val="1"/>
    </w:pPr>
    <w:rPr>
      <w:b/>
      <w:bCs/>
      <w:iCs/>
      <w:sz w:val="26"/>
      <w:szCs w:val="28"/>
      <w:lang/>
    </w:rPr>
  </w:style>
  <w:style w:type="paragraph" w:styleId="30">
    <w:name w:val="heading 3"/>
    <w:basedOn w:val="a2"/>
    <w:next w:val="a2"/>
    <w:link w:val="31"/>
    <w:unhideWhenUsed/>
    <w:qFormat/>
    <w:rsid w:val="00BD3007"/>
    <w:pPr>
      <w:keepNext/>
      <w:ind w:left="709" w:firstLine="709"/>
      <w:outlineLvl w:val="2"/>
    </w:pPr>
    <w:rPr>
      <w:b/>
      <w:bCs/>
      <w:szCs w:val="26"/>
      <w:lang/>
    </w:rPr>
  </w:style>
  <w:style w:type="paragraph" w:styleId="40">
    <w:name w:val="heading 4"/>
    <w:basedOn w:val="a2"/>
    <w:next w:val="a2"/>
    <w:link w:val="41"/>
    <w:unhideWhenUsed/>
    <w:qFormat/>
    <w:rsid w:val="00BD3007"/>
    <w:pPr>
      <w:keepNext/>
      <w:spacing w:before="240" w:after="60"/>
      <w:outlineLvl w:val="3"/>
    </w:pPr>
    <w:rPr>
      <w:rFonts w:ascii="Calibri" w:hAnsi="Calibri"/>
      <w:b/>
      <w:bCs/>
      <w:sz w:val="28"/>
      <w:szCs w:val="28"/>
      <w:lang/>
    </w:rPr>
  </w:style>
  <w:style w:type="paragraph" w:styleId="50">
    <w:name w:val="heading 5"/>
    <w:basedOn w:val="a2"/>
    <w:next w:val="a2"/>
    <w:link w:val="51"/>
    <w:qFormat/>
    <w:rsid w:val="00BD3007"/>
    <w:pPr>
      <w:keepNext/>
      <w:keepLines/>
      <w:spacing w:before="200"/>
      <w:ind w:firstLine="709"/>
      <w:jc w:val="both"/>
      <w:outlineLvl w:val="4"/>
    </w:pPr>
    <w:rPr>
      <w:rFonts w:ascii="Cambria" w:hAnsi="Cambria"/>
      <w:color w:val="243F60"/>
      <w:lang/>
    </w:rPr>
  </w:style>
  <w:style w:type="paragraph" w:styleId="60">
    <w:name w:val="heading 6"/>
    <w:basedOn w:val="a2"/>
    <w:next w:val="a2"/>
    <w:link w:val="61"/>
    <w:uiPriority w:val="9"/>
    <w:qFormat/>
    <w:rsid w:val="00BD3007"/>
    <w:pPr>
      <w:keepNext/>
      <w:keepLines/>
      <w:spacing w:before="200"/>
      <w:ind w:firstLine="709"/>
      <w:jc w:val="both"/>
      <w:outlineLvl w:val="5"/>
    </w:pPr>
    <w:rPr>
      <w:rFonts w:ascii="Cambria" w:hAnsi="Cambria"/>
      <w:i/>
      <w:iCs/>
      <w:color w:val="243F60"/>
      <w:lang/>
    </w:rPr>
  </w:style>
  <w:style w:type="paragraph" w:styleId="70">
    <w:name w:val="heading 7"/>
    <w:aliases w:val="заголовок для ПЗЗ"/>
    <w:basedOn w:val="a2"/>
    <w:next w:val="a2"/>
    <w:link w:val="71"/>
    <w:qFormat/>
    <w:rsid w:val="00BD3007"/>
    <w:pPr>
      <w:keepNext/>
      <w:spacing w:before="120" w:after="120"/>
      <w:jc w:val="center"/>
      <w:outlineLvl w:val="6"/>
    </w:pPr>
    <w:rPr>
      <w:rFonts w:eastAsia="MS Mincho"/>
      <w:b/>
      <w:sz w:val="28"/>
      <w:lang/>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link w:val="12"/>
    <w:uiPriority w:val="1"/>
    <w:rsid w:val="00BD3007"/>
    <w:rPr>
      <w:rFonts w:ascii="Times New Roman" w:eastAsia="Times New Roman" w:hAnsi="Times New Roman" w:cs="Times New Roman"/>
      <w:b/>
      <w:sz w:val="28"/>
      <w:szCs w:val="24"/>
      <w:lang w:eastAsia="ru-RU"/>
    </w:rPr>
  </w:style>
  <w:style w:type="character" w:customStyle="1" w:styleId="21">
    <w:name w:val="Заголовок 2 Знак"/>
    <w:aliases w:val="Вид зоны Знак"/>
    <w:link w:val="20"/>
    <w:rsid w:val="00BD3007"/>
    <w:rPr>
      <w:rFonts w:ascii="Times New Roman" w:eastAsia="Times New Roman" w:hAnsi="Times New Roman" w:cs="Times New Roman"/>
      <w:b/>
      <w:bCs/>
      <w:iCs/>
      <w:sz w:val="26"/>
      <w:szCs w:val="28"/>
      <w:lang w:eastAsia="ru-RU"/>
    </w:rPr>
  </w:style>
  <w:style w:type="character" w:customStyle="1" w:styleId="31">
    <w:name w:val="Заголовок 3 Знак"/>
    <w:link w:val="30"/>
    <w:rsid w:val="00BD3007"/>
    <w:rPr>
      <w:rFonts w:ascii="Times New Roman" w:eastAsia="Times New Roman" w:hAnsi="Times New Roman" w:cs="Times New Roman"/>
      <w:b/>
      <w:bCs/>
      <w:sz w:val="24"/>
      <w:szCs w:val="26"/>
      <w:lang w:eastAsia="ru-RU"/>
    </w:rPr>
  </w:style>
  <w:style w:type="character" w:customStyle="1" w:styleId="41">
    <w:name w:val="Заголовок 4 Знак"/>
    <w:link w:val="40"/>
    <w:rsid w:val="00BD3007"/>
    <w:rPr>
      <w:rFonts w:ascii="Calibri" w:eastAsia="Times New Roman" w:hAnsi="Calibri" w:cs="Times New Roman"/>
      <w:b/>
      <w:bCs/>
      <w:sz w:val="28"/>
      <w:szCs w:val="28"/>
      <w:lang w:eastAsia="ru-RU"/>
    </w:rPr>
  </w:style>
  <w:style w:type="character" w:customStyle="1" w:styleId="51">
    <w:name w:val="Заголовок 5 Знак"/>
    <w:link w:val="50"/>
    <w:rsid w:val="00BD3007"/>
    <w:rPr>
      <w:rFonts w:ascii="Cambria" w:eastAsia="Times New Roman" w:hAnsi="Cambria" w:cs="Times New Roman"/>
      <w:color w:val="243F60"/>
      <w:sz w:val="24"/>
      <w:szCs w:val="24"/>
      <w:lang w:eastAsia="ru-RU"/>
    </w:rPr>
  </w:style>
  <w:style w:type="character" w:customStyle="1" w:styleId="61">
    <w:name w:val="Заголовок 6 Знак"/>
    <w:link w:val="60"/>
    <w:uiPriority w:val="9"/>
    <w:rsid w:val="00BD3007"/>
    <w:rPr>
      <w:rFonts w:ascii="Cambria" w:eastAsia="Times New Roman" w:hAnsi="Cambria" w:cs="Times New Roman"/>
      <w:i/>
      <w:iCs/>
      <w:color w:val="243F60"/>
      <w:sz w:val="24"/>
      <w:szCs w:val="24"/>
      <w:lang w:eastAsia="ru-RU"/>
    </w:rPr>
  </w:style>
  <w:style w:type="character" w:customStyle="1" w:styleId="71">
    <w:name w:val="Заголовок 7 Знак"/>
    <w:aliases w:val="заголовок для ПЗЗ Знак"/>
    <w:link w:val="70"/>
    <w:rsid w:val="00BD3007"/>
    <w:rPr>
      <w:rFonts w:ascii="Times New Roman" w:eastAsia="MS Mincho" w:hAnsi="Times New Roman" w:cs="Times New Roman"/>
      <w:b/>
      <w:sz w:val="28"/>
      <w:szCs w:val="24"/>
      <w:lang w:eastAsia="ru-RU"/>
    </w:rPr>
  </w:style>
  <w:style w:type="numbering" w:customStyle="1" w:styleId="14">
    <w:name w:val="Нет списка1"/>
    <w:next w:val="a5"/>
    <w:uiPriority w:val="99"/>
    <w:semiHidden/>
    <w:unhideWhenUsed/>
    <w:rsid w:val="00BD3007"/>
  </w:style>
  <w:style w:type="paragraph" w:styleId="a6">
    <w:name w:val="header"/>
    <w:basedOn w:val="a2"/>
    <w:link w:val="a7"/>
    <w:rsid w:val="00BD3007"/>
    <w:pPr>
      <w:tabs>
        <w:tab w:val="center" w:pos="4677"/>
        <w:tab w:val="right" w:pos="9355"/>
      </w:tabs>
    </w:pPr>
    <w:rPr>
      <w:lang/>
    </w:rPr>
  </w:style>
  <w:style w:type="character" w:customStyle="1" w:styleId="a7">
    <w:name w:val="Верхний колонтитул Знак"/>
    <w:link w:val="a6"/>
    <w:rsid w:val="00BD3007"/>
    <w:rPr>
      <w:rFonts w:ascii="Times New Roman" w:eastAsia="Times New Roman" w:hAnsi="Times New Roman" w:cs="Times New Roman"/>
      <w:sz w:val="24"/>
      <w:szCs w:val="24"/>
      <w:lang w:eastAsia="ru-RU"/>
    </w:rPr>
  </w:style>
  <w:style w:type="paragraph" w:styleId="a8">
    <w:name w:val="footer"/>
    <w:basedOn w:val="a2"/>
    <w:link w:val="a9"/>
    <w:uiPriority w:val="99"/>
    <w:rsid w:val="00BD3007"/>
    <w:pPr>
      <w:tabs>
        <w:tab w:val="center" w:pos="4677"/>
        <w:tab w:val="right" w:pos="9355"/>
      </w:tabs>
    </w:pPr>
    <w:rPr>
      <w:lang/>
    </w:rPr>
  </w:style>
  <w:style w:type="character" w:customStyle="1" w:styleId="a9">
    <w:name w:val="Нижний колонтитул Знак"/>
    <w:link w:val="a8"/>
    <w:uiPriority w:val="99"/>
    <w:rsid w:val="00BD3007"/>
    <w:rPr>
      <w:rFonts w:ascii="Times New Roman" w:eastAsia="Times New Roman" w:hAnsi="Times New Roman" w:cs="Times New Roman"/>
      <w:sz w:val="24"/>
      <w:szCs w:val="24"/>
      <w:lang w:eastAsia="ru-RU"/>
    </w:rPr>
  </w:style>
  <w:style w:type="paragraph" w:customStyle="1" w:styleId="aa">
    <w:name w:val="Чертежный"/>
    <w:rsid w:val="00BD3007"/>
    <w:pPr>
      <w:jc w:val="both"/>
    </w:pPr>
    <w:rPr>
      <w:rFonts w:ascii="ISOCPEUR" w:eastAsia="Times New Roman" w:hAnsi="ISOCPEUR"/>
      <w:i/>
      <w:sz w:val="28"/>
      <w:lang w:val="uk-UA"/>
    </w:rPr>
  </w:style>
  <w:style w:type="character" w:styleId="ab">
    <w:name w:val="page number"/>
    <w:basedOn w:val="a3"/>
    <w:rsid w:val="00BD3007"/>
  </w:style>
  <w:style w:type="paragraph" w:customStyle="1" w:styleId="ConsPlusNormal">
    <w:name w:val="ConsPlusNormal"/>
    <w:rsid w:val="00BD3007"/>
    <w:pPr>
      <w:widowControl w:val="0"/>
      <w:autoSpaceDE w:val="0"/>
      <w:autoSpaceDN w:val="0"/>
      <w:adjustRightInd w:val="0"/>
      <w:ind w:firstLine="720"/>
    </w:pPr>
    <w:rPr>
      <w:rFonts w:ascii="Arial" w:eastAsia="Times New Roman" w:hAnsi="Arial" w:cs="Arial"/>
    </w:rPr>
  </w:style>
  <w:style w:type="table" w:styleId="ac">
    <w:name w:val="Table Grid"/>
    <w:basedOn w:val="a4"/>
    <w:rsid w:val="00BD3007"/>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List Paragraph"/>
    <w:aliases w:val="it_List1,Ненумерованный список,List Paragraph"/>
    <w:basedOn w:val="a2"/>
    <w:link w:val="ae"/>
    <w:uiPriority w:val="34"/>
    <w:qFormat/>
    <w:rsid w:val="00BD3007"/>
    <w:pPr>
      <w:ind w:left="708"/>
    </w:pPr>
  </w:style>
  <w:style w:type="paragraph" w:styleId="af">
    <w:name w:val="Title"/>
    <w:basedOn w:val="a2"/>
    <w:link w:val="af0"/>
    <w:qFormat/>
    <w:rsid w:val="00BD3007"/>
    <w:pPr>
      <w:jc w:val="center"/>
    </w:pPr>
    <w:rPr>
      <w:lang/>
    </w:rPr>
  </w:style>
  <w:style w:type="character" w:customStyle="1" w:styleId="af0">
    <w:name w:val="Название Знак"/>
    <w:link w:val="af"/>
    <w:rsid w:val="00BD3007"/>
    <w:rPr>
      <w:rFonts w:ascii="Times New Roman" w:eastAsia="Times New Roman" w:hAnsi="Times New Roman" w:cs="Times New Roman"/>
      <w:sz w:val="24"/>
      <w:szCs w:val="24"/>
      <w:lang w:eastAsia="ru-RU"/>
    </w:rPr>
  </w:style>
  <w:style w:type="paragraph" w:styleId="22">
    <w:name w:val="Body Text Indent 2"/>
    <w:basedOn w:val="a2"/>
    <w:link w:val="23"/>
    <w:rsid w:val="00BD3007"/>
    <w:pPr>
      <w:ind w:firstLine="709"/>
      <w:jc w:val="both"/>
    </w:pPr>
    <w:rPr>
      <w:b/>
      <w:lang/>
    </w:rPr>
  </w:style>
  <w:style w:type="character" w:customStyle="1" w:styleId="23">
    <w:name w:val="Основной текст с отступом 2 Знак"/>
    <w:link w:val="22"/>
    <w:rsid w:val="00BD3007"/>
    <w:rPr>
      <w:rFonts w:ascii="Times New Roman" w:eastAsia="Times New Roman" w:hAnsi="Times New Roman" w:cs="Times New Roman"/>
      <w:b/>
      <w:sz w:val="24"/>
      <w:szCs w:val="24"/>
      <w:lang w:eastAsia="ru-RU"/>
    </w:rPr>
  </w:style>
  <w:style w:type="paragraph" w:customStyle="1" w:styleId="210">
    <w:name w:val="Основной текст 21"/>
    <w:basedOn w:val="a2"/>
    <w:rsid w:val="00BD3007"/>
    <w:pPr>
      <w:widowControl w:val="0"/>
      <w:ind w:firstLine="567"/>
      <w:jc w:val="both"/>
    </w:pPr>
    <w:rPr>
      <w:color w:val="000000"/>
      <w:szCs w:val="20"/>
    </w:rPr>
  </w:style>
  <w:style w:type="paragraph" w:customStyle="1" w:styleId="WW-Web">
    <w:name w:val="WW-Обычный (Web)"/>
    <w:basedOn w:val="a2"/>
    <w:link w:val="WW-Web0"/>
    <w:rsid w:val="00BD3007"/>
    <w:pPr>
      <w:widowControl w:val="0"/>
      <w:suppressAutoHyphens/>
      <w:spacing w:before="100" w:after="100"/>
    </w:pPr>
    <w:rPr>
      <w:rFonts w:eastAsia="Lucida Sans Unicode"/>
      <w:kern w:val="1"/>
      <w:szCs w:val="20"/>
      <w:lang w:eastAsia="ar-SA"/>
    </w:rPr>
  </w:style>
  <w:style w:type="character" w:customStyle="1" w:styleId="WW-Web0">
    <w:name w:val="WW-Обычный (Web) Знак"/>
    <w:link w:val="WW-Web"/>
    <w:rsid w:val="00BD3007"/>
    <w:rPr>
      <w:rFonts w:ascii="Times New Roman" w:eastAsia="Lucida Sans Unicode" w:hAnsi="Times New Roman" w:cs="Calibri"/>
      <w:kern w:val="1"/>
      <w:sz w:val="24"/>
      <w:szCs w:val="20"/>
      <w:lang w:eastAsia="ar-SA"/>
    </w:rPr>
  </w:style>
  <w:style w:type="paragraph" w:customStyle="1" w:styleId="0">
    <w:name w:val="Основной текст 0"/>
    <w:aliases w:val="95 ПК"/>
    <w:basedOn w:val="a2"/>
    <w:rsid w:val="00BD3007"/>
    <w:pPr>
      <w:ind w:firstLine="539"/>
      <w:jc w:val="both"/>
    </w:pPr>
    <w:rPr>
      <w:rFonts w:eastAsia="Calibri"/>
      <w:color w:val="000000"/>
      <w:kern w:val="24"/>
      <w:lang w:eastAsia="en-US"/>
    </w:rPr>
  </w:style>
  <w:style w:type="paragraph" w:customStyle="1" w:styleId="Iauiue">
    <w:name w:val="Iau?iue"/>
    <w:rsid w:val="00BD3007"/>
    <w:pPr>
      <w:widowControl w:val="0"/>
    </w:pPr>
    <w:rPr>
      <w:rFonts w:ascii="Times New Roman" w:eastAsia="Times New Roman" w:hAnsi="Times New Roman"/>
    </w:rPr>
  </w:style>
  <w:style w:type="paragraph" w:customStyle="1" w:styleId="CharChar1CharChar1CharChar">
    <w:name w:val="Char Char Знак Знак1 Char Char1 Знак Знак Char Char"/>
    <w:basedOn w:val="a2"/>
    <w:next w:val="a2"/>
    <w:uiPriority w:val="99"/>
    <w:rsid w:val="00BD3007"/>
    <w:pPr>
      <w:spacing w:before="100" w:beforeAutospacing="1" w:after="100" w:afterAutospacing="1"/>
    </w:pPr>
    <w:rPr>
      <w:rFonts w:ascii="Tahoma" w:hAnsi="Tahoma" w:cs="Tahoma"/>
      <w:sz w:val="20"/>
      <w:szCs w:val="20"/>
      <w:lang w:val="en-US" w:eastAsia="en-US"/>
    </w:rPr>
  </w:style>
  <w:style w:type="paragraph" w:styleId="af1">
    <w:name w:val="footnote text"/>
    <w:basedOn w:val="a2"/>
    <w:link w:val="af2"/>
    <w:uiPriority w:val="99"/>
    <w:rsid w:val="00BD3007"/>
    <w:rPr>
      <w:sz w:val="20"/>
      <w:szCs w:val="20"/>
      <w:lang/>
    </w:rPr>
  </w:style>
  <w:style w:type="character" w:customStyle="1" w:styleId="af2">
    <w:name w:val="Текст сноски Знак"/>
    <w:link w:val="af1"/>
    <w:uiPriority w:val="99"/>
    <w:rsid w:val="00BD3007"/>
    <w:rPr>
      <w:rFonts w:ascii="Times New Roman" w:eastAsia="Times New Roman" w:hAnsi="Times New Roman" w:cs="Times New Roman"/>
      <w:sz w:val="20"/>
      <w:szCs w:val="20"/>
      <w:lang w:eastAsia="ru-RU"/>
    </w:rPr>
  </w:style>
  <w:style w:type="character" w:styleId="af3">
    <w:name w:val="footnote reference"/>
    <w:uiPriority w:val="99"/>
    <w:rsid w:val="00BD3007"/>
    <w:rPr>
      <w:vertAlign w:val="superscript"/>
    </w:rPr>
  </w:style>
  <w:style w:type="paragraph" w:customStyle="1" w:styleId="nienie">
    <w:name w:val="nienie"/>
    <w:basedOn w:val="a2"/>
    <w:rsid w:val="00BD3007"/>
    <w:pPr>
      <w:keepLines/>
      <w:widowControl w:val="0"/>
      <w:ind w:left="709" w:hanging="284"/>
      <w:jc w:val="both"/>
    </w:pPr>
    <w:rPr>
      <w:rFonts w:ascii="Peterburg" w:hAnsi="Peterburg"/>
      <w:szCs w:val="20"/>
    </w:rPr>
  </w:style>
  <w:style w:type="paragraph" w:customStyle="1" w:styleId="ConsNormal">
    <w:name w:val="ConsNormal"/>
    <w:rsid w:val="00BD3007"/>
    <w:pPr>
      <w:widowControl w:val="0"/>
      <w:autoSpaceDE w:val="0"/>
      <w:autoSpaceDN w:val="0"/>
      <w:adjustRightInd w:val="0"/>
      <w:ind w:right="19772" w:firstLine="720"/>
    </w:pPr>
    <w:rPr>
      <w:rFonts w:ascii="Arial" w:eastAsia="Times New Roman" w:hAnsi="Arial" w:cs="Arial"/>
    </w:rPr>
  </w:style>
  <w:style w:type="paragraph" w:styleId="af4">
    <w:name w:val="TOC Heading"/>
    <w:basedOn w:val="12"/>
    <w:next w:val="a2"/>
    <w:uiPriority w:val="39"/>
    <w:unhideWhenUsed/>
    <w:qFormat/>
    <w:rsid w:val="00BD3007"/>
    <w:pPr>
      <w:keepLines/>
      <w:spacing w:before="480" w:line="276" w:lineRule="auto"/>
      <w:ind w:left="0" w:firstLine="0"/>
      <w:jc w:val="left"/>
      <w:outlineLvl w:val="9"/>
    </w:pPr>
    <w:rPr>
      <w:rFonts w:ascii="Cambria" w:hAnsi="Cambria"/>
      <w:bCs/>
      <w:color w:val="365F91"/>
      <w:szCs w:val="28"/>
      <w:lang w:eastAsia="en-US"/>
    </w:rPr>
  </w:style>
  <w:style w:type="paragraph" w:styleId="24">
    <w:name w:val="toc 2"/>
    <w:basedOn w:val="a2"/>
    <w:next w:val="a2"/>
    <w:autoRedefine/>
    <w:uiPriority w:val="39"/>
    <w:unhideWhenUsed/>
    <w:qFormat/>
    <w:rsid w:val="00BD3007"/>
    <w:pPr>
      <w:tabs>
        <w:tab w:val="right" w:leader="dot" w:pos="9062"/>
      </w:tabs>
      <w:spacing w:after="100" w:line="276" w:lineRule="auto"/>
      <w:ind w:left="426"/>
    </w:pPr>
    <w:rPr>
      <w:rFonts w:ascii="Calibri" w:hAnsi="Calibri"/>
      <w:sz w:val="22"/>
      <w:szCs w:val="22"/>
      <w:lang w:eastAsia="en-US"/>
    </w:rPr>
  </w:style>
  <w:style w:type="paragraph" w:styleId="15">
    <w:name w:val="toc 1"/>
    <w:basedOn w:val="a2"/>
    <w:next w:val="a2"/>
    <w:autoRedefine/>
    <w:uiPriority w:val="39"/>
    <w:unhideWhenUsed/>
    <w:qFormat/>
    <w:rsid w:val="00BD3007"/>
    <w:pPr>
      <w:tabs>
        <w:tab w:val="right" w:leader="dot" w:pos="9360"/>
      </w:tabs>
      <w:spacing w:line="276" w:lineRule="auto"/>
      <w:ind w:right="219" w:firstLine="567"/>
    </w:pPr>
    <w:rPr>
      <w:rFonts w:ascii="Calibri" w:hAnsi="Calibri"/>
      <w:sz w:val="22"/>
      <w:szCs w:val="22"/>
      <w:lang w:eastAsia="en-US"/>
    </w:rPr>
  </w:style>
  <w:style w:type="paragraph" w:styleId="32">
    <w:name w:val="toc 3"/>
    <w:basedOn w:val="a2"/>
    <w:next w:val="a2"/>
    <w:autoRedefine/>
    <w:uiPriority w:val="39"/>
    <w:unhideWhenUsed/>
    <w:qFormat/>
    <w:rsid w:val="00BD3007"/>
    <w:pPr>
      <w:tabs>
        <w:tab w:val="right" w:leader="dot" w:pos="9072"/>
      </w:tabs>
      <w:spacing w:after="100" w:line="276" w:lineRule="auto"/>
      <w:ind w:left="440"/>
      <w:jc w:val="both"/>
    </w:pPr>
    <w:rPr>
      <w:bCs/>
      <w:noProof/>
      <w:lang w:eastAsia="en-US"/>
    </w:rPr>
  </w:style>
  <w:style w:type="paragraph" w:styleId="af5">
    <w:name w:val="Balloon Text"/>
    <w:basedOn w:val="a2"/>
    <w:link w:val="af6"/>
    <w:unhideWhenUsed/>
    <w:rsid w:val="00BD3007"/>
    <w:rPr>
      <w:rFonts w:ascii="Tahoma" w:hAnsi="Tahoma"/>
      <w:sz w:val="16"/>
      <w:szCs w:val="16"/>
      <w:lang/>
    </w:rPr>
  </w:style>
  <w:style w:type="character" w:customStyle="1" w:styleId="af6">
    <w:name w:val="Текст выноски Знак"/>
    <w:link w:val="af5"/>
    <w:rsid w:val="00BD3007"/>
    <w:rPr>
      <w:rFonts w:ascii="Tahoma" w:eastAsia="Times New Roman" w:hAnsi="Tahoma" w:cs="Tahoma"/>
      <w:sz w:val="16"/>
      <w:szCs w:val="16"/>
      <w:lang w:eastAsia="ru-RU"/>
    </w:rPr>
  </w:style>
  <w:style w:type="character" w:styleId="af7">
    <w:name w:val="Hyperlink"/>
    <w:uiPriority w:val="99"/>
    <w:unhideWhenUsed/>
    <w:rsid w:val="00BD3007"/>
    <w:rPr>
      <w:color w:val="0000FF"/>
      <w:u w:val="single"/>
    </w:rPr>
  </w:style>
  <w:style w:type="character" w:customStyle="1" w:styleId="WW8Num7z2">
    <w:name w:val="WW8Num7z2"/>
    <w:rsid w:val="00BD3007"/>
    <w:rPr>
      <w:rFonts w:ascii="Wingdings" w:hAnsi="Wingdings"/>
    </w:rPr>
  </w:style>
  <w:style w:type="character" w:styleId="af8">
    <w:name w:val="Emphasis"/>
    <w:uiPriority w:val="20"/>
    <w:qFormat/>
    <w:rsid w:val="00BD3007"/>
    <w:rPr>
      <w:i/>
      <w:iCs/>
    </w:rPr>
  </w:style>
  <w:style w:type="character" w:customStyle="1" w:styleId="y5black">
    <w:name w:val="y5_black"/>
    <w:basedOn w:val="a3"/>
    <w:rsid w:val="00BD3007"/>
  </w:style>
  <w:style w:type="paragraph" w:styleId="af9">
    <w:name w:val="Normal (Web)"/>
    <w:basedOn w:val="a2"/>
    <w:unhideWhenUsed/>
    <w:rsid w:val="00BD3007"/>
    <w:pPr>
      <w:spacing w:before="100" w:beforeAutospacing="1" w:after="100" w:afterAutospacing="1"/>
    </w:pPr>
  </w:style>
  <w:style w:type="paragraph" w:customStyle="1" w:styleId="Iniiaiieoaenonionooiii2">
    <w:name w:val="Iniiaiie oaeno n ionooiii 2"/>
    <w:basedOn w:val="Iauiue"/>
    <w:rsid w:val="00BD3007"/>
    <w:pPr>
      <w:widowControl/>
      <w:ind w:firstLine="284"/>
      <w:jc w:val="both"/>
    </w:pPr>
    <w:rPr>
      <w:rFonts w:ascii="Peterburg" w:hAnsi="Peterburg"/>
    </w:rPr>
  </w:style>
  <w:style w:type="paragraph" w:customStyle="1" w:styleId="afa">
    <w:name w:val="???????"/>
    <w:rsid w:val="00BD3007"/>
    <w:pPr>
      <w:autoSpaceDE w:val="0"/>
      <w:autoSpaceDN w:val="0"/>
      <w:adjustRightInd w:val="0"/>
      <w:spacing w:line="360" w:lineRule="auto"/>
      <w:ind w:firstLine="283"/>
    </w:pPr>
    <w:rPr>
      <w:rFonts w:ascii="Times New Roman" w:eastAsia="Times New Roman" w:hAnsi="Times New Roman"/>
    </w:rPr>
  </w:style>
  <w:style w:type="paragraph" w:customStyle="1" w:styleId="16">
    <w:name w:val="Без интервала1"/>
    <w:qFormat/>
    <w:rsid w:val="00BD3007"/>
    <w:pPr>
      <w:ind w:firstLine="709"/>
      <w:jc w:val="both"/>
    </w:pPr>
    <w:rPr>
      <w:sz w:val="22"/>
      <w:szCs w:val="22"/>
    </w:rPr>
  </w:style>
  <w:style w:type="paragraph" w:styleId="afb">
    <w:name w:val="Body Text"/>
    <w:aliases w:val="Заг1,BO,ID,body indent,ändrad,EHPT,Body Text2"/>
    <w:basedOn w:val="a2"/>
    <w:link w:val="afc"/>
    <w:unhideWhenUsed/>
    <w:qFormat/>
    <w:rsid w:val="00BD3007"/>
    <w:pPr>
      <w:spacing w:after="120"/>
    </w:pPr>
    <w:rPr>
      <w:lang/>
    </w:rPr>
  </w:style>
  <w:style w:type="character" w:customStyle="1" w:styleId="afc">
    <w:name w:val="Основной текст Знак"/>
    <w:aliases w:val="Заг1 Знак,BO Знак,ID Знак,body indent Знак,ändrad Знак,EHPT Знак,Body Text2 Знак"/>
    <w:link w:val="afb"/>
    <w:rsid w:val="00BD3007"/>
    <w:rPr>
      <w:rFonts w:ascii="Times New Roman" w:eastAsia="Times New Roman" w:hAnsi="Times New Roman" w:cs="Times New Roman"/>
      <w:sz w:val="24"/>
      <w:szCs w:val="24"/>
      <w:lang w:eastAsia="ru-RU"/>
    </w:rPr>
  </w:style>
  <w:style w:type="paragraph" w:customStyle="1" w:styleId="ConsPlusTitle">
    <w:name w:val="ConsPlusTitle"/>
    <w:rsid w:val="00BD3007"/>
    <w:pPr>
      <w:autoSpaceDE w:val="0"/>
      <w:autoSpaceDN w:val="0"/>
      <w:adjustRightInd w:val="0"/>
    </w:pPr>
    <w:rPr>
      <w:rFonts w:ascii="Times New Roman" w:eastAsia="Times New Roman" w:hAnsi="Times New Roman"/>
      <w:b/>
      <w:bCs/>
      <w:sz w:val="28"/>
      <w:szCs w:val="28"/>
    </w:rPr>
  </w:style>
  <w:style w:type="paragraph" w:customStyle="1" w:styleId="Web">
    <w:name w:val="Обычный (Web)"/>
    <w:basedOn w:val="a2"/>
    <w:rsid w:val="00BD3007"/>
    <w:pPr>
      <w:spacing w:before="100" w:after="100"/>
    </w:pPr>
    <w:rPr>
      <w:szCs w:val="20"/>
    </w:rPr>
  </w:style>
  <w:style w:type="paragraph" w:customStyle="1" w:styleId="211">
    <w:name w:val="Основной текст с отступом 21"/>
    <w:basedOn w:val="a2"/>
    <w:rsid w:val="00BD3007"/>
    <w:pPr>
      <w:spacing w:before="120"/>
      <w:ind w:firstLine="709"/>
      <w:jc w:val="both"/>
    </w:pPr>
    <w:rPr>
      <w:szCs w:val="20"/>
    </w:rPr>
  </w:style>
  <w:style w:type="paragraph" w:styleId="25">
    <w:name w:val="Body Text 2"/>
    <w:basedOn w:val="a2"/>
    <w:link w:val="26"/>
    <w:uiPriority w:val="99"/>
    <w:unhideWhenUsed/>
    <w:rsid w:val="00BD3007"/>
    <w:pPr>
      <w:spacing w:after="120" w:line="480" w:lineRule="auto"/>
    </w:pPr>
    <w:rPr>
      <w:lang/>
    </w:rPr>
  </w:style>
  <w:style w:type="character" w:customStyle="1" w:styleId="26">
    <w:name w:val="Основной текст 2 Знак"/>
    <w:link w:val="25"/>
    <w:uiPriority w:val="99"/>
    <w:rsid w:val="00BD3007"/>
    <w:rPr>
      <w:rFonts w:ascii="Times New Roman" w:eastAsia="Times New Roman" w:hAnsi="Times New Roman" w:cs="Times New Roman"/>
      <w:sz w:val="24"/>
      <w:szCs w:val="24"/>
      <w:lang w:eastAsia="ru-RU"/>
    </w:rPr>
  </w:style>
  <w:style w:type="paragraph" w:customStyle="1" w:styleId="ConsPlusNonformat">
    <w:name w:val="ConsPlusNonformat"/>
    <w:rsid w:val="00BD3007"/>
    <w:pPr>
      <w:widowControl w:val="0"/>
      <w:autoSpaceDE w:val="0"/>
      <w:autoSpaceDN w:val="0"/>
      <w:adjustRightInd w:val="0"/>
    </w:pPr>
    <w:rPr>
      <w:rFonts w:ascii="Courier New" w:eastAsia="Times New Roman" w:hAnsi="Courier New" w:cs="Courier New"/>
    </w:rPr>
  </w:style>
  <w:style w:type="paragraph" w:customStyle="1" w:styleId="afd">
    <w:name w:val="a"/>
    <w:basedOn w:val="a2"/>
    <w:rsid w:val="00BD3007"/>
    <w:pPr>
      <w:spacing w:before="100" w:beforeAutospacing="1" w:after="100" w:afterAutospacing="1"/>
    </w:pPr>
  </w:style>
  <w:style w:type="paragraph" w:customStyle="1" w:styleId="a00">
    <w:name w:val="a0"/>
    <w:basedOn w:val="a2"/>
    <w:rsid w:val="00BD3007"/>
    <w:pPr>
      <w:spacing w:before="100" w:beforeAutospacing="1" w:after="100" w:afterAutospacing="1"/>
    </w:pPr>
  </w:style>
  <w:style w:type="paragraph" w:customStyle="1" w:styleId="afe">
    <w:name w:val="Основной ГП"/>
    <w:link w:val="aff"/>
    <w:qFormat/>
    <w:rsid w:val="00BD3007"/>
    <w:pPr>
      <w:spacing w:after="120" w:line="276" w:lineRule="auto"/>
      <w:ind w:firstLine="709"/>
      <w:jc w:val="both"/>
    </w:pPr>
    <w:rPr>
      <w:rFonts w:ascii="Tahoma" w:hAnsi="Tahoma" w:cs="Tahoma"/>
      <w:sz w:val="24"/>
      <w:szCs w:val="24"/>
      <w:lang w:eastAsia="en-US"/>
    </w:rPr>
  </w:style>
  <w:style w:type="character" w:customStyle="1" w:styleId="aff">
    <w:name w:val="Основной ГП Знак"/>
    <w:link w:val="afe"/>
    <w:rsid w:val="00BD3007"/>
    <w:rPr>
      <w:rFonts w:ascii="Tahoma" w:hAnsi="Tahoma" w:cs="Tahoma"/>
      <w:sz w:val="24"/>
      <w:szCs w:val="24"/>
      <w:lang w:val="ru-RU" w:eastAsia="en-US" w:bidi="ar-SA"/>
    </w:rPr>
  </w:style>
  <w:style w:type="character" w:customStyle="1" w:styleId="120">
    <w:name w:val="Стиль 12 пт"/>
    <w:rsid w:val="00BD3007"/>
    <w:rPr>
      <w:sz w:val="24"/>
    </w:rPr>
  </w:style>
  <w:style w:type="paragraph" w:customStyle="1" w:styleId="Default">
    <w:name w:val="Default"/>
    <w:rsid w:val="00BD3007"/>
    <w:pPr>
      <w:autoSpaceDE w:val="0"/>
      <w:autoSpaceDN w:val="0"/>
      <w:adjustRightInd w:val="0"/>
    </w:pPr>
    <w:rPr>
      <w:rFonts w:ascii="Times New Roman" w:hAnsi="Times New Roman"/>
      <w:color w:val="000000"/>
      <w:sz w:val="24"/>
      <w:szCs w:val="24"/>
      <w:lang w:eastAsia="en-US"/>
    </w:rPr>
  </w:style>
  <w:style w:type="paragraph" w:styleId="aff0">
    <w:name w:val="Document Map"/>
    <w:basedOn w:val="a2"/>
    <w:link w:val="aff1"/>
    <w:unhideWhenUsed/>
    <w:rsid w:val="00BD3007"/>
    <w:pPr>
      <w:ind w:firstLine="709"/>
      <w:jc w:val="both"/>
    </w:pPr>
    <w:rPr>
      <w:rFonts w:ascii="Tahoma" w:hAnsi="Tahoma"/>
      <w:sz w:val="16"/>
      <w:szCs w:val="16"/>
      <w:lang/>
    </w:rPr>
  </w:style>
  <w:style w:type="character" w:customStyle="1" w:styleId="aff1">
    <w:name w:val="Схема документа Знак"/>
    <w:link w:val="aff0"/>
    <w:rsid w:val="00BD3007"/>
    <w:rPr>
      <w:rFonts w:ascii="Tahoma" w:eastAsia="Times New Roman" w:hAnsi="Tahoma" w:cs="Tahoma"/>
      <w:sz w:val="16"/>
      <w:szCs w:val="16"/>
      <w:lang w:eastAsia="ru-RU"/>
    </w:rPr>
  </w:style>
  <w:style w:type="paragraph" w:customStyle="1" w:styleId="aff2">
    <w:name w:val="Знак Знак Знак"/>
    <w:basedOn w:val="a2"/>
    <w:rsid w:val="00BD3007"/>
    <w:pPr>
      <w:widowControl w:val="0"/>
      <w:adjustRightInd w:val="0"/>
      <w:spacing w:after="160" w:line="240" w:lineRule="exact"/>
      <w:jc w:val="right"/>
    </w:pPr>
    <w:rPr>
      <w:sz w:val="20"/>
      <w:szCs w:val="20"/>
      <w:lang w:val="en-GB" w:eastAsia="en-US"/>
    </w:rPr>
  </w:style>
  <w:style w:type="paragraph" w:customStyle="1" w:styleId="aff3">
    <w:name w:val="Стиль"/>
    <w:rsid w:val="00BD3007"/>
    <w:pPr>
      <w:widowControl w:val="0"/>
      <w:autoSpaceDE w:val="0"/>
      <w:autoSpaceDN w:val="0"/>
    </w:pPr>
    <w:rPr>
      <w:rFonts w:ascii="Times New Roman" w:eastAsia="Times New Roman" w:hAnsi="Times New Roman"/>
      <w:spacing w:val="-1"/>
      <w:kern w:val="65535"/>
      <w:position w:val="-1"/>
      <w:sz w:val="24"/>
      <w:szCs w:val="24"/>
    </w:rPr>
  </w:style>
  <w:style w:type="paragraph" w:customStyle="1" w:styleId="17">
    <w:name w:val="З1"/>
    <w:basedOn w:val="a2"/>
    <w:next w:val="a2"/>
    <w:rsid w:val="00BD3007"/>
    <w:pPr>
      <w:spacing w:line="360" w:lineRule="auto"/>
      <w:ind w:firstLine="748"/>
      <w:jc w:val="both"/>
    </w:pPr>
    <w:rPr>
      <w:b/>
      <w:snapToGrid w:val="0"/>
    </w:rPr>
  </w:style>
  <w:style w:type="paragraph" w:customStyle="1" w:styleId="u">
    <w:name w:val="u"/>
    <w:basedOn w:val="a2"/>
    <w:rsid w:val="00BD3007"/>
    <w:pPr>
      <w:ind w:firstLine="353"/>
      <w:jc w:val="both"/>
    </w:pPr>
  </w:style>
  <w:style w:type="paragraph" w:customStyle="1" w:styleId="18">
    <w:name w:val="Знак Знак Знак1"/>
    <w:basedOn w:val="a2"/>
    <w:rsid w:val="00BD3007"/>
    <w:pPr>
      <w:widowControl w:val="0"/>
      <w:adjustRightInd w:val="0"/>
      <w:spacing w:after="160" w:line="240" w:lineRule="exact"/>
      <w:jc w:val="right"/>
    </w:pPr>
    <w:rPr>
      <w:sz w:val="20"/>
      <w:szCs w:val="20"/>
      <w:lang w:val="en-GB" w:eastAsia="en-US"/>
    </w:rPr>
  </w:style>
  <w:style w:type="character" w:styleId="aff4">
    <w:name w:val="FollowedHyperlink"/>
    <w:uiPriority w:val="99"/>
    <w:unhideWhenUsed/>
    <w:rsid w:val="00BD3007"/>
    <w:rPr>
      <w:color w:val="800080"/>
      <w:u w:val="single"/>
    </w:rPr>
  </w:style>
  <w:style w:type="paragraph" w:customStyle="1" w:styleId="27">
    <w:name w:val="Îñíîâíîé òåêñò 2"/>
    <w:basedOn w:val="a2"/>
    <w:rsid w:val="00BD3007"/>
    <w:pPr>
      <w:widowControl w:val="0"/>
      <w:ind w:firstLine="720"/>
      <w:jc w:val="both"/>
    </w:pPr>
    <w:rPr>
      <w:b/>
      <w:color w:val="000000"/>
      <w:szCs w:val="20"/>
      <w:lang w:val="en-US"/>
    </w:rPr>
  </w:style>
  <w:style w:type="paragraph" w:customStyle="1" w:styleId="s12">
    <w:name w:val="s_12"/>
    <w:basedOn w:val="a2"/>
    <w:rsid w:val="00BD3007"/>
    <w:pPr>
      <w:ind w:firstLine="720"/>
    </w:pPr>
  </w:style>
  <w:style w:type="paragraph" w:customStyle="1" w:styleId="s13">
    <w:name w:val="s_13"/>
    <w:basedOn w:val="a2"/>
    <w:rsid w:val="00BD3007"/>
    <w:pPr>
      <w:ind w:firstLine="720"/>
    </w:pPr>
  </w:style>
  <w:style w:type="character" w:styleId="aff5">
    <w:name w:val="annotation reference"/>
    <w:uiPriority w:val="99"/>
    <w:unhideWhenUsed/>
    <w:rsid w:val="00BD3007"/>
    <w:rPr>
      <w:sz w:val="16"/>
      <w:szCs w:val="16"/>
    </w:rPr>
  </w:style>
  <w:style w:type="paragraph" w:styleId="aff6">
    <w:name w:val="annotation text"/>
    <w:basedOn w:val="a2"/>
    <w:link w:val="aff7"/>
    <w:uiPriority w:val="99"/>
    <w:unhideWhenUsed/>
    <w:rsid w:val="00BD3007"/>
    <w:pPr>
      <w:ind w:firstLine="709"/>
      <w:jc w:val="both"/>
    </w:pPr>
    <w:rPr>
      <w:sz w:val="20"/>
      <w:szCs w:val="20"/>
      <w:lang/>
    </w:rPr>
  </w:style>
  <w:style w:type="character" w:customStyle="1" w:styleId="aff7">
    <w:name w:val="Текст примечания Знак"/>
    <w:link w:val="aff6"/>
    <w:uiPriority w:val="99"/>
    <w:rsid w:val="00BD3007"/>
    <w:rPr>
      <w:rFonts w:ascii="Times New Roman" w:eastAsia="Times New Roman" w:hAnsi="Times New Roman" w:cs="Times New Roman"/>
      <w:sz w:val="20"/>
      <w:szCs w:val="20"/>
      <w:lang w:eastAsia="ru-RU"/>
    </w:rPr>
  </w:style>
  <w:style w:type="paragraph" w:styleId="aff8">
    <w:name w:val="annotation subject"/>
    <w:basedOn w:val="aff6"/>
    <w:next w:val="aff6"/>
    <w:link w:val="aff9"/>
    <w:uiPriority w:val="99"/>
    <w:unhideWhenUsed/>
    <w:rsid w:val="00BD3007"/>
    <w:rPr>
      <w:b/>
      <w:bCs/>
    </w:rPr>
  </w:style>
  <w:style w:type="character" w:customStyle="1" w:styleId="aff9">
    <w:name w:val="Тема примечания Знак"/>
    <w:link w:val="aff8"/>
    <w:uiPriority w:val="99"/>
    <w:rsid w:val="00BD3007"/>
    <w:rPr>
      <w:rFonts w:ascii="Times New Roman" w:eastAsia="Times New Roman" w:hAnsi="Times New Roman" w:cs="Times New Roman"/>
      <w:b/>
      <w:bCs/>
      <w:sz w:val="20"/>
      <w:szCs w:val="20"/>
      <w:lang w:eastAsia="ru-RU"/>
    </w:rPr>
  </w:style>
  <w:style w:type="paragraph" w:customStyle="1" w:styleId="s3">
    <w:name w:val="s_3"/>
    <w:basedOn w:val="a2"/>
    <w:rsid w:val="00BD3007"/>
    <w:pPr>
      <w:spacing w:before="100" w:beforeAutospacing="1" w:after="100" w:afterAutospacing="1"/>
    </w:pPr>
  </w:style>
  <w:style w:type="paragraph" w:customStyle="1" w:styleId="s1">
    <w:name w:val="s_1"/>
    <w:basedOn w:val="a2"/>
    <w:rsid w:val="00BD3007"/>
    <w:pPr>
      <w:spacing w:before="100" w:beforeAutospacing="1" w:after="100" w:afterAutospacing="1"/>
    </w:pPr>
  </w:style>
  <w:style w:type="character" w:customStyle="1" w:styleId="s10">
    <w:name w:val="s_10"/>
    <w:basedOn w:val="a3"/>
    <w:rsid w:val="00BD3007"/>
  </w:style>
  <w:style w:type="character" w:customStyle="1" w:styleId="spelle">
    <w:name w:val="spelle"/>
    <w:basedOn w:val="a3"/>
    <w:rsid w:val="00BD3007"/>
  </w:style>
  <w:style w:type="character" w:customStyle="1" w:styleId="apple-converted-space">
    <w:name w:val="apple-converted-space"/>
    <w:basedOn w:val="a3"/>
    <w:rsid w:val="00BD3007"/>
  </w:style>
  <w:style w:type="paragraph" w:styleId="affa">
    <w:name w:val="Body Text Indent"/>
    <w:basedOn w:val="a2"/>
    <w:link w:val="affb"/>
    <w:unhideWhenUsed/>
    <w:rsid w:val="00BD3007"/>
    <w:pPr>
      <w:spacing w:after="120"/>
      <w:ind w:left="283"/>
    </w:pPr>
    <w:rPr>
      <w:lang/>
    </w:rPr>
  </w:style>
  <w:style w:type="character" w:customStyle="1" w:styleId="affb">
    <w:name w:val="Основной текст с отступом Знак"/>
    <w:link w:val="affa"/>
    <w:rsid w:val="00BD3007"/>
    <w:rPr>
      <w:rFonts w:ascii="Times New Roman" w:eastAsia="Times New Roman" w:hAnsi="Times New Roman" w:cs="Times New Roman"/>
      <w:sz w:val="24"/>
      <w:szCs w:val="24"/>
      <w:lang w:eastAsia="ru-RU"/>
    </w:rPr>
  </w:style>
  <w:style w:type="paragraph" w:customStyle="1" w:styleId="19">
    <w:name w:val="Текст примечания1"/>
    <w:basedOn w:val="a2"/>
    <w:rsid w:val="00BD3007"/>
    <w:pPr>
      <w:suppressAutoHyphens/>
    </w:pPr>
    <w:rPr>
      <w:bCs/>
      <w:sz w:val="20"/>
      <w:szCs w:val="20"/>
      <w:lang w:eastAsia="ar-SA"/>
    </w:rPr>
  </w:style>
  <w:style w:type="paragraph" w:customStyle="1" w:styleId="affc">
    <w:name w:val="Нормальный (таблица)"/>
    <w:basedOn w:val="a2"/>
    <w:next w:val="a2"/>
    <w:uiPriority w:val="99"/>
    <w:rsid w:val="00BD3007"/>
    <w:pPr>
      <w:widowControl w:val="0"/>
      <w:autoSpaceDE w:val="0"/>
      <w:autoSpaceDN w:val="0"/>
      <w:adjustRightInd w:val="0"/>
      <w:jc w:val="both"/>
    </w:pPr>
    <w:rPr>
      <w:rFonts w:ascii="Arial" w:hAnsi="Arial" w:cs="Arial"/>
      <w:sz w:val="26"/>
      <w:szCs w:val="26"/>
    </w:rPr>
  </w:style>
  <w:style w:type="paragraph" w:customStyle="1" w:styleId="affd">
    <w:name w:val="Прижатый влево"/>
    <w:basedOn w:val="a2"/>
    <w:next w:val="a2"/>
    <w:uiPriority w:val="99"/>
    <w:rsid w:val="00BD3007"/>
    <w:pPr>
      <w:widowControl w:val="0"/>
      <w:autoSpaceDE w:val="0"/>
      <w:autoSpaceDN w:val="0"/>
      <w:adjustRightInd w:val="0"/>
    </w:pPr>
    <w:rPr>
      <w:rFonts w:ascii="Arial" w:hAnsi="Arial" w:cs="Arial"/>
      <w:sz w:val="26"/>
      <w:szCs w:val="26"/>
    </w:rPr>
  </w:style>
  <w:style w:type="paragraph" w:styleId="affe">
    <w:name w:val="caption"/>
    <w:basedOn w:val="a2"/>
    <w:next w:val="a2"/>
    <w:uiPriority w:val="35"/>
    <w:qFormat/>
    <w:rsid w:val="00BD3007"/>
    <w:pPr>
      <w:ind w:firstLine="709"/>
      <w:jc w:val="both"/>
    </w:pPr>
    <w:rPr>
      <w:b/>
      <w:bCs/>
      <w:sz w:val="20"/>
      <w:szCs w:val="20"/>
    </w:rPr>
  </w:style>
  <w:style w:type="numbering" w:customStyle="1" w:styleId="110">
    <w:name w:val="Нет списка11"/>
    <w:next w:val="a5"/>
    <w:uiPriority w:val="99"/>
    <w:semiHidden/>
    <w:unhideWhenUsed/>
    <w:rsid w:val="00BD3007"/>
  </w:style>
  <w:style w:type="table" w:styleId="afff">
    <w:name w:val="Light List"/>
    <w:basedOn w:val="a4"/>
    <w:uiPriority w:val="61"/>
    <w:rsid w:val="00BD3007"/>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28">
    <w:name w:val="Нет списка2"/>
    <w:next w:val="a5"/>
    <w:uiPriority w:val="99"/>
    <w:semiHidden/>
    <w:rsid w:val="00230DCF"/>
  </w:style>
  <w:style w:type="paragraph" w:customStyle="1" w:styleId="310">
    <w:name w:val="Основной текст с отступом 31"/>
    <w:basedOn w:val="a2"/>
    <w:rsid w:val="00230DCF"/>
    <w:pPr>
      <w:tabs>
        <w:tab w:val="left" w:pos="709"/>
      </w:tabs>
      <w:ind w:firstLine="709"/>
      <w:jc w:val="both"/>
    </w:pPr>
    <w:rPr>
      <w:rFonts w:ascii="TimesET" w:eastAsia="TimesET" w:hAnsi="TimesET"/>
      <w:szCs w:val="20"/>
    </w:rPr>
  </w:style>
  <w:style w:type="paragraph" w:styleId="33">
    <w:name w:val="Body Text Indent 3"/>
    <w:basedOn w:val="a2"/>
    <w:link w:val="34"/>
    <w:rsid w:val="00230DCF"/>
    <w:pPr>
      <w:ind w:left="360" w:hanging="360"/>
      <w:jc w:val="both"/>
    </w:pPr>
    <w:rPr>
      <w:b/>
      <w:bCs/>
      <w:sz w:val="28"/>
      <w:lang/>
    </w:rPr>
  </w:style>
  <w:style w:type="character" w:customStyle="1" w:styleId="34">
    <w:name w:val="Основной текст с отступом 3 Знак"/>
    <w:link w:val="33"/>
    <w:rsid w:val="00230DCF"/>
    <w:rPr>
      <w:rFonts w:ascii="Times New Roman" w:eastAsia="Times New Roman" w:hAnsi="Times New Roman"/>
      <w:b/>
      <w:bCs/>
      <w:sz w:val="28"/>
      <w:szCs w:val="24"/>
      <w:lang/>
    </w:rPr>
  </w:style>
  <w:style w:type="paragraph" w:customStyle="1" w:styleId="afff0">
    <w:name w:val="Готовый"/>
    <w:basedOn w:val="a2"/>
    <w:rsid w:val="00230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sz w:val="20"/>
      <w:szCs w:val="20"/>
    </w:rPr>
  </w:style>
  <w:style w:type="paragraph" w:customStyle="1" w:styleId="ConsTitle">
    <w:name w:val="ConsTitle"/>
    <w:rsid w:val="00230DCF"/>
    <w:pPr>
      <w:widowControl w:val="0"/>
      <w:autoSpaceDE w:val="0"/>
      <w:autoSpaceDN w:val="0"/>
      <w:adjustRightInd w:val="0"/>
      <w:ind w:right="19772"/>
    </w:pPr>
    <w:rPr>
      <w:rFonts w:ascii="Arial" w:eastAsia="Times New Roman" w:hAnsi="Arial" w:cs="Arial"/>
      <w:b/>
      <w:bCs/>
      <w:sz w:val="16"/>
      <w:szCs w:val="16"/>
    </w:rPr>
  </w:style>
  <w:style w:type="paragraph" w:customStyle="1" w:styleId="1a">
    <w:name w:val="Основной текст1"/>
    <w:basedOn w:val="a2"/>
    <w:rsid w:val="00230DCF"/>
    <w:pPr>
      <w:widowControl w:val="0"/>
      <w:ind w:firstLine="709"/>
      <w:jc w:val="both"/>
    </w:pPr>
    <w:rPr>
      <w:szCs w:val="20"/>
    </w:rPr>
  </w:style>
  <w:style w:type="paragraph" w:customStyle="1" w:styleId="00">
    <w:name w:val="Заголовок 0"/>
    <w:basedOn w:val="12"/>
    <w:rsid w:val="00230DCF"/>
    <w:pPr>
      <w:ind w:left="0" w:firstLine="0"/>
    </w:pPr>
    <w:rPr>
      <w:b w:val="0"/>
      <w:caps/>
      <w:sz w:val="24"/>
      <w:lang/>
    </w:rPr>
  </w:style>
  <w:style w:type="paragraph" w:customStyle="1" w:styleId="Iauiue2">
    <w:name w:val="Iau?iue2"/>
    <w:rsid w:val="00230DCF"/>
    <w:pPr>
      <w:widowControl w:val="0"/>
    </w:pPr>
    <w:rPr>
      <w:rFonts w:ascii="Times New Roman" w:eastAsia="Times New Roman" w:hAnsi="Times New Roman"/>
      <w:lang w:val="en-US"/>
    </w:rPr>
  </w:style>
  <w:style w:type="paragraph" w:customStyle="1" w:styleId="afff1">
    <w:name w:val="Ñòèëü"/>
    <w:rsid w:val="00230DCF"/>
    <w:pPr>
      <w:widowControl w:val="0"/>
    </w:pPr>
    <w:rPr>
      <w:rFonts w:ascii="Times New Roman" w:eastAsia="Times New Roman" w:hAnsi="Times New Roman"/>
      <w:spacing w:val="-1"/>
      <w:kern w:val="65535"/>
      <w:position w:val="-1"/>
      <w:sz w:val="24"/>
      <w:lang w:val="en-US"/>
    </w:rPr>
  </w:style>
  <w:style w:type="paragraph" w:customStyle="1" w:styleId="afff2">
    <w:name w:val="Îáû÷íûé"/>
    <w:rsid w:val="00230DCF"/>
    <w:pPr>
      <w:widowControl w:val="0"/>
    </w:pPr>
    <w:rPr>
      <w:rFonts w:ascii="Times New Roman" w:eastAsia="Times New Roman" w:hAnsi="Times New Roman"/>
      <w:sz w:val="28"/>
    </w:rPr>
  </w:style>
  <w:style w:type="paragraph" w:customStyle="1" w:styleId="29">
    <w:name w:val="Îñíîâíîé òåêñò ñ îòñòóïîì 2"/>
    <w:basedOn w:val="afff2"/>
    <w:rsid w:val="00230DCF"/>
  </w:style>
  <w:style w:type="paragraph" w:customStyle="1" w:styleId="1b">
    <w:name w:val="çàãîëîâîê 1"/>
    <w:basedOn w:val="afff2"/>
    <w:next w:val="afff2"/>
    <w:rsid w:val="00230DCF"/>
  </w:style>
  <w:style w:type="paragraph" w:customStyle="1" w:styleId="35">
    <w:name w:val="Îñíîâíîé òåêñò ñ îòñòóïîì 3"/>
    <w:basedOn w:val="afff2"/>
    <w:rsid w:val="00230DCF"/>
  </w:style>
  <w:style w:type="paragraph" w:customStyle="1" w:styleId="Iniiaiieoaeno">
    <w:name w:val="Iniiaiie oaeno"/>
    <w:basedOn w:val="Iauiue"/>
    <w:rsid w:val="00230DCF"/>
  </w:style>
  <w:style w:type="paragraph" w:customStyle="1" w:styleId="afff3">
    <w:name w:val="основной"/>
    <w:basedOn w:val="a2"/>
    <w:rsid w:val="00230DCF"/>
    <w:pPr>
      <w:keepNext/>
    </w:pPr>
    <w:rPr>
      <w:szCs w:val="20"/>
    </w:rPr>
  </w:style>
  <w:style w:type="paragraph" w:customStyle="1" w:styleId="Iniiaiieoaeno2">
    <w:name w:val="Iniiaiie oaeno 2"/>
    <w:basedOn w:val="a2"/>
    <w:rsid w:val="00230DCF"/>
    <w:pPr>
      <w:widowControl w:val="0"/>
      <w:ind w:firstLine="567"/>
      <w:jc w:val="both"/>
    </w:pPr>
    <w:rPr>
      <w:b/>
      <w:color w:val="000000"/>
      <w:szCs w:val="20"/>
    </w:rPr>
  </w:style>
  <w:style w:type="paragraph" w:customStyle="1" w:styleId="afff4">
    <w:name w:val="Îñíîâíîé òåêñò"/>
    <w:basedOn w:val="afff2"/>
    <w:rsid w:val="00230DCF"/>
  </w:style>
  <w:style w:type="paragraph" w:customStyle="1" w:styleId="caaieiaie2">
    <w:name w:val="caaieiaie 2"/>
    <w:basedOn w:val="Iauiue"/>
    <w:next w:val="Iauiue"/>
    <w:rsid w:val="00230DCF"/>
  </w:style>
  <w:style w:type="paragraph" w:styleId="afff5">
    <w:name w:val="Plain Text"/>
    <w:basedOn w:val="a2"/>
    <w:link w:val="afff6"/>
    <w:rsid w:val="00230DCF"/>
    <w:rPr>
      <w:rFonts w:ascii="Courier New" w:hAnsi="Courier New"/>
      <w:sz w:val="20"/>
      <w:szCs w:val="20"/>
      <w:lang/>
    </w:rPr>
  </w:style>
  <w:style w:type="character" w:customStyle="1" w:styleId="afff6">
    <w:name w:val="Текст Знак"/>
    <w:link w:val="afff5"/>
    <w:rsid w:val="00230DCF"/>
    <w:rPr>
      <w:rFonts w:ascii="Courier New" w:eastAsia="Times New Roman" w:hAnsi="Courier New"/>
      <w:lang/>
    </w:rPr>
  </w:style>
  <w:style w:type="table" w:customStyle="1" w:styleId="1c">
    <w:name w:val="Сетка таблицы1"/>
    <w:basedOn w:val="a4"/>
    <w:next w:val="ac"/>
    <w:rsid w:val="00230DCF"/>
    <w:pPr>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4"/>
    <w:next w:val="ac"/>
    <w:uiPriority w:val="59"/>
    <w:rsid w:val="00230DCF"/>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
    <w:name w:val="Нет списка12"/>
    <w:next w:val="a5"/>
    <w:uiPriority w:val="99"/>
    <w:semiHidden/>
    <w:unhideWhenUsed/>
    <w:rsid w:val="00230DCF"/>
  </w:style>
  <w:style w:type="table" w:customStyle="1" w:styleId="1d">
    <w:name w:val="Светлый список1"/>
    <w:basedOn w:val="a4"/>
    <w:uiPriority w:val="61"/>
    <w:rsid w:val="00230DCF"/>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PlusCell">
    <w:name w:val="ConsPlusCell"/>
    <w:rsid w:val="00230DCF"/>
    <w:pPr>
      <w:widowControl w:val="0"/>
      <w:autoSpaceDE w:val="0"/>
      <w:autoSpaceDN w:val="0"/>
    </w:pPr>
    <w:rPr>
      <w:rFonts w:ascii="Courier New" w:eastAsia="Times New Roman" w:hAnsi="Courier New" w:cs="Courier New"/>
    </w:rPr>
  </w:style>
  <w:style w:type="paragraph" w:customStyle="1" w:styleId="ConsPlusDocList">
    <w:name w:val="ConsPlusDocList"/>
    <w:rsid w:val="00230DCF"/>
    <w:pPr>
      <w:widowControl w:val="0"/>
      <w:autoSpaceDE w:val="0"/>
      <w:autoSpaceDN w:val="0"/>
    </w:pPr>
    <w:rPr>
      <w:rFonts w:ascii="Courier New" w:eastAsia="Times New Roman" w:hAnsi="Courier New" w:cs="Courier New"/>
    </w:rPr>
  </w:style>
  <w:style w:type="paragraph" w:customStyle="1" w:styleId="ConsPlusTitlePage">
    <w:name w:val="ConsPlusTitlePage"/>
    <w:rsid w:val="00230DCF"/>
    <w:pPr>
      <w:widowControl w:val="0"/>
      <w:autoSpaceDE w:val="0"/>
      <w:autoSpaceDN w:val="0"/>
    </w:pPr>
    <w:rPr>
      <w:rFonts w:ascii="Tahoma" w:eastAsia="Times New Roman" w:hAnsi="Tahoma" w:cs="Tahoma"/>
    </w:rPr>
  </w:style>
  <w:style w:type="paragraph" w:customStyle="1" w:styleId="ConsPlusJurTerm">
    <w:name w:val="ConsPlusJurTerm"/>
    <w:rsid w:val="00230DCF"/>
    <w:pPr>
      <w:widowControl w:val="0"/>
      <w:autoSpaceDE w:val="0"/>
      <w:autoSpaceDN w:val="0"/>
    </w:pPr>
    <w:rPr>
      <w:rFonts w:ascii="Tahoma" w:eastAsia="Times New Roman" w:hAnsi="Tahoma" w:cs="Tahoma"/>
      <w:sz w:val="22"/>
    </w:rPr>
  </w:style>
  <w:style w:type="character" w:customStyle="1" w:styleId="docaccesstitle">
    <w:name w:val="docaccess_title"/>
    <w:basedOn w:val="a3"/>
    <w:rsid w:val="00230DCF"/>
  </w:style>
  <w:style w:type="character" w:customStyle="1" w:styleId="afff7">
    <w:name w:val="Гипертекстовая ссылка"/>
    <w:rsid w:val="008A40D7"/>
    <w:rPr>
      <w:color w:val="106BBE"/>
    </w:rPr>
  </w:style>
  <w:style w:type="character" w:customStyle="1" w:styleId="blk">
    <w:name w:val="blk"/>
    <w:basedOn w:val="a3"/>
    <w:rsid w:val="008B55FF"/>
  </w:style>
  <w:style w:type="character" w:customStyle="1" w:styleId="diffins">
    <w:name w:val="diff_ins"/>
    <w:basedOn w:val="a3"/>
    <w:rsid w:val="008B55FF"/>
  </w:style>
  <w:style w:type="character" w:customStyle="1" w:styleId="2a">
    <w:name w:val="Основной текст (2)_"/>
    <w:basedOn w:val="a3"/>
    <w:link w:val="2b"/>
    <w:rsid w:val="00B52B58"/>
    <w:rPr>
      <w:rFonts w:ascii="Times New Roman" w:eastAsia="Times New Roman" w:hAnsi="Times New Roman"/>
      <w:shd w:val="clear" w:color="auto" w:fill="FFFFFF"/>
    </w:rPr>
  </w:style>
  <w:style w:type="character" w:customStyle="1" w:styleId="2Arial30pt">
    <w:name w:val="Основной текст (2) + Arial;30 pt"/>
    <w:basedOn w:val="2a"/>
    <w:rsid w:val="00B52B58"/>
    <w:rPr>
      <w:rFonts w:ascii="Arial" w:eastAsia="Arial" w:hAnsi="Arial" w:cs="Arial"/>
      <w:color w:val="000000"/>
      <w:spacing w:val="0"/>
      <w:w w:val="100"/>
      <w:position w:val="0"/>
      <w:sz w:val="60"/>
      <w:szCs w:val="60"/>
      <w:shd w:val="clear" w:color="auto" w:fill="FFFFFF"/>
      <w:lang w:val="ru-RU" w:eastAsia="ru-RU" w:bidi="ru-RU"/>
    </w:rPr>
  </w:style>
  <w:style w:type="character" w:customStyle="1" w:styleId="2Arial36pt-1pt">
    <w:name w:val="Основной текст (2) + Arial;36 pt;Интервал -1 pt"/>
    <w:basedOn w:val="2a"/>
    <w:rsid w:val="00B52B58"/>
    <w:rPr>
      <w:rFonts w:ascii="Arial" w:eastAsia="Arial" w:hAnsi="Arial" w:cs="Arial"/>
      <w:color w:val="000000"/>
      <w:spacing w:val="-20"/>
      <w:w w:val="100"/>
      <w:position w:val="0"/>
      <w:sz w:val="72"/>
      <w:szCs w:val="72"/>
      <w:shd w:val="clear" w:color="auto" w:fill="FFFFFF"/>
      <w:lang w:val="ru-RU" w:eastAsia="ru-RU" w:bidi="ru-RU"/>
    </w:rPr>
  </w:style>
  <w:style w:type="paragraph" w:customStyle="1" w:styleId="2b">
    <w:name w:val="Основной текст (2)"/>
    <w:basedOn w:val="a2"/>
    <w:link w:val="2a"/>
    <w:rsid w:val="00B52B58"/>
    <w:pPr>
      <w:widowControl w:val="0"/>
      <w:shd w:val="clear" w:color="auto" w:fill="FFFFFF"/>
    </w:pPr>
    <w:rPr>
      <w:sz w:val="20"/>
      <w:szCs w:val="20"/>
    </w:rPr>
  </w:style>
  <w:style w:type="paragraph" w:styleId="afff8">
    <w:name w:val="No Spacing"/>
    <w:uiPriority w:val="1"/>
    <w:qFormat/>
    <w:rsid w:val="001F4BDF"/>
    <w:pPr>
      <w:widowControl w:val="0"/>
      <w:autoSpaceDE w:val="0"/>
      <w:autoSpaceDN w:val="0"/>
    </w:pPr>
    <w:rPr>
      <w:rFonts w:ascii="Times New Roman" w:eastAsia="Times New Roman" w:hAnsi="Times New Roman"/>
      <w:sz w:val="22"/>
      <w:szCs w:val="22"/>
      <w:lang w:eastAsia="en-US"/>
    </w:rPr>
  </w:style>
  <w:style w:type="paragraph" w:customStyle="1" w:styleId="TableParagraph">
    <w:name w:val="Table Paragraph"/>
    <w:basedOn w:val="a2"/>
    <w:uiPriority w:val="1"/>
    <w:qFormat/>
    <w:rsid w:val="001F4BDF"/>
    <w:pPr>
      <w:widowControl w:val="0"/>
      <w:autoSpaceDE w:val="0"/>
      <w:autoSpaceDN w:val="0"/>
      <w:ind w:left="4"/>
    </w:pPr>
    <w:rPr>
      <w:szCs w:val="22"/>
      <w:lang w:eastAsia="en-US"/>
    </w:rPr>
  </w:style>
  <w:style w:type="table" w:customStyle="1" w:styleId="TableNormal">
    <w:name w:val="Table Normal"/>
    <w:uiPriority w:val="2"/>
    <w:semiHidden/>
    <w:unhideWhenUsed/>
    <w:qFormat/>
    <w:rsid w:val="001F4BD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4">
    <w:name w:val="Стиль4"/>
    <w:rsid w:val="001F4BDF"/>
    <w:pPr>
      <w:numPr>
        <w:numId w:val="3"/>
      </w:numPr>
    </w:pPr>
  </w:style>
  <w:style w:type="numbering" w:customStyle="1" w:styleId="1">
    <w:name w:val="Стиль1"/>
    <w:uiPriority w:val="99"/>
    <w:rsid w:val="001F4BDF"/>
    <w:pPr>
      <w:numPr>
        <w:numId w:val="11"/>
      </w:numPr>
    </w:pPr>
  </w:style>
  <w:style w:type="numbering" w:customStyle="1" w:styleId="2">
    <w:name w:val="Стиль2"/>
    <w:uiPriority w:val="99"/>
    <w:rsid w:val="001F4BDF"/>
    <w:pPr>
      <w:numPr>
        <w:numId w:val="12"/>
      </w:numPr>
    </w:pPr>
  </w:style>
  <w:style w:type="numbering" w:customStyle="1" w:styleId="3">
    <w:name w:val="Стиль3"/>
    <w:rsid w:val="001F4BDF"/>
    <w:pPr>
      <w:numPr>
        <w:numId w:val="13"/>
      </w:numPr>
    </w:pPr>
  </w:style>
  <w:style w:type="numbering" w:customStyle="1" w:styleId="5">
    <w:name w:val="Стиль5"/>
    <w:rsid w:val="001F4BDF"/>
    <w:pPr>
      <w:numPr>
        <w:numId w:val="14"/>
      </w:numPr>
    </w:pPr>
  </w:style>
  <w:style w:type="paragraph" w:customStyle="1" w:styleId="afff9">
    <w:name w:val="Текст (справка)"/>
    <w:basedOn w:val="a2"/>
    <w:next w:val="a2"/>
    <w:uiPriority w:val="99"/>
    <w:rsid w:val="001F4BDF"/>
    <w:pPr>
      <w:widowControl w:val="0"/>
      <w:autoSpaceDE w:val="0"/>
      <w:autoSpaceDN w:val="0"/>
      <w:adjustRightInd w:val="0"/>
      <w:ind w:left="170" w:right="170"/>
    </w:pPr>
    <w:rPr>
      <w:rFonts w:ascii="Times New Roman CYR" w:eastAsiaTheme="minorEastAsia" w:hAnsi="Times New Roman CYR" w:cs="Times New Roman CYR"/>
    </w:rPr>
  </w:style>
  <w:style w:type="character" w:customStyle="1" w:styleId="afffa">
    <w:name w:val="Цветовое выделение"/>
    <w:uiPriority w:val="99"/>
    <w:rsid w:val="001F4BDF"/>
    <w:rPr>
      <w:b/>
      <w:bCs/>
      <w:color w:val="26282F"/>
    </w:rPr>
  </w:style>
  <w:style w:type="paragraph" w:customStyle="1" w:styleId="afffb">
    <w:name w:val="Информация о версии"/>
    <w:basedOn w:val="a2"/>
    <w:next w:val="a2"/>
    <w:uiPriority w:val="99"/>
    <w:rsid w:val="001F4BDF"/>
    <w:pPr>
      <w:widowControl w:val="0"/>
      <w:autoSpaceDE w:val="0"/>
      <w:autoSpaceDN w:val="0"/>
      <w:adjustRightInd w:val="0"/>
      <w:spacing w:before="75"/>
      <w:ind w:left="170"/>
      <w:jc w:val="both"/>
    </w:pPr>
    <w:rPr>
      <w:rFonts w:ascii="Times New Roman CYR" w:eastAsiaTheme="minorEastAsia" w:hAnsi="Times New Roman CYR" w:cs="Times New Roman CYR"/>
      <w:i/>
      <w:iCs/>
      <w:color w:val="353842"/>
      <w:shd w:val="clear" w:color="auto" w:fill="F0F0F0"/>
    </w:rPr>
  </w:style>
  <w:style w:type="paragraph" w:customStyle="1" w:styleId="11">
    <w:name w:val="Знак1"/>
    <w:basedOn w:val="a2"/>
    <w:semiHidden/>
    <w:rsid w:val="001F4BDF"/>
    <w:pPr>
      <w:numPr>
        <w:numId w:val="15"/>
      </w:numPr>
      <w:spacing w:before="120" w:after="160" w:line="240" w:lineRule="exact"/>
      <w:jc w:val="both"/>
    </w:pPr>
    <w:rPr>
      <w:rFonts w:ascii="Verdana" w:hAnsi="Verdana"/>
      <w:sz w:val="20"/>
      <w:szCs w:val="20"/>
      <w:lang w:val="en-US" w:eastAsia="en-US"/>
    </w:rPr>
  </w:style>
  <w:style w:type="character" w:customStyle="1" w:styleId="FontStyle11">
    <w:name w:val="Font Style11"/>
    <w:rsid w:val="001F4BDF"/>
    <w:rPr>
      <w:rFonts w:ascii="Times New Roman" w:hAnsi="Times New Roman" w:cs="Times New Roman"/>
      <w:sz w:val="24"/>
      <w:szCs w:val="24"/>
    </w:rPr>
  </w:style>
  <w:style w:type="numbering" w:customStyle="1" w:styleId="6">
    <w:name w:val="Стиль6"/>
    <w:rsid w:val="001F4BDF"/>
    <w:pPr>
      <w:numPr>
        <w:numId w:val="16"/>
      </w:numPr>
    </w:pPr>
  </w:style>
  <w:style w:type="paragraph" w:customStyle="1" w:styleId="pboth">
    <w:name w:val="pboth"/>
    <w:basedOn w:val="a2"/>
    <w:rsid w:val="001F4BDF"/>
    <w:pPr>
      <w:spacing w:before="100" w:beforeAutospacing="1" w:after="100" w:afterAutospacing="1"/>
    </w:pPr>
  </w:style>
  <w:style w:type="paragraph" w:customStyle="1" w:styleId="pcenter">
    <w:name w:val="pcenter"/>
    <w:basedOn w:val="a2"/>
    <w:rsid w:val="001F4BDF"/>
    <w:pPr>
      <w:spacing w:before="100" w:beforeAutospacing="1" w:after="100" w:afterAutospacing="1"/>
    </w:pPr>
  </w:style>
  <w:style w:type="numbering" w:customStyle="1" w:styleId="7">
    <w:name w:val="Стиль7"/>
    <w:rsid w:val="001F4BDF"/>
    <w:pPr>
      <w:numPr>
        <w:numId w:val="17"/>
      </w:numPr>
    </w:pPr>
  </w:style>
  <w:style w:type="numbering" w:customStyle="1" w:styleId="8">
    <w:name w:val="Стиль8"/>
    <w:rsid w:val="001F4BDF"/>
    <w:pPr>
      <w:numPr>
        <w:numId w:val="18"/>
      </w:numPr>
    </w:pPr>
  </w:style>
  <w:style w:type="character" w:customStyle="1" w:styleId="revlinks-hidden">
    <w:name w:val="rev_links-hidden"/>
    <w:basedOn w:val="a3"/>
    <w:rsid w:val="001F4BDF"/>
  </w:style>
  <w:style w:type="numbering" w:customStyle="1" w:styleId="9">
    <w:name w:val="Стиль9"/>
    <w:uiPriority w:val="99"/>
    <w:rsid w:val="001F4BDF"/>
    <w:pPr>
      <w:numPr>
        <w:numId w:val="19"/>
      </w:numPr>
    </w:pPr>
  </w:style>
  <w:style w:type="numbering" w:customStyle="1" w:styleId="10">
    <w:name w:val="Стиль10"/>
    <w:uiPriority w:val="99"/>
    <w:rsid w:val="001F4BDF"/>
    <w:pPr>
      <w:numPr>
        <w:numId w:val="20"/>
      </w:numPr>
    </w:pPr>
  </w:style>
  <w:style w:type="paragraph" w:customStyle="1" w:styleId="a">
    <w:name w:val="Н статьи"/>
    <w:basedOn w:val="a2"/>
    <w:rsid w:val="001F4BDF"/>
    <w:pPr>
      <w:numPr>
        <w:ilvl w:val="1"/>
        <w:numId w:val="21"/>
      </w:numPr>
      <w:spacing w:before="240" w:after="120"/>
      <w:ind w:left="0" w:firstLine="709"/>
      <w:jc w:val="both"/>
      <w:outlineLvl w:val="1"/>
    </w:pPr>
    <w:rPr>
      <w:b/>
    </w:rPr>
  </w:style>
  <w:style w:type="paragraph" w:customStyle="1" w:styleId="a0">
    <w:name w:val="Н пункта"/>
    <w:basedOn w:val="a2"/>
    <w:rsid w:val="001F4BDF"/>
    <w:pPr>
      <w:numPr>
        <w:ilvl w:val="2"/>
        <w:numId w:val="21"/>
      </w:numPr>
      <w:ind w:left="0" w:firstLine="709"/>
      <w:jc w:val="both"/>
    </w:pPr>
  </w:style>
  <w:style w:type="paragraph" w:customStyle="1" w:styleId="a1">
    <w:name w:val="Н подпункт"/>
    <w:basedOn w:val="a0"/>
    <w:rsid w:val="001F4BDF"/>
    <w:pPr>
      <w:numPr>
        <w:ilvl w:val="3"/>
      </w:numPr>
    </w:pPr>
  </w:style>
  <w:style w:type="character" w:customStyle="1" w:styleId="ae">
    <w:name w:val="Абзац списка Знак"/>
    <w:aliases w:val="it_List1 Знак,Ненумерованный список Знак,List Paragraph Знак"/>
    <w:link w:val="ad"/>
    <w:uiPriority w:val="34"/>
    <w:locked/>
    <w:rsid w:val="001F4BDF"/>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974222">
      <w:bodyDiv w:val="1"/>
      <w:marLeft w:val="0"/>
      <w:marRight w:val="0"/>
      <w:marTop w:val="0"/>
      <w:marBottom w:val="0"/>
      <w:divBdr>
        <w:top w:val="none" w:sz="0" w:space="0" w:color="auto"/>
        <w:left w:val="none" w:sz="0" w:space="0" w:color="auto"/>
        <w:bottom w:val="none" w:sz="0" w:space="0" w:color="auto"/>
        <w:right w:val="none" w:sz="0" w:space="0" w:color="auto"/>
      </w:divBdr>
    </w:div>
    <w:div w:id="6294040">
      <w:bodyDiv w:val="1"/>
      <w:marLeft w:val="0"/>
      <w:marRight w:val="0"/>
      <w:marTop w:val="0"/>
      <w:marBottom w:val="0"/>
      <w:divBdr>
        <w:top w:val="none" w:sz="0" w:space="0" w:color="auto"/>
        <w:left w:val="none" w:sz="0" w:space="0" w:color="auto"/>
        <w:bottom w:val="none" w:sz="0" w:space="0" w:color="auto"/>
        <w:right w:val="none" w:sz="0" w:space="0" w:color="auto"/>
      </w:divBdr>
    </w:div>
    <w:div w:id="12538879">
      <w:bodyDiv w:val="1"/>
      <w:marLeft w:val="0"/>
      <w:marRight w:val="0"/>
      <w:marTop w:val="0"/>
      <w:marBottom w:val="0"/>
      <w:divBdr>
        <w:top w:val="none" w:sz="0" w:space="0" w:color="auto"/>
        <w:left w:val="none" w:sz="0" w:space="0" w:color="auto"/>
        <w:bottom w:val="none" w:sz="0" w:space="0" w:color="auto"/>
        <w:right w:val="none" w:sz="0" w:space="0" w:color="auto"/>
      </w:divBdr>
    </w:div>
    <w:div w:id="40441982">
      <w:bodyDiv w:val="1"/>
      <w:marLeft w:val="0"/>
      <w:marRight w:val="0"/>
      <w:marTop w:val="0"/>
      <w:marBottom w:val="0"/>
      <w:divBdr>
        <w:top w:val="none" w:sz="0" w:space="0" w:color="auto"/>
        <w:left w:val="none" w:sz="0" w:space="0" w:color="auto"/>
        <w:bottom w:val="none" w:sz="0" w:space="0" w:color="auto"/>
        <w:right w:val="none" w:sz="0" w:space="0" w:color="auto"/>
      </w:divBdr>
    </w:div>
    <w:div w:id="64379001">
      <w:bodyDiv w:val="1"/>
      <w:marLeft w:val="0"/>
      <w:marRight w:val="0"/>
      <w:marTop w:val="0"/>
      <w:marBottom w:val="0"/>
      <w:divBdr>
        <w:top w:val="none" w:sz="0" w:space="0" w:color="auto"/>
        <w:left w:val="none" w:sz="0" w:space="0" w:color="auto"/>
        <w:bottom w:val="none" w:sz="0" w:space="0" w:color="auto"/>
        <w:right w:val="none" w:sz="0" w:space="0" w:color="auto"/>
      </w:divBdr>
    </w:div>
    <w:div w:id="92674196">
      <w:bodyDiv w:val="1"/>
      <w:marLeft w:val="0"/>
      <w:marRight w:val="0"/>
      <w:marTop w:val="0"/>
      <w:marBottom w:val="0"/>
      <w:divBdr>
        <w:top w:val="none" w:sz="0" w:space="0" w:color="auto"/>
        <w:left w:val="none" w:sz="0" w:space="0" w:color="auto"/>
        <w:bottom w:val="none" w:sz="0" w:space="0" w:color="auto"/>
        <w:right w:val="none" w:sz="0" w:space="0" w:color="auto"/>
      </w:divBdr>
    </w:div>
    <w:div w:id="177307344">
      <w:bodyDiv w:val="1"/>
      <w:marLeft w:val="0"/>
      <w:marRight w:val="0"/>
      <w:marTop w:val="0"/>
      <w:marBottom w:val="0"/>
      <w:divBdr>
        <w:top w:val="none" w:sz="0" w:space="0" w:color="auto"/>
        <w:left w:val="none" w:sz="0" w:space="0" w:color="auto"/>
        <w:bottom w:val="none" w:sz="0" w:space="0" w:color="auto"/>
        <w:right w:val="none" w:sz="0" w:space="0" w:color="auto"/>
      </w:divBdr>
    </w:div>
    <w:div w:id="192571292">
      <w:bodyDiv w:val="1"/>
      <w:marLeft w:val="0"/>
      <w:marRight w:val="0"/>
      <w:marTop w:val="0"/>
      <w:marBottom w:val="0"/>
      <w:divBdr>
        <w:top w:val="none" w:sz="0" w:space="0" w:color="auto"/>
        <w:left w:val="none" w:sz="0" w:space="0" w:color="auto"/>
        <w:bottom w:val="none" w:sz="0" w:space="0" w:color="auto"/>
        <w:right w:val="none" w:sz="0" w:space="0" w:color="auto"/>
      </w:divBdr>
    </w:div>
    <w:div w:id="245771115">
      <w:bodyDiv w:val="1"/>
      <w:marLeft w:val="0"/>
      <w:marRight w:val="0"/>
      <w:marTop w:val="0"/>
      <w:marBottom w:val="0"/>
      <w:divBdr>
        <w:top w:val="none" w:sz="0" w:space="0" w:color="auto"/>
        <w:left w:val="none" w:sz="0" w:space="0" w:color="auto"/>
        <w:bottom w:val="none" w:sz="0" w:space="0" w:color="auto"/>
        <w:right w:val="none" w:sz="0" w:space="0" w:color="auto"/>
      </w:divBdr>
    </w:div>
    <w:div w:id="263656199">
      <w:bodyDiv w:val="1"/>
      <w:marLeft w:val="0"/>
      <w:marRight w:val="0"/>
      <w:marTop w:val="0"/>
      <w:marBottom w:val="0"/>
      <w:divBdr>
        <w:top w:val="none" w:sz="0" w:space="0" w:color="auto"/>
        <w:left w:val="none" w:sz="0" w:space="0" w:color="auto"/>
        <w:bottom w:val="none" w:sz="0" w:space="0" w:color="auto"/>
        <w:right w:val="none" w:sz="0" w:space="0" w:color="auto"/>
      </w:divBdr>
    </w:div>
    <w:div w:id="271087945">
      <w:bodyDiv w:val="1"/>
      <w:marLeft w:val="0"/>
      <w:marRight w:val="0"/>
      <w:marTop w:val="0"/>
      <w:marBottom w:val="0"/>
      <w:divBdr>
        <w:top w:val="none" w:sz="0" w:space="0" w:color="auto"/>
        <w:left w:val="none" w:sz="0" w:space="0" w:color="auto"/>
        <w:bottom w:val="none" w:sz="0" w:space="0" w:color="auto"/>
        <w:right w:val="none" w:sz="0" w:space="0" w:color="auto"/>
      </w:divBdr>
    </w:div>
    <w:div w:id="278993947">
      <w:bodyDiv w:val="1"/>
      <w:marLeft w:val="0"/>
      <w:marRight w:val="0"/>
      <w:marTop w:val="0"/>
      <w:marBottom w:val="0"/>
      <w:divBdr>
        <w:top w:val="none" w:sz="0" w:space="0" w:color="auto"/>
        <w:left w:val="none" w:sz="0" w:space="0" w:color="auto"/>
        <w:bottom w:val="none" w:sz="0" w:space="0" w:color="auto"/>
        <w:right w:val="none" w:sz="0" w:space="0" w:color="auto"/>
      </w:divBdr>
    </w:div>
    <w:div w:id="349993593">
      <w:bodyDiv w:val="1"/>
      <w:marLeft w:val="0"/>
      <w:marRight w:val="0"/>
      <w:marTop w:val="0"/>
      <w:marBottom w:val="0"/>
      <w:divBdr>
        <w:top w:val="none" w:sz="0" w:space="0" w:color="auto"/>
        <w:left w:val="none" w:sz="0" w:space="0" w:color="auto"/>
        <w:bottom w:val="none" w:sz="0" w:space="0" w:color="auto"/>
        <w:right w:val="none" w:sz="0" w:space="0" w:color="auto"/>
      </w:divBdr>
      <w:divsChild>
        <w:div w:id="1553349561">
          <w:marLeft w:val="0"/>
          <w:marRight w:val="0"/>
          <w:marTop w:val="0"/>
          <w:marBottom w:val="0"/>
          <w:divBdr>
            <w:top w:val="none" w:sz="0" w:space="0" w:color="auto"/>
            <w:left w:val="none" w:sz="0" w:space="0" w:color="auto"/>
            <w:bottom w:val="none" w:sz="0" w:space="0" w:color="auto"/>
            <w:right w:val="none" w:sz="0" w:space="0" w:color="auto"/>
          </w:divBdr>
        </w:div>
        <w:div w:id="574441611">
          <w:marLeft w:val="0"/>
          <w:marRight w:val="0"/>
          <w:marTop w:val="0"/>
          <w:marBottom w:val="0"/>
          <w:divBdr>
            <w:top w:val="none" w:sz="0" w:space="0" w:color="auto"/>
            <w:left w:val="none" w:sz="0" w:space="0" w:color="auto"/>
            <w:bottom w:val="none" w:sz="0" w:space="0" w:color="auto"/>
            <w:right w:val="none" w:sz="0" w:space="0" w:color="auto"/>
          </w:divBdr>
          <w:divsChild>
            <w:div w:id="905721607">
              <w:marLeft w:val="0"/>
              <w:marRight w:val="0"/>
              <w:marTop w:val="0"/>
              <w:marBottom w:val="0"/>
              <w:divBdr>
                <w:top w:val="none" w:sz="0" w:space="0" w:color="auto"/>
                <w:left w:val="none" w:sz="0" w:space="0" w:color="auto"/>
                <w:bottom w:val="none" w:sz="0" w:space="0" w:color="auto"/>
                <w:right w:val="none" w:sz="0" w:space="0" w:color="auto"/>
              </w:divBdr>
            </w:div>
          </w:divsChild>
        </w:div>
        <w:div w:id="265625052">
          <w:marLeft w:val="0"/>
          <w:marRight w:val="0"/>
          <w:marTop w:val="0"/>
          <w:marBottom w:val="0"/>
          <w:divBdr>
            <w:top w:val="none" w:sz="0" w:space="0" w:color="auto"/>
            <w:left w:val="none" w:sz="0" w:space="0" w:color="auto"/>
            <w:bottom w:val="none" w:sz="0" w:space="0" w:color="auto"/>
            <w:right w:val="none" w:sz="0" w:space="0" w:color="auto"/>
          </w:divBdr>
        </w:div>
      </w:divsChild>
    </w:div>
    <w:div w:id="421683089">
      <w:bodyDiv w:val="1"/>
      <w:marLeft w:val="0"/>
      <w:marRight w:val="0"/>
      <w:marTop w:val="0"/>
      <w:marBottom w:val="0"/>
      <w:divBdr>
        <w:top w:val="none" w:sz="0" w:space="0" w:color="auto"/>
        <w:left w:val="none" w:sz="0" w:space="0" w:color="auto"/>
        <w:bottom w:val="none" w:sz="0" w:space="0" w:color="auto"/>
        <w:right w:val="none" w:sz="0" w:space="0" w:color="auto"/>
      </w:divBdr>
      <w:divsChild>
        <w:div w:id="425613309">
          <w:marLeft w:val="0"/>
          <w:marRight w:val="0"/>
          <w:marTop w:val="0"/>
          <w:marBottom w:val="0"/>
          <w:divBdr>
            <w:top w:val="none" w:sz="0" w:space="0" w:color="auto"/>
            <w:left w:val="none" w:sz="0" w:space="0" w:color="auto"/>
            <w:bottom w:val="none" w:sz="0" w:space="0" w:color="auto"/>
            <w:right w:val="none" w:sz="0" w:space="0" w:color="auto"/>
          </w:divBdr>
        </w:div>
        <w:div w:id="483199972">
          <w:marLeft w:val="0"/>
          <w:marRight w:val="0"/>
          <w:marTop w:val="0"/>
          <w:marBottom w:val="0"/>
          <w:divBdr>
            <w:top w:val="none" w:sz="0" w:space="0" w:color="auto"/>
            <w:left w:val="none" w:sz="0" w:space="0" w:color="auto"/>
            <w:bottom w:val="none" w:sz="0" w:space="0" w:color="auto"/>
            <w:right w:val="none" w:sz="0" w:space="0" w:color="auto"/>
          </w:divBdr>
        </w:div>
        <w:div w:id="989600453">
          <w:marLeft w:val="0"/>
          <w:marRight w:val="0"/>
          <w:marTop w:val="0"/>
          <w:marBottom w:val="0"/>
          <w:divBdr>
            <w:top w:val="none" w:sz="0" w:space="0" w:color="auto"/>
            <w:left w:val="none" w:sz="0" w:space="0" w:color="auto"/>
            <w:bottom w:val="none" w:sz="0" w:space="0" w:color="auto"/>
            <w:right w:val="none" w:sz="0" w:space="0" w:color="auto"/>
          </w:divBdr>
        </w:div>
        <w:div w:id="1002200471">
          <w:marLeft w:val="0"/>
          <w:marRight w:val="0"/>
          <w:marTop w:val="0"/>
          <w:marBottom w:val="0"/>
          <w:divBdr>
            <w:top w:val="none" w:sz="0" w:space="0" w:color="auto"/>
            <w:left w:val="none" w:sz="0" w:space="0" w:color="auto"/>
            <w:bottom w:val="none" w:sz="0" w:space="0" w:color="auto"/>
            <w:right w:val="none" w:sz="0" w:space="0" w:color="auto"/>
          </w:divBdr>
        </w:div>
      </w:divsChild>
    </w:div>
    <w:div w:id="474222149">
      <w:bodyDiv w:val="1"/>
      <w:marLeft w:val="0"/>
      <w:marRight w:val="0"/>
      <w:marTop w:val="0"/>
      <w:marBottom w:val="0"/>
      <w:divBdr>
        <w:top w:val="none" w:sz="0" w:space="0" w:color="auto"/>
        <w:left w:val="none" w:sz="0" w:space="0" w:color="auto"/>
        <w:bottom w:val="none" w:sz="0" w:space="0" w:color="auto"/>
        <w:right w:val="none" w:sz="0" w:space="0" w:color="auto"/>
      </w:divBdr>
    </w:div>
    <w:div w:id="483401070">
      <w:bodyDiv w:val="1"/>
      <w:marLeft w:val="0"/>
      <w:marRight w:val="0"/>
      <w:marTop w:val="0"/>
      <w:marBottom w:val="0"/>
      <w:divBdr>
        <w:top w:val="none" w:sz="0" w:space="0" w:color="auto"/>
        <w:left w:val="none" w:sz="0" w:space="0" w:color="auto"/>
        <w:bottom w:val="none" w:sz="0" w:space="0" w:color="auto"/>
        <w:right w:val="none" w:sz="0" w:space="0" w:color="auto"/>
      </w:divBdr>
    </w:div>
    <w:div w:id="487944781">
      <w:bodyDiv w:val="1"/>
      <w:marLeft w:val="0"/>
      <w:marRight w:val="0"/>
      <w:marTop w:val="0"/>
      <w:marBottom w:val="0"/>
      <w:divBdr>
        <w:top w:val="none" w:sz="0" w:space="0" w:color="auto"/>
        <w:left w:val="none" w:sz="0" w:space="0" w:color="auto"/>
        <w:bottom w:val="none" w:sz="0" w:space="0" w:color="auto"/>
        <w:right w:val="none" w:sz="0" w:space="0" w:color="auto"/>
      </w:divBdr>
      <w:divsChild>
        <w:div w:id="582688469">
          <w:marLeft w:val="0"/>
          <w:marRight w:val="0"/>
          <w:marTop w:val="0"/>
          <w:marBottom w:val="0"/>
          <w:divBdr>
            <w:top w:val="none" w:sz="0" w:space="0" w:color="auto"/>
            <w:left w:val="none" w:sz="0" w:space="0" w:color="auto"/>
            <w:bottom w:val="none" w:sz="0" w:space="0" w:color="auto"/>
            <w:right w:val="none" w:sz="0" w:space="0" w:color="auto"/>
          </w:divBdr>
          <w:divsChild>
            <w:div w:id="48262960">
              <w:marLeft w:val="0"/>
              <w:marRight w:val="0"/>
              <w:marTop w:val="0"/>
              <w:marBottom w:val="0"/>
              <w:divBdr>
                <w:top w:val="none" w:sz="0" w:space="0" w:color="auto"/>
                <w:left w:val="none" w:sz="0" w:space="0" w:color="auto"/>
                <w:bottom w:val="none" w:sz="0" w:space="0" w:color="auto"/>
                <w:right w:val="none" w:sz="0" w:space="0" w:color="auto"/>
              </w:divBdr>
              <w:divsChild>
                <w:div w:id="168101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90973">
          <w:marLeft w:val="0"/>
          <w:marRight w:val="0"/>
          <w:marTop w:val="0"/>
          <w:marBottom w:val="0"/>
          <w:divBdr>
            <w:top w:val="none" w:sz="0" w:space="0" w:color="auto"/>
            <w:left w:val="none" w:sz="0" w:space="0" w:color="auto"/>
            <w:bottom w:val="none" w:sz="0" w:space="0" w:color="auto"/>
            <w:right w:val="none" w:sz="0" w:space="0" w:color="auto"/>
          </w:divBdr>
          <w:divsChild>
            <w:div w:id="1779907611">
              <w:marLeft w:val="0"/>
              <w:marRight w:val="0"/>
              <w:marTop w:val="0"/>
              <w:marBottom w:val="0"/>
              <w:divBdr>
                <w:top w:val="none" w:sz="0" w:space="0" w:color="auto"/>
                <w:left w:val="none" w:sz="0" w:space="0" w:color="auto"/>
                <w:bottom w:val="none" w:sz="0" w:space="0" w:color="auto"/>
                <w:right w:val="none" w:sz="0" w:space="0" w:color="auto"/>
              </w:divBdr>
              <w:divsChild>
                <w:div w:id="150624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491638">
      <w:bodyDiv w:val="1"/>
      <w:marLeft w:val="0"/>
      <w:marRight w:val="0"/>
      <w:marTop w:val="0"/>
      <w:marBottom w:val="0"/>
      <w:divBdr>
        <w:top w:val="none" w:sz="0" w:space="0" w:color="auto"/>
        <w:left w:val="none" w:sz="0" w:space="0" w:color="auto"/>
        <w:bottom w:val="none" w:sz="0" w:space="0" w:color="auto"/>
        <w:right w:val="none" w:sz="0" w:space="0" w:color="auto"/>
      </w:divBdr>
    </w:div>
    <w:div w:id="522014413">
      <w:bodyDiv w:val="1"/>
      <w:marLeft w:val="0"/>
      <w:marRight w:val="0"/>
      <w:marTop w:val="0"/>
      <w:marBottom w:val="0"/>
      <w:divBdr>
        <w:top w:val="none" w:sz="0" w:space="0" w:color="auto"/>
        <w:left w:val="none" w:sz="0" w:space="0" w:color="auto"/>
        <w:bottom w:val="none" w:sz="0" w:space="0" w:color="auto"/>
        <w:right w:val="none" w:sz="0" w:space="0" w:color="auto"/>
      </w:divBdr>
    </w:div>
    <w:div w:id="543710237">
      <w:bodyDiv w:val="1"/>
      <w:marLeft w:val="0"/>
      <w:marRight w:val="0"/>
      <w:marTop w:val="0"/>
      <w:marBottom w:val="0"/>
      <w:divBdr>
        <w:top w:val="none" w:sz="0" w:space="0" w:color="auto"/>
        <w:left w:val="none" w:sz="0" w:space="0" w:color="auto"/>
        <w:bottom w:val="none" w:sz="0" w:space="0" w:color="auto"/>
        <w:right w:val="none" w:sz="0" w:space="0" w:color="auto"/>
      </w:divBdr>
    </w:div>
    <w:div w:id="564226020">
      <w:bodyDiv w:val="1"/>
      <w:marLeft w:val="0"/>
      <w:marRight w:val="0"/>
      <w:marTop w:val="0"/>
      <w:marBottom w:val="0"/>
      <w:divBdr>
        <w:top w:val="none" w:sz="0" w:space="0" w:color="auto"/>
        <w:left w:val="none" w:sz="0" w:space="0" w:color="auto"/>
        <w:bottom w:val="none" w:sz="0" w:space="0" w:color="auto"/>
        <w:right w:val="none" w:sz="0" w:space="0" w:color="auto"/>
      </w:divBdr>
    </w:div>
    <w:div w:id="582958494">
      <w:bodyDiv w:val="1"/>
      <w:marLeft w:val="0"/>
      <w:marRight w:val="0"/>
      <w:marTop w:val="0"/>
      <w:marBottom w:val="0"/>
      <w:divBdr>
        <w:top w:val="none" w:sz="0" w:space="0" w:color="auto"/>
        <w:left w:val="none" w:sz="0" w:space="0" w:color="auto"/>
        <w:bottom w:val="none" w:sz="0" w:space="0" w:color="auto"/>
        <w:right w:val="none" w:sz="0" w:space="0" w:color="auto"/>
      </w:divBdr>
    </w:div>
    <w:div w:id="616106385">
      <w:bodyDiv w:val="1"/>
      <w:marLeft w:val="0"/>
      <w:marRight w:val="0"/>
      <w:marTop w:val="0"/>
      <w:marBottom w:val="0"/>
      <w:divBdr>
        <w:top w:val="none" w:sz="0" w:space="0" w:color="auto"/>
        <w:left w:val="none" w:sz="0" w:space="0" w:color="auto"/>
        <w:bottom w:val="none" w:sz="0" w:space="0" w:color="auto"/>
        <w:right w:val="none" w:sz="0" w:space="0" w:color="auto"/>
      </w:divBdr>
    </w:div>
    <w:div w:id="632909367">
      <w:bodyDiv w:val="1"/>
      <w:marLeft w:val="0"/>
      <w:marRight w:val="0"/>
      <w:marTop w:val="0"/>
      <w:marBottom w:val="0"/>
      <w:divBdr>
        <w:top w:val="none" w:sz="0" w:space="0" w:color="auto"/>
        <w:left w:val="none" w:sz="0" w:space="0" w:color="auto"/>
        <w:bottom w:val="none" w:sz="0" w:space="0" w:color="auto"/>
        <w:right w:val="none" w:sz="0" w:space="0" w:color="auto"/>
      </w:divBdr>
    </w:div>
    <w:div w:id="645401547">
      <w:bodyDiv w:val="1"/>
      <w:marLeft w:val="0"/>
      <w:marRight w:val="0"/>
      <w:marTop w:val="0"/>
      <w:marBottom w:val="0"/>
      <w:divBdr>
        <w:top w:val="none" w:sz="0" w:space="0" w:color="auto"/>
        <w:left w:val="none" w:sz="0" w:space="0" w:color="auto"/>
        <w:bottom w:val="none" w:sz="0" w:space="0" w:color="auto"/>
        <w:right w:val="none" w:sz="0" w:space="0" w:color="auto"/>
      </w:divBdr>
    </w:div>
    <w:div w:id="717317008">
      <w:bodyDiv w:val="1"/>
      <w:marLeft w:val="0"/>
      <w:marRight w:val="0"/>
      <w:marTop w:val="0"/>
      <w:marBottom w:val="0"/>
      <w:divBdr>
        <w:top w:val="none" w:sz="0" w:space="0" w:color="auto"/>
        <w:left w:val="none" w:sz="0" w:space="0" w:color="auto"/>
        <w:bottom w:val="none" w:sz="0" w:space="0" w:color="auto"/>
        <w:right w:val="none" w:sz="0" w:space="0" w:color="auto"/>
      </w:divBdr>
    </w:div>
    <w:div w:id="734284844">
      <w:bodyDiv w:val="1"/>
      <w:marLeft w:val="0"/>
      <w:marRight w:val="0"/>
      <w:marTop w:val="0"/>
      <w:marBottom w:val="0"/>
      <w:divBdr>
        <w:top w:val="none" w:sz="0" w:space="0" w:color="auto"/>
        <w:left w:val="none" w:sz="0" w:space="0" w:color="auto"/>
        <w:bottom w:val="none" w:sz="0" w:space="0" w:color="auto"/>
        <w:right w:val="none" w:sz="0" w:space="0" w:color="auto"/>
      </w:divBdr>
    </w:div>
    <w:div w:id="811170008">
      <w:bodyDiv w:val="1"/>
      <w:marLeft w:val="0"/>
      <w:marRight w:val="0"/>
      <w:marTop w:val="0"/>
      <w:marBottom w:val="0"/>
      <w:divBdr>
        <w:top w:val="none" w:sz="0" w:space="0" w:color="auto"/>
        <w:left w:val="none" w:sz="0" w:space="0" w:color="auto"/>
        <w:bottom w:val="none" w:sz="0" w:space="0" w:color="auto"/>
        <w:right w:val="none" w:sz="0" w:space="0" w:color="auto"/>
      </w:divBdr>
    </w:div>
    <w:div w:id="838695041">
      <w:bodyDiv w:val="1"/>
      <w:marLeft w:val="0"/>
      <w:marRight w:val="0"/>
      <w:marTop w:val="0"/>
      <w:marBottom w:val="0"/>
      <w:divBdr>
        <w:top w:val="none" w:sz="0" w:space="0" w:color="auto"/>
        <w:left w:val="none" w:sz="0" w:space="0" w:color="auto"/>
        <w:bottom w:val="none" w:sz="0" w:space="0" w:color="auto"/>
        <w:right w:val="none" w:sz="0" w:space="0" w:color="auto"/>
      </w:divBdr>
    </w:div>
    <w:div w:id="843588320">
      <w:bodyDiv w:val="1"/>
      <w:marLeft w:val="0"/>
      <w:marRight w:val="0"/>
      <w:marTop w:val="0"/>
      <w:marBottom w:val="0"/>
      <w:divBdr>
        <w:top w:val="none" w:sz="0" w:space="0" w:color="auto"/>
        <w:left w:val="none" w:sz="0" w:space="0" w:color="auto"/>
        <w:bottom w:val="none" w:sz="0" w:space="0" w:color="auto"/>
        <w:right w:val="none" w:sz="0" w:space="0" w:color="auto"/>
      </w:divBdr>
    </w:div>
    <w:div w:id="878510635">
      <w:bodyDiv w:val="1"/>
      <w:marLeft w:val="0"/>
      <w:marRight w:val="0"/>
      <w:marTop w:val="0"/>
      <w:marBottom w:val="0"/>
      <w:divBdr>
        <w:top w:val="none" w:sz="0" w:space="0" w:color="auto"/>
        <w:left w:val="none" w:sz="0" w:space="0" w:color="auto"/>
        <w:bottom w:val="none" w:sz="0" w:space="0" w:color="auto"/>
        <w:right w:val="none" w:sz="0" w:space="0" w:color="auto"/>
      </w:divBdr>
      <w:divsChild>
        <w:div w:id="322512800">
          <w:marLeft w:val="0"/>
          <w:marRight w:val="0"/>
          <w:marTop w:val="0"/>
          <w:marBottom w:val="0"/>
          <w:divBdr>
            <w:top w:val="none" w:sz="0" w:space="0" w:color="auto"/>
            <w:left w:val="none" w:sz="0" w:space="0" w:color="auto"/>
            <w:bottom w:val="none" w:sz="0" w:space="0" w:color="auto"/>
            <w:right w:val="none" w:sz="0" w:space="0" w:color="auto"/>
          </w:divBdr>
          <w:divsChild>
            <w:div w:id="354774321">
              <w:marLeft w:val="0"/>
              <w:marRight w:val="0"/>
              <w:marTop w:val="0"/>
              <w:marBottom w:val="0"/>
              <w:divBdr>
                <w:top w:val="none" w:sz="0" w:space="0" w:color="auto"/>
                <w:left w:val="none" w:sz="0" w:space="0" w:color="auto"/>
                <w:bottom w:val="none" w:sz="0" w:space="0" w:color="auto"/>
                <w:right w:val="none" w:sz="0" w:space="0" w:color="auto"/>
              </w:divBdr>
            </w:div>
          </w:divsChild>
        </w:div>
        <w:div w:id="330792188">
          <w:marLeft w:val="0"/>
          <w:marRight w:val="0"/>
          <w:marTop w:val="0"/>
          <w:marBottom w:val="0"/>
          <w:divBdr>
            <w:top w:val="none" w:sz="0" w:space="0" w:color="auto"/>
            <w:left w:val="none" w:sz="0" w:space="0" w:color="auto"/>
            <w:bottom w:val="none" w:sz="0" w:space="0" w:color="auto"/>
            <w:right w:val="none" w:sz="0" w:space="0" w:color="auto"/>
          </w:divBdr>
          <w:divsChild>
            <w:div w:id="976495602">
              <w:marLeft w:val="0"/>
              <w:marRight w:val="0"/>
              <w:marTop w:val="0"/>
              <w:marBottom w:val="0"/>
              <w:divBdr>
                <w:top w:val="none" w:sz="0" w:space="0" w:color="auto"/>
                <w:left w:val="none" w:sz="0" w:space="0" w:color="auto"/>
                <w:bottom w:val="none" w:sz="0" w:space="0" w:color="auto"/>
                <w:right w:val="none" w:sz="0" w:space="0" w:color="auto"/>
              </w:divBdr>
            </w:div>
          </w:divsChild>
        </w:div>
        <w:div w:id="1046954202">
          <w:marLeft w:val="0"/>
          <w:marRight w:val="0"/>
          <w:marTop w:val="0"/>
          <w:marBottom w:val="0"/>
          <w:divBdr>
            <w:top w:val="none" w:sz="0" w:space="0" w:color="auto"/>
            <w:left w:val="none" w:sz="0" w:space="0" w:color="auto"/>
            <w:bottom w:val="none" w:sz="0" w:space="0" w:color="auto"/>
            <w:right w:val="none" w:sz="0" w:space="0" w:color="auto"/>
          </w:divBdr>
          <w:divsChild>
            <w:div w:id="130564089">
              <w:marLeft w:val="0"/>
              <w:marRight w:val="0"/>
              <w:marTop w:val="0"/>
              <w:marBottom w:val="0"/>
              <w:divBdr>
                <w:top w:val="none" w:sz="0" w:space="0" w:color="auto"/>
                <w:left w:val="none" w:sz="0" w:space="0" w:color="auto"/>
                <w:bottom w:val="none" w:sz="0" w:space="0" w:color="auto"/>
                <w:right w:val="none" w:sz="0" w:space="0" w:color="auto"/>
              </w:divBdr>
            </w:div>
          </w:divsChild>
        </w:div>
        <w:div w:id="1125923499">
          <w:marLeft w:val="0"/>
          <w:marRight w:val="0"/>
          <w:marTop w:val="0"/>
          <w:marBottom w:val="0"/>
          <w:divBdr>
            <w:top w:val="none" w:sz="0" w:space="0" w:color="auto"/>
            <w:left w:val="none" w:sz="0" w:space="0" w:color="auto"/>
            <w:bottom w:val="none" w:sz="0" w:space="0" w:color="auto"/>
            <w:right w:val="none" w:sz="0" w:space="0" w:color="auto"/>
          </w:divBdr>
        </w:div>
        <w:div w:id="1175336765">
          <w:marLeft w:val="0"/>
          <w:marRight w:val="0"/>
          <w:marTop w:val="0"/>
          <w:marBottom w:val="0"/>
          <w:divBdr>
            <w:top w:val="none" w:sz="0" w:space="0" w:color="auto"/>
            <w:left w:val="none" w:sz="0" w:space="0" w:color="auto"/>
            <w:bottom w:val="none" w:sz="0" w:space="0" w:color="auto"/>
            <w:right w:val="none" w:sz="0" w:space="0" w:color="auto"/>
          </w:divBdr>
          <w:divsChild>
            <w:div w:id="1670915">
              <w:marLeft w:val="0"/>
              <w:marRight w:val="0"/>
              <w:marTop w:val="0"/>
              <w:marBottom w:val="0"/>
              <w:divBdr>
                <w:top w:val="none" w:sz="0" w:space="0" w:color="auto"/>
                <w:left w:val="none" w:sz="0" w:space="0" w:color="auto"/>
                <w:bottom w:val="none" w:sz="0" w:space="0" w:color="auto"/>
                <w:right w:val="none" w:sz="0" w:space="0" w:color="auto"/>
              </w:divBdr>
            </w:div>
          </w:divsChild>
        </w:div>
        <w:div w:id="1480030404">
          <w:marLeft w:val="0"/>
          <w:marRight w:val="0"/>
          <w:marTop w:val="0"/>
          <w:marBottom w:val="0"/>
          <w:divBdr>
            <w:top w:val="none" w:sz="0" w:space="0" w:color="auto"/>
            <w:left w:val="none" w:sz="0" w:space="0" w:color="auto"/>
            <w:bottom w:val="none" w:sz="0" w:space="0" w:color="auto"/>
            <w:right w:val="none" w:sz="0" w:space="0" w:color="auto"/>
          </w:divBdr>
          <w:divsChild>
            <w:div w:id="1210455994">
              <w:marLeft w:val="0"/>
              <w:marRight w:val="0"/>
              <w:marTop w:val="0"/>
              <w:marBottom w:val="0"/>
              <w:divBdr>
                <w:top w:val="none" w:sz="0" w:space="0" w:color="auto"/>
                <w:left w:val="none" w:sz="0" w:space="0" w:color="auto"/>
                <w:bottom w:val="none" w:sz="0" w:space="0" w:color="auto"/>
                <w:right w:val="none" w:sz="0" w:space="0" w:color="auto"/>
              </w:divBdr>
            </w:div>
          </w:divsChild>
        </w:div>
        <w:div w:id="2041932848">
          <w:marLeft w:val="0"/>
          <w:marRight w:val="0"/>
          <w:marTop w:val="0"/>
          <w:marBottom w:val="0"/>
          <w:divBdr>
            <w:top w:val="none" w:sz="0" w:space="0" w:color="auto"/>
            <w:left w:val="none" w:sz="0" w:space="0" w:color="auto"/>
            <w:bottom w:val="none" w:sz="0" w:space="0" w:color="auto"/>
            <w:right w:val="none" w:sz="0" w:space="0" w:color="auto"/>
          </w:divBdr>
          <w:divsChild>
            <w:div w:id="330303648">
              <w:marLeft w:val="0"/>
              <w:marRight w:val="0"/>
              <w:marTop w:val="0"/>
              <w:marBottom w:val="0"/>
              <w:divBdr>
                <w:top w:val="none" w:sz="0" w:space="0" w:color="auto"/>
                <w:left w:val="none" w:sz="0" w:space="0" w:color="auto"/>
                <w:bottom w:val="none" w:sz="0" w:space="0" w:color="auto"/>
                <w:right w:val="none" w:sz="0" w:space="0" w:color="auto"/>
              </w:divBdr>
            </w:div>
            <w:div w:id="800002150">
              <w:marLeft w:val="0"/>
              <w:marRight w:val="0"/>
              <w:marTop w:val="0"/>
              <w:marBottom w:val="0"/>
              <w:divBdr>
                <w:top w:val="none" w:sz="0" w:space="0" w:color="auto"/>
                <w:left w:val="none" w:sz="0" w:space="0" w:color="auto"/>
                <w:bottom w:val="none" w:sz="0" w:space="0" w:color="auto"/>
                <w:right w:val="none" w:sz="0" w:space="0" w:color="auto"/>
              </w:divBdr>
            </w:div>
            <w:div w:id="13701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29583">
      <w:bodyDiv w:val="1"/>
      <w:marLeft w:val="0"/>
      <w:marRight w:val="0"/>
      <w:marTop w:val="0"/>
      <w:marBottom w:val="0"/>
      <w:divBdr>
        <w:top w:val="none" w:sz="0" w:space="0" w:color="auto"/>
        <w:left w:val="none" w:sz="0" w:space="0" w:color="auto"/>
        <w:bottom w:val="none" w:sz="0" w:space="0" w:color="auto"/>
        <w:right w:val="none" w:sz="0" w:space="0" w:color="auto"/>
      </w:divBdr>
      <w:divsChild>
        <w:div w:id="1236165460">
          <w:marLeft w:val="0"/>
          <w:marRight w:val="0"/>
          <w:marTop w:val="0"/>
          <w:marBottom w:val="0"/>
          <w:divBdr>
            <w:top w:val="none" w:sz="0" w:space="0" w:color="auto"/>
            <w:left w:val="none" w:sz="0" w:space="0" w:color="auto"/>
            <w:bottom w:val="none" w:sz="0" w:space="0" w:color="auto"/>
            <w:right w:val="none" w:sz="0" w:space="0" w:color="auto"/>
          </w:divBdr>
        </w:div>
        <w:div w:id="1715498787">
          <w:marLeft w:val="0"/>
          <w:marRight w:val="0"/>
          <w:marTop w:val="0"/>
          <w:marBottom w:val="0"/>
          <w:divBdr>
            <w:top w:val="none" w:sz="0" w:space="0" w:color="auto"/>
            <w:left w:val="none" w:sz="0" w:space="0" w:color="auto"/>
            <w:bottom w:val="none" w:sz="0" w:space="0" w:color="auto"/>
            <w:right w:val="none" w:sz="0" w:space="0" w:color="auto"/>
          </w:divBdr>
        </w:div>
      </w:divsChild>
    </w:div>
    <w:div w:id="951282241">
      <w:bodyDiv w:val="1"/>
      <w:marLeft w:val="0"/>
      <w:marRight w:val="0"/>
      <w:marTop w:val="0"/>
      <w:marBottom w:val="0"/>
      <w:divBdr>
        <w:top w:val="none" w:sz="0" w:space="0" w:color="auto"/>
        <w:left w:val="none" w:sz="0" w:space="0" w:color="auto"/>
        <w:bottom w:val="none" w:sz="0" w:space="0" w:color="auto"/>
        <w:right w:val="none" w:sz="0" w:space="0" w:color="auto"/>
      </w:divBdr>
    </w:div>
    <w:div w:id="1012073679">
      <w:bodyDiv w:val="1"/>
      <w:marLeft w:val="0"/>
      <w:marRight w:val="0"/>
      <w:marTop w:val="0"/>
      <w:marBottom w:val="0"/>
      <w:divBdr>
        <w:top w:val="none" w:sz="0" w:space="0" w:color="auto"/>
        <w:left w:val="none" w:sz="0" w:space="0" w:color="auto"/>
        <w:bottom w:val="none" w:sz="0" w:space="0" w:color="auto"/>
        <w:right w:val="none" w:sz="0" w:space="0" w:color="auto"/>
      </w:divBdr>
    </w:div>
    <w:div w:id="1035889986">
      <w:bodyDiv w:val="1"/>
      <w:marLeft w:val="0"/>
      <w:marRight w:val="0"/>
      <w:marTop w:val="0"/>
      <w:marBottom w:val="0"/>
      <w:divBdr>
        <w:top w:val="none" w:sz="0" w:space="0" w:color="auto"/>
        <w:left w:val="none" w:sz="0" w:space="0" w:color="auto"/>
        <w:bottom w:val="none" w:sz="0" w:space="0" w:color="auto"/>
        <w:right w:val="none" w:sz="0" w:space="0" w:color="auto"/>
      </w:divBdr>
    </w:div>
    <w:div w:id="1064648422">
      <w:bodyDiv w:val="1"/>
      <w:marLeft w:val="0"/>
      <w:marRight w:val="0"/>
      <w:marTop w:val="0"/>
      <w:marBottom w:val="0"/>
      <w:divBdr>
        <w:top w:val="none" w:sz="0" w:space="0" w:color="auto"/>
        <w:left w:val="none" w:sz="0" w:space="0" w:color="auto"/>
        <w:bottom w:val="none" w:sz="0" w:space="0" w:color="auto"/>
        <w:right w:val="none" w:sz="0" w:space="0" w:color="auto"/>
      </w:divBdr>
    </w:div>
    <w:div w:id="1068117627">
      <w:bodyDiv w:val="1"/>
      <w:marLeft w:val="0"/>
      <w:marRight w:val="0"/>
      <w:marTop w:val="0"/>
      <w:marBottom w:val="0"/>
      <w:divBdr>
        <w:top w:val="none" w:sz="0" w:space="0" w:color="auto"/>
        <w:left w:val="none" w:sz="0" w:space="0" w:color="auto"/>
        <w:bottom w:val="none" w:sz="0" w:space="0" w:color="auto"/>
        <w:right w:val="none" w:sz="0" w:space="0" w:color="auto"/>
      </w:divBdr>
    </w:div>
    <w:div w:id="1105923591">
      <w:bodyDiv w:val="1"/>
      <w:marLeft w:val="0"/>
      <w:marRight w:val="0"/>
      <w:marTop w:val="0"/>
      <w:marBottom w:val="0"/>
      <w:divBdr>
        <w:top w:val="none" w:sz="0" w:space="0" w:color="auto"/>
        <w:left w:val="none" w:sz="0" w:space="0" w:color="auto"/>
        <w:bottom w:val="none" w:sz="0" w:space="0" w:color="auto"/>
        <w:right w:val="none" w:sz="0" w:space="0" w:color="auto"/>
      </w:divBdr>
    </w:div>
    <w:div w:id="1128350736">
      <w:bodyDiv w:val="1"/>
      <w:marLeft w:val="0"/>
      <w:marRight w:val="0"/>
      <w:marTop w:val="0"/>
      <w:marBottom w:val="0"/>
      <w:divBdr>
        <w:top w:val="none" w:sz="0" w:space="0" w:color="auto"/>
        <w:left w:val="none" w:sz="0" w:space="0" w:color="auto"/>
        <w:bottom w:val="none" w:sz="0" w:space="0" w:color="auto"/>
        <w:right w:val="none" w:sz="0" w:space="0" w:color="auto"/>
      </w:divBdr>
    </w:div>
    <w:div w:id="1167402974">
      <w:bodyDiv w:val="1"/>
      <w:marLeft w:val="0"/>
      <w:marRight w:val="0"/>
      <w:marTop w:val="0"/>
      <w:marBottom w:val="0"/>
      <w:divBdr>
        <w:top w:val="none" w:sz="0" w:space="0" w:color="auto"/>
        <w:left w:val="none" w:sz="0" w:space="0" w:color="auto"/>
        <w:bottom w:val="none" w:sz="0" w:space="0" w:color="auto"/>
        <w:right w:val="none" w:sz="0" w:space="0" w:color="auto"/>
      </w:divBdr>
      <w:divsChild>
        <w:div w:id="1167745561">
          <w:marLeft w:val="0"/>
          <w:marRight w:val="0"/>
          <w:marTop w:val="0"/>
          <w:marBottom w:val="0"/>
          <w:divBdr>
            <w:top w:val="none" w:sz="0" w:space="0" w:color="auto"/>
            <w:left w:val="none" w:sz="0" w:space="0" w:color="auto"/>
            <w:bottom w:val="none" w:sz="0" w:space="0" w:color="auto"/>
            <w:right w:val="none" w:sz="0" w:space="0" w:color="auto"/>
          </w:divBdr>
        </w:div>
        <w:div w:id="2033410674">
          <w:marLeft w:val="0"/>
          <w:marRight w:val="0"/>
          <w:marTop w:val="0"/>
          <w:marBottom w:val="0"/>
          <w:divBdr>
            <w:top w:val="none" w:sz="0" w:space="0" w:color="auto"/>
            <w:left w:val="none" w:sz="0" w:space="0" w:color="auto"/>
            <w:bottom w:val="none" w:sz="0" w:space="0" w:color="auto"/>
            <w:right w:val="none" w:sz="0" w:space="0" w:color="auto"/>
          </w:divBdr>
        </w:div>
        <w:div w:id="1447695399">
          <w:marLeft w:val="0"/>
          <w:marRight w:val="0"/>
          <w:marTop w:val="0"/>
          <w:marBottom w:val="0"/>
          <w:divBdr>
            <w:top w:val="none" w:sz="0" w:space="0" w:color="auto"/>
            <w:left w:val="none" w:sz="0" w:space="0" w:color="auto"/>
            <w:bottom w:val="none" w:sz="0" w:space="0" w:color="auto"/>
            <w:right w:val="none" w:sz="0" w:space="0" w:color="auto"/>
          </w:divBdr>
        </w:div>
        <w:div w:id="537398953">
          <w:marLeft w:val="0"/>
          <w:marRight w:val="0"/>
          <w:marTop w:val="0"/>
          <w:marBottom w:val="0"/>
          <w:divBdr>
            <w:top w:val="none" w:sz="0" w:space="0" w:color="auto"/>
            <w:left w:val="none" w:sz="0" w:space="0" w:color="auto"/>
            <w:bottom w:val="none" w:sz="0" w:space="0" w:color="auto"/>
            <w:right w:val="none" w:sz="0" w:space="0" w:color="auto"/>
          </w:divBdr>
        </w:div>
        <w:div w:id="1835754224">
          <w:marLeft w:val="0"/>
          <w:marRight w:val="0"/>
          <w:marTop w:val="0"/>
          <w:marBottom w:val="0"/>
          <w:divBdr>
            <w:top w:val="none" w:sz="0" w:space="0" w:color="auto"/>
            <w:left w:val="none" w:sz="0" w:space="0" w:color="auto"/>
            <w:bottom w:val="none" w:sz="0" w:space="0" w:color="auto"/>
            <w:right w:val="none" w:sz="0" w:space="0" w:color="auto"/>
          </w:divBdr>
        </w:div>
        <w:div w:id="835419666">
          <w:marLeft w:val="0"/>
          <w:marRight w:val="0"/>
          <w:marTop w:val="0"/>
          <w:marBottom w:val="0"/>
          <w:divBdr>
            <w:top w:val="none" w:sz="0" w:space="0" w:color="auto"/>
            <w:left w:val="none" w:sz="0" w:space="0" w:color="auto"/>
            <w:bottom w:val="none" w:sz="0" w:space="0" w:color="auto"/>
            <w:right w:val="none" w:sz="0" w:space="0" w:color="auto"/>
          </w:divBdr>
        </w:div>
        <w:div w:id="1260289409">
          <w:marLeft w:val="0"/>
          <w:marRight w:val="0"/>
          <w:marTop w:val="0"/>
          <w:marBottom w:val="0"/>
          <w:divBdr>
            <w:top w:val="none" w:sz="0" w:space="0" w:color="auto"/>
            <w:left w:val="none" w:sz="0" w:space="0" w:color="auto"/>
            <w:bottom w:val="none" w:sz="0" w:space="0" w:color="auto"/>
            <w:right w:val="none" w:sz="0" w:space="0" w:color="auto"/>
          </w:divBdr>
          <w:divsChild>
            <w:div w:id="551042257">
              <w:marLeft w:val="0"/>
              <w:marRight w:val="0"/>
              <w:marTop w:val="0"/>
              <w:marBottom w:val="0"/>
              <w:divBdr>
                <w:top w:val="none" w:sz="0" w:space="0" w:color="auto"/>
                <w:left w:val="none" w:sz="0" w:space="0" w:color="auto"/>
                <w:bottom w:val="none" w:sz="0" w:space="0" w:color="auto"/>
                <w:right w:val="none" w:sz="0" w:space="0" w:color="auto"/>
              </w:divBdr>
            </w:div>
          </w:divsChild>
        </w:div>
        <w:div w:id="1698235544">
          <w:marLeft w:val="0"/>
          <w:marRight w:val="0"/>
          <w:marTop w:val="0"/>
          <w:marBottom w:val="0"/>
          <w:divBdr>
            <w:top w:val="none" w:sz="0" w:space="0" w:color="auto"/>
            <w:left w:val="none" w:sz="0" w:space="0" w:color="auto"/>
            <w:bottom w:val="none" w:sz="0" w:space="0" w:color="auto"/>
            <w:right w:val="none" w:sz="0" w:space="0" w:color="auto"/>
          </w:divBdr>
        </w:div>
      </w:divsChild>
    </w:div>
    <w:div w:id="1174996731">
      <w:bodyDiv w:val="1"/>
      <w:marLeft w:val="0"/>
      <w:marRight w:val="0"/>
      <w:marTop w:val="0"/>
      <w:marBottom w:val="0"/>
      <w:divBdr>
        <w:top w:val="none" w:sz="0" w:space="0" w:color="auto"/>
        <w:left w:val="none" w:sz="0" w:space="0" w:color="auto"/>
        <w:bottom w:val="none" w:sz="0" w:space="0" w:color="auto"/>
        <w:right w:val="none" w:sz="0" w:space="0" w:color="auto"/>
      </w:divBdr>
    </w:div>
    <w:div w:id="1220164157">
      <w:bodyDiv w:val="1"/>
      <w:marLeft w:val="0"/>
      <w:marRight w:val="0"/>
      <w:marTop w:val="0"/>
      <w:marBottom w:val="0"/>
      <w:divBdr>
        <w:top w:val="none" w:sz="0" w:space="0" w:color="auto"/>
        <w:left w:val="none" w:sz="0" w:space="0" w:color="auto"/>
        <w:bottom w:val="none" w:sz="0" w:space="0" w:color="auto"/>
        <w:right w:val="none" w:sz="0" w:space="0" w:color="auto"/>
      </w:divBdr>
    </w:div>
    <w:div w:id="1227257122">
      <w:bodyDiv w:val="1"/>
      <w:marLeft w:val="0"/>
      <w:marRight w:val="0"/>
      <w:marTop w:val="0"/>
      <w:marBottom w:val="0"/>
      <w:divBdr>
        <w:top w:val="none" w:sz="0" w:space="0" w:color="auto"/>
        <w:left w:val="none" w:sz="0" w:space="0" w:color="auto"/>
        <w:bottom w:val="none" w:sz="0" w:space="0" w:color="auto"/>
        <w:right w:val="none" w:sz="0" w:space="0" w:color="auto"/>
      </w:divBdr>
    </w:div>
    <w:div w:id="1237590156">
      <w:bodyDiv w:val="1"/>
      <w:marLeft w:val="0"/>
      <w:marRight w:val="0"/>
      <w:marTop w:val="0"/>
      <w:marBottom w:val="0"/>
      <w:divBdr>
        <w:top w:val="none" w:sz="0" w:space="0" w:color="auto"/>
        <w:left w:val="none" w:sz="0" w:space="0" w:color="auto"/>
        <w:bottom w:val="none" w:sz="0" w:space="0" w:color="auto"/>
        <w:right w:val="none" w:sz="0" w:space="0" w:color="auto"/>
      </w:divBdr>
    </w:div>
    <w:div w:id="1255475355">
      <w:bodyDiv w:val="1"/>
      <w:marLeft w:val="0"/>
      <w:marRight w:val="0"/>
      <w:marTop w:val="0"/>
      <w:marBottom w:val="0"/>
      <w:divBdr>
        <w:top w:val="none" w:sz="0" w:space="0" w:color="auto"/>
        <w:left w:val="none" w:sz="0" w:space="0" w:color="auto"/>
        <w:bottom w:val="none" w:sz="0" w:space="0" w:color="auto"/>
        <w:right w:val="none" w:sz="0" w:space="0" w:color="auto"/>
      </w:divBdr>
    </w:div>
    <w:div w:id="1255943025">
      <w:bodyDiv w:val="1"/>
      <w:marLeft w:val="0"/>
      <w:marRight w:val="0"/>
      <w:marTop w:val="0"/>
      <w:marBottom w:val="0"/>
      <w:divBdr>
        <w:top w:val="none" w:sz="0" w:space="0" w:color="auto"/>
        <w:left w:val="none" w:sz="0" w:space="0" w:color="auto"/>
        <w:bottom w:val="none" w:sz="0" w:space="0" w:color="auto"/>
        <w:right w:val="none" w:sz="0" w:space="0" w:color="auto"/>
      </w:divBdr>
    </w:div>
    <w:div w:id="1319386449">
      <w:bodyDiv w:val="1"/>
      <w:marLeft w:val="0"/>
      <w:marRight w:val="0"/>
      <w:marTop w:val="0"/>
      <w:marBottom w:val="0"/>
      <w:divBdr>
        <w:top w:val="none" w:sz="0" w:space="0" w:color="auto"/>
        <w:left w:val="none" w:sz="0" w:space="0" w:color="auto"/>
        <w:bottom w:val="none" w:sz="0" w:space="0" w:color="auto"/>
        <w:right w:val="none" w:sz="0" w:space="0" w:color="auto"/>
      </w:divBdr>
    </w:div>
    <w:div w:id="1323775228">
      <w:bodyDiv w:val="1"/>
      <w:marLeft w:val="0"/>
      <w:marRight w:val="0"/>
      <w:marTop w:val="0"/>
      <w:marBottom w:val="0"/>
      <w:divBdr>
        <w:top w:val="none" w:sz="0" w:space="0" w:color="auto"/>
        <w:left w:val="none" w:sz="0" w:space="0" w:color="auto"/>
        <w:bottom w:val="none" w:sz="0" w:space="0" w:color="auto"/>
        <w:right w:val="none" w:sz="0" w:space="0" w:color="auto"/>
      </w:divBdr>
      <w:divsChild>
        <w:div w:id="735202808">
          <w:marLeft w:val="0"/>
          <w:marRight w:val="0"/>
          <w:marTop w:val="0"/>
          <w:marBottom w:val="0"/>
          <w:divBdr>
            <w:top w:val="none" w:sz="0" w:space="0" w:color="auto"/>
            <w:left w:val="none" w:sz="0" w:space="0" w:color="auto"/>
            <w:bottom w:val="none" w:sz="0" w:space="0" w:color="auto"/>
            <w:right w:val="none" w:sz="0" w:space="0" w:color="auto"/>
          </w:divBdr>
        </w:div>
        <w:div w:id="846285430">
          <w:marLeft w:val="0"/>
          <w:marRight w:val="0"/>
          <w:marTop w:val="0"/>
          <w:marBottom w:val="0"/>
          <w:divBdr>
            <w:top w:val="none" w:sz="0" w:space="0" w:color="auto"/>
            <w:left w:val="none" w:sz="0" w:space="0" w:color="auto"/>
            <w:bottom w:val="none" w:sz="0" w:space="0" w:color="auto"/>
            <w:right w:val="none" w:sz="0" w:space="0" w:color="auto"/>
          </w:divBdr>
        </w:div>
        <w:div w:id="866138317">
          <w:marLeft w:val="0"/>
          <w:marRight w:val="0"/>
          <w:marTop w:val="0"/>
          <w:marBottom w:val="0"/>
          <w:divBdr>
            <w:top w:val="none" w:sz="0" w:space="0" w:color="auto"/>
            <w:left w:val="none" w:sz="0" w:space="0" w:color="auto"/>
            <w:bottom w:val="none" w:sz="0" w:space="0" w:color="auto"/>
            <w:right w:val="none" w:sz="0" w:space="0" w:color="auto"/>
          </w:divBdr>
        </w:div>
        <w:div w:id="974405538">
          <w:marLeft w:val="0"/>
          <w:marRight w:val="0"/>
          <w:marTop w:val="0"/>
          <w:marBottom w:val="0"/>
          <w:divBdr>
            <w:top w:val="none" w:sz="0" w:space="0" w:color="auto"/>
            <w:left w:val="none" w:sz="0" w:space="0" w:color="auto"/>
            <w:bottom w:val="none" w:sz="0" w:space="0" w:color="auto"/>
            <w:right w:val="none" w:sz="0" w:space="0" w:color="auto"/>
          </w:divBdr>
        </w:div>
        <w:div w:id="1906522884">
          <w:marLeft w:val="0"/>
          <w:marRight w:val="0"/>
          <w:marTop w:val="0"/>
          <w:marBottom w:val="0"/>
          <w:divBdr>
            <w:top w:val="none" w:sz="0" w:space="0" w:color="auto"/>
            <w:left w:val="none" w:sz="0" w:space="0" w:color="auto"/>
            <w:bottom w:val="none" w:sz="0" w:space="0" w:color="auto"/>
            <w:right w:val="none" w:sz="0" w:space="0" w:color="auto"/>
          </w:divBdr>
        </w:div>
      </w:divsChild>
    </w:div>
    <w:div w:id="1344700318">
      <w:bodyDiv w:val="1"/>
      <w:marLeft w:val="0"/>
      <w:marRight w:val="0"/>
      <w:marTop w:val="0"/>
      <w:marBottom w:val="0"/>
      <w:divBdr>
        <w:top w:val="none" w:sz="0" w:space="0" w:color="auto"/>
        <w:left w:val="none" w:sz="0" w:space="0" w:color="auto"/>
        <w:bottom w:val="none" w:sz="0" w:space="0" w:color="auto"/>
        <w:right w:val="none" w:sz="0" w:space="0" w:color="auto"/>
      </w:divBdr>
    </w:div>
    <w:div w:id="1467548470">
      <w:bodyDiv w:val="1"/>
      <w:marLeft w:val="0"/>
      <w:marRight w:val="0"/>
      <w:marTop w:val="0"/>
      <w:marBottom w:val="0"/>
      <w:divBdr>
        <w:top w:val="none" w:sz="0" w:space="0" w:color="auto"/>
        <w:left w:val="none" w:sz="0" w:space="0" w:color="auto"/>
        <w:bottom w:val="none" w:sz="0" w:space="0" w:color="auto"/>
        <w:right w:val="none" w:sz="0" w:space="0" w:color="auto"/>
      </w:divBdr>
    </w:div>
    <w:div w:id="1526408617">
      <w:bodyDiv w:val="1"/>
      <w:marLeft w:val="0"/>
      <w:marRight w:val="0"/>
      <w:marTop w:val="0"/>
      <w:marBottom w:val="0"/>
      <w:divBdr>
        <w:top w:val="none" w:sz="0" w:space="0" w:color="auto"/>
        <w:left w:val="none" w:sz="0" w:space="0" w:color="auto"/>
        <w:bottom w:val="none" w:sz="0" w:space="0" w:color="auto"/>
        <w:right w:val="none" w:sz="0" w:space="0" w:color="auto"/>
      </w:divBdr>
    </w:div>
    <w:div w:id="1560939588">
      <w:bodyDiv w:val="1"/>
      <w:marLeft w:val="0"/>
      <w:marRight w:val="0"/>
      <w:marTop w:val="0"/>
      <w:marBottom w:val="0"/>
      <w:divBdr>
        <w:top w:val="none" w:sz="0" w:space="0" w:color="auto"/>
        <w:left w:val="none" w:sz="0" w:space="0" w:color="auto"/>
        <w:bottom w:val="none" w:sz="0" w:space="0" w:color="auto"/>
        <w:right w:val="none" w:sz="0" w:space="0" w:color="auto"/>
      </w:divBdr>
    </w:div>
    <w:div w:id="1610576377">
      <w:bodyDiv w:val="1"/>
      <w:marLeft w:val="0"/>
      <w:marRight w:val="0"/>
      <w:marTop w:val="0"/>
      <w:marBottom w:val="0"/>
      <w:divBdr>
        <w:top w:val="none" w:sz="0" w:space="0" w:color="auto"/>
        <w:left w:val="none" w:sz="0" w:space="0" w:color="auto"/>
        <w:bottom w:val="none" w:sz="0" w:space="0" w:color="auto"/>
        <w:right w:val="none" w:sz="0" w:space="0" w:color="auto"/>
      </w:divBdr>
    </w:div>
    <w:div w:id="1626618223">
      <w:bodyDiv w:val="1"/>
      <w:marLeft w:val="0"/>
      <w:marRight w:val="0"/>
      <w:marTop w:val="0"/>
      <w:marBottom w:val="0"/>
      <w:divBdr>
        <w:top w:val="none" w:sz="0" w:space="0" w:color="auto"/>
        <w:left w:val="none" w:sz="0" w:space="0" w:color="auto"/>
        <w:bottom w:val="none" w:sz="0" w:space="0" w:color="auto"/>
        <w:right w:val="none" w:sz="0" w:space="0" w:color="auto"/>
      </w:divBdr>
    </w:div>
    <w:div w:id="1633290912">
      <w:bodyDiv w:val="1"/>
      <w:marLeft w:val="0"/>
      <w:marRight w:val="0"/>
      <w:marTop w:val="0"/>
      <w:marBottom w:val="0"/>
      <w:divBdr>
        <w:top w:val="none" w:sz="0" w:space="0" w:color="auto"/>
        <w:left w:val="none" w:sz="0" w:space="0" w:color="auto"/>
        <w:bottom w:val="none" w:sz="0" w:space="0" w:color="auto"/>
        <w:right w:val="none" w:sz="0" w:space="0" w:color="auto"/>
      </w:divBdr>
    </w:div>
    <w:div w:id="1645163962">
      <w:bodyDiv w:val="1"/>
      <w:marLeft w:val="0"/>
      <w:marRight w:val="0"/>
      <w:marTop w:val="0"/>
      <w:marBottom w:val="0"/>
      <w:divBdr>
        <w:top w:val="none" w:sz="0" w:space="0" w:color="auto"/>
        <w:left w:val="none" w:sz="0" w:space="0" w:color="auto"/>
        <w:bottom w:val="none" w:sz="0" w:space="0" w:color="auto"/>
        <w:right w:val="none" w:sz="0" w:space="0" w:color="auto"/>
      </w:divBdr>
    </w:div>
    <w:div w:id="1651713031">
      <w:bodyDiv w:val="1"/>
      <w:marLeft w:val="0"/>
      <w:marRight w:val="0"/>
      <w:marTop w:val="0"/>
      <w:marBottom w:val="0"/>
      <w:divBdr>
        <w:top w:val="none" w:sz="0" w:space="0" w:color="auto"/>
        <w:left w:val="none" w:sz="0" w:space="0" w:color="auto"/>
        <w:bottom w:val="none" w:sz="0" w:space="0" w:color="auto"/>
        <w:right w:val="none" w:sz="0" w:space="0" w:color="auto"/>
      </w:divBdr>
    </w:div>
    <w:div w:id="1673340020">
      <w:bodyDiv w:val="1"/>
      <w:marLeft w:val="0"/>
      <w:marRight w:val="0"/>
      <w:marTop w:val="0"/>
      <w:marBottom w:val="0"/>
      <w:divBdr>
        <w:top w:val="none" w:sz="0" w:space="0" w:color="auto"/>
        <w:left w:val="none" w:sz="0" w:space="0" w:color="auto"/>
        <w:bottom w:val="none" w:sz="0" w:space="0" w:color="auto"/>
        <w:right w:val="none" w:sz="0" w:space="0" w:color="auto"/>
      </w:divBdr>
    </w:div>
    <w:div w:id="1684089429">
      <w:bodyDiv w:val="1"/>
      <w:marLeft w:val="0"/>
      <w:marRight w:val="0"/>
      <w:marTop w:val="0"/>
      <w:marBottom w:val="0"/>
      <w:divBdr>
        <w:top w:val="none" w:sz="0" w:space="0" w:color="auto"/>
        <w:left w:val="none" w:sz="0" w:space="0" w:color="auto"/>
        <w:bottom w:val="none" w:sz="0" w:space="0" w:color="auto"/>
        <w:right w:val="none" w:sz="0" w:space="0" w:color="auto"/>
      </w:divBdr>
    </w:div>
    <w:div w:id="1710960161">
      <w:bodyDiv w:val="1"/>
      <w:marLeft w:val="0"/>
      <w:marRight w:val="0"/>
      <w:marTop w:val="0"/>
      <w:marBottom w:val="0"/>
      <w:divBdr>
        <w:top w:val="none" w:sz="0" w:space="0" w:color="auto"/>
        <w:left w:val="none" w:sz="0" w:space="0" w:color="auto"/>
        <w:bottom w:val="none" w:sz="0" w:space="0" w:color="auto"/>
        <w:right w:val="none" w:sz="0" w:space="0" w:color="auto"/>
      </w:divBdr>
    </w:div>
    <w:div w:id="1724409035">
      <w:bodyDiv w:val="1"/>
      <w:marLeft w:val="0"/>
      <w:marRight w:val="0"/>
      <w:marTop w:val="0"/>
      <w:marBottom w:val="0"/>
      <w:divBdr>
        <w:top w:val="none" w:sz="0" w:space="0" w:color="auto"/>
        <w:left w:val="none" w:sz="0" w:space="0" w:color="auto"/>
        <w:bottom w:val="none" w:sz="0" w:space="0" w:color="auto"/>
        <w:right w:val="none" w:sz="0" w:space="0" w:color="auto"/>
      </w:divBdr>
    </w:div>
    <w:div w:id="1762681333">
      <w:bodyDiv w:val="1"/>
      <w:marLeft w:val="0"/>
      <w:marRight w:val="0"/>
      <w:marTop w:val="0"/>
      <w:marBottom w:val="0"/>
      <w:divBdr>
        <w:top w:val="none" w:sz="0" w:space="0" w:color="auto"/>
        <w:left w:val="none" w:sz="0" w:space="0" w:color="auto"/>
        <w:bottom w:val="none" w:sz="0" w:space="0" w:color="auto"/>
        <w:right w:val="none" w:sz="0" w:space="0" w:color="auto"/>
      </w:divBdr>
    </w:div>
    <w:div w:id="1764374416">
      <w:bodyDiv w:val="1"/>
      <w:marLeft w:val="0"/>
      <w:marRight w:val="0"/>
      <w:marTop w:val="0"/>
      <w:marBottom w:val="0"/>
      <w:divBdr>
        <w:top w:val="none" w:sz="0" w:space="0" w:color="auto"/>
        <w:left w:val="none" w:sz="0" w:space="0" w:color="auto"/>
        <w:bottom w:val="none" w:sz="0" w:space="0" w:color="auto"/>
        <w:right w:val="none" w:sz="0" w:space="0" w:color="auto"/>
      </w:divBdr>
    </w:div>
    <w:div w:id="1774206768">
      <w:bodyDiv w:val="1"/>
      <w:marLeft w:val="0"/>
      <w:marRight w:val="0"/>
      <w:marTop w:val="0"/>
      <w:marBottom w:val="0"/>
      <w:divBdr>
        <w:top w:val="none" w:sz="0" w:space="0" w:color="auto"/>
        <w:left w:val="none" w:sz="0" w:space="0" w:color="auto"/>
        <w:bottom w:val="none" w:sz="0" w:space="0" w:color="auto"/>
        <w:right w:val="none" w:sz="0" w:space="0" w:color="auto"/>
      </w:divBdr>
    </w:div>
    <w:div w:id="1800491037">
      <w:bodyDiv w:val="1"/>
      <w:marLeft w:val="0"/>
      <w:marRight w:val="0"/>
      <w:marTop w:val="0"/>
      <w:marBottom w:val="0"/>
      <w:divBdr>
        <w:top w:val="none" w:sz="0" w:space="0" w:color="auto"/>
        <w:left w:val="none" w:sz="0" w:space="0" w:color="auto"/>
        <w:bottom w:val="none" w:sz="0" w:space="0" w:color="auto"/>
        <w:right w:val="none" w:sz="0" w:space="0" w:color="auto"/>
      </w:divBdr>
    </w:div>
    <w:div w:id="1833133603">
      <w:bodyDiv w:val="1"/>
      <w:marLeft w:val="0"/>
      <w:marRight w:val="0"/>
      <w:marTop w:val="0"/>
      <w:marBottom w:val="0"/>
      <w:divBdr>
        <w:top w:val="none" w:sz="0" w:space="0" w:color="auto"/>
        <w:left w:val="none" w:sz="0" w:space="0" w:color="auto"/>
        <w:bottom w:val="none" w:sz="0" w:space="0" w:color="auto"/>
        <w:right w:val="none" w:sz="0" w:space="0" w:color="auto"/>
      </w:divBdr>
    </w:div>
    <w:div w:id="1836798082">
      <w:bodyDiv w:val="1"/>
      <w:marLeft w:val="0"/>
      <w:marRight w:val="0"/>
      <w:marTop w:val="0"/>
      <w:marBottom w:val="0"/>
      <w:divBdr>
        <w:top w:val="none" w:sz="0" w:space="0" w:color="auto"/>
        <w:left w:val="none" w:sz="0" w:space="0" w:color="auto"/>
        <w:bottom w:val="none" w:sz="0" w:space="0" w:color="auto"/>
        <w:right w:val="none" w:sz="0" w:space="0" w:color="auto"/>
      </w:divBdr>
    </w:div>
    <w:div w:id="1845701908">
      <w:bodyDiv w:val="1"/>
      <w:marLeft w:val="0"/>
      <w:marRight w:val="0"/>
      <w:marTop w:val="0"/>
      <w:marBottom w:val="0"/>
      <w:divBdr>
        <w:top w:val="none" w:sz="0" w:space="0" w:color="auto"/>
        <w:left w:val="none" w:sz="0" w:space="0" w:color="auto"/>
        <w:bottom w:val="none" w:sz="0" w:space="0" w:color="auto"/>
        <w:right w:val="none" w:sz="0" w:space="0" w:color="auto"/>
      </w:divBdr>
    </w:div>
    <w:div w:id="1845783886">
      <w:bodyDiv w:val="1"/>
      <w:marLeft w:val="0"/>
      <w:marRight w:val="0"/>
      <w:marTop w:val="0"/>
      <w:marBottom w:val="0"/>
      <w:divBdr>
        <w:top w:val="none" w:sz="0" w:space="0" w:color="auto"/>
        <w:left w:val="none" w:sz="0" w:space="0" w:color="auto"/>
        <w:bottom w:val="none" w:sz="0" w:space="0" w:color="auto"/>
        <w:right w:val="none" w:sz="0" w:space="0" w:color="auto"/>
      </w:divBdr>
      <w:divsChild>
        <w:div w:id="43649727">
          <w:marLeft w:val="0"/>
          <w:marRight w:val="0"/>
          <w:marTop w:val="0"/>
          <w:marBottom w:val="0"/>
          <w:divBdr>
            <w:top w:val="none" w:sz="0" w:space="0" w:color="auto"/>
            <w:left w:val="none" w:sz="0" w:space="0" w:color="auto"/>
            <w:bottom w:val="none" w:sz="0" w:space="0" w:color="auto"/>
            <w:right w:val="none" w:sz="0" w:space="0" w:color="auto"/>
          </w:divBdr>
        </w:div>
        <w:div w:id="330106930">
          <w:marLeft w:val="0"/>
          <w:marRight w:val="0"/>
          <w:marTop w:val="0"/>
          <w:marBottom w:val="0"/>
          <w:divBdr>
            <w:top w:val="none" w:sz="0" w:space="0" w:color="auto"/>
            <w:left w:val="none" w:sz="0" w:space="0" w:color="auto"/>
            <w:bottom w:val="none" w:sz="0" w:space="0" w:color="auto"/>
            <w:right w:val="none" w:sz="0" w:space="0" w:color="auto"/>
          </w:divBdr>
        </w:div>
        <w:div w:id="1023049572">
          <w:marLeft w:val="0"/>
          <w:marRight w:val="0"/>
          <w:marTop w:val="0"/>
          <w:marBottom w:val="0"/>
          <w:divBdr>
            <w:top w:val="none" w:sz="0" w:space="0" w:color="auto"/>
            <w:left w:val="none" w:sz="0" w:space="0" w:color="auto"/>
            <w:bottom w:val="none" w:sz="0" w:space="0" w:color="auto"/>
            <w:right w:val="none" w:sz="0" w:space="0" w:color="auto"/>
          </w:divBdr>
          <w:divsChild>
            <w:div w:id="1483809906">
              <w:marLeft w:val="0"/>
              <w:marRight w:val="0"/>
              <w:marTop w:val="0"/>
              <w:marBottom w:val="0"/>
              <w:divBdr>
                <w:top w:val="none" w:sz="0" w:space="0" w:color="auto"/>
                <w:left w:val="none" w:sz="0" w:space="0" w:color="auto"/>
                <w:bottom w:val="none" w:sz="0" w:space="0" w:color="auto"/>
                <w:right w:val="none" w:sz="0" w:space="0" w:color="auto"/>
              </w:divBdr>
            </w:div>
          </w:divsChild>
        </w:div>
        <w:div w:id="1142886504">
          <w:marLeft w:val="0"/>
          <w:marRight w:val="0"/>
          <w:marTop w:val="0"/>
          <w:marBottom w:val="0"/>
          <w:divBdr>
            <w:top w:val="none" w:sz="0" w:space="0" w:color="auto"/>
            <w:left w:val="none" w:sz="0" w:space="0" w:color="auto"/>
            <w:bottom w:val="none" w:sz="0" w:space="0" w:color="auto"/>
            <w:right w:val="none" w:sz="0" w:space="0" w:color="auto"/>
          </w:divBdr>
        </w:div>
        <w:div w:id="1261642007">
          <w:marLeft w:val="0"/>
          <w:marRight w:val="0"/>
          <w:marTop w:val="0"/>
          <w:marBottom w:val="0"/>
          <w:divBdr>
            <w:top w:val="none" w:sz="0" w:space="0" w:color="auto"/>
            <w:left w:val="none" w:sz="0" w:space="0" w:color="auto"/>
            <w:bottom w:val="none" w:sz="0" w:space="0" w:color="auto"/>
            <w:right w:val="none" w:sz="0" w:space="0" w:color="auto"/>
          </w:divBdr>
        </w:div>
        <w:div w:id="1319260997">
          <w:marLeft w:val="0"/>
          <w:marRight w:val="0"/>
          <w:marTop w:val="0"/>
          <w:marBottom w:val="0"/>
          <w:divBdr>
            <w:top w:val="none" w:sz="0" w:space="0" w:color="auto"/>
            <w:left w:val="none" w:sz="0" w:space="0" w:color="auto"/>
            <w:bottom w:val="none" w:sz="0" w:space="0" w:color="auto"/>
            <w:right w:val="none" w:sz="0" w:space="0" w:color="auto"/>
          </w:divBdr>
        </w:div>
        <w:div w:id="1354039701">
          <w:marLeft w:val="0"/>
          <w:marRight w:val="0"/>
          <w:marTop w:val="0"/>
          <w:marBottom w:val="0"/>
          <w:divBdr>
            <w:top w:val="none" w:sz="0" w:space="0" w:color="auto"/>
            <w:left w:val="none" w:sz="0" w:space="0" w:color="auto"/>
            <w:bottom w:val="none" w:sz="0" w:space="0" w:color="auto"/>
            <w:right w:val="none" w:sz="0" w:space="0" w:color="auto"/>
          </w:divBdr>
        </w:div>
        <w:div w:id="1861893013">
          <w:marLeft w:val="0"/>
          <w:marRight w:val="0"/>
          <w:marTop w:val="0"/>
          <w:marBottom w:val="0"/>
          <w:divBdr>
            <w:top w:val="none" w:sz="0" w:space="0" w:color="auto"/>
            <w:left w:val="none" w:sz="0" w:space="0" w:color="auto"/>
            <w:bottom w:val="none" w:sz="0" w:space="0" w:color="auto"/>
            <w:right w:val="none" w:sz="0" w:space="0" w:color="auto"/>
          </w:divBdr>
        </w:div>
        <w:div w:id="2064327394">
          <w:marLeft w:val="0"/>
          <w:marRight w:val="0"/>
          <w:marTop w:val="0"/>
          <w:marBottom w:val="0"/>
          <w:divBdr>
            <w:top w:val="none" w:sz="0" w:space="0" w:color="auto"/>
            <w:left w:val="none" w:sz="0" w:space="0" w:color="auto"/>
            <w:bottom w:val="none" w:sz="0" w:space="0" w:color="auto"/>
            <w:right w:val="none" w:sz="0" w:space="0" w:color="auto"/>
          </w:divBdr>
          <w:divsChild>
            <w:div w:id="151854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43080">
      <w:bodyDiv w:val="1"/>
      <w:marLeft w:val="0"/>
      <w:marRight w:val="0"/>
      <w:marTop w:val="0"/>
      <w:marBottom w:val="0"/>
      <w:divBdr>
        <w:top w:val="none" w:sz="0" w:space="0" w:color="auto"/>
        <w:left w:val="none" w:sz="0" w:space="0" w:color="auto"/>
        <w:bottom w:val="none" w:sz="0" w:space="0" w:color="auto"/>
        <w:right w:val="none" w:sz="0" w:space="0" w:color="auto"/>
      </w:divBdr>
    </w:div>
    <w:div w:id="1892037102">
      <w:bodyDiv w:val="1"/>
      <w:marLeft w:val="0"/>
      <w:marRight w:val="0"/>
      <w:marTop w:val="0"/>
      <w:marBottom w:val="0"/>
      <w:divBdr>
        <w:top w:val="none" w:sz="0" w:space="0" w:color="auto"/>
        <w:left w:val="none" w:sz="0" w:space="0" w:color="auto"/>
        <w:bottom w:val="none" w:sz="0" w:space="0" w:color="auto"/>
        <w:right w:val="none" w:sz="0" w:space="0" w:color="auto"/>
      </w:divBdr>
      <w:divsChild>
        <w:div w:id="1954822671">
          <w:marLeft w:val="0"/>
          <w:marRight w:val="0"/>
          <w:marTop w:val="0"/>
          <w:marBottom w:val="0"/>
          <w:divBdr>
            <w:top w:val="none" w:sz="0" w:space="0" w:color="auto"/>
            <w:left w:val="none" w:sz="0" w:space="0" w:color="auto"/>
            <w:bottom w:val="none" w:sz="0" w:space="0" w:color="auto"/>
            <w:right w:val="none" w:sz="0" w:space="0" w:color="auto"/>
          </w:divBdr>
        </w:div>
      </w:divsChild>
    </w:div>
    <w:div w:id="1915890931">
      <w:bodyDiv w:val="1"/>
      <w:marLeft w:val="0"/>
      <w:marRight w:val="0"/>
      <w:marTop w:val="0"/>
      <w:marBottom w:val="0"/>
      <w:divBdr>
        <w:top w:val="none" w:sz="0" w:space="0" w:color="auto"/>
        <w:left w:val="none" w:sz="0" w:space="0" w:color="auto"/>
        <w:bottom w:val="none" w:sz="0" w:space="0" w:color="auto"/>
        <w:right w:val="none" w:sz="0" w:space="0" w:color="auto"/>
      </w:divBdr>
    </w:div>
    <w:div w:id="1924215158">
      <w:bodyDiv w:val="1"/>
      <w:marLeft w:val="0"/>
      <w:marRight w:val="0"/>
      <w:marTop w:val="0"/>
      <w:marBottom w:val="0"/>
      <w:divBdr>
        <w:top w:val="none" w:sz="0" w:space="0" w:color="auto"/>
        <w:left w:val="none" w:sz="0" w:space="0" w:color="auto"/>
        <w:bottom w:val="none" w:sz="0" w:space="0" w:color="auto"/>
        <w:right w:val="none" w:sz="0" w:space="0" w:color="auto"/>
      </w:divBdr>
    </w:div>
    <w:div w:id="1935934977">
      <w:bodyDiv w:val="1"/>
      <w:marLeft w:val="0"/>
      <w:marRight w:val="0"/>
      <w:marTop w:val="0"/>
      <w:marBottom w:val="0"/>
      <w:divBdr>
        <w:top w:val="none" w:sz="0" w:space="0" w:color="auto"/>
        <w:left w:val="none" w:sz="0" w:space="0" w:color="auto"/>
        <w:bottom w:val="none" w:sz="0" w:space="0" w:color="auto"/>
        <w:right w:val="none" w:sz="0" w:space="0" w:color="auto"/>
      </w:divBdr>
    </w:div>
    <w:div w:id="1984845770">
      <w:bodyDiv w:val="1"/>
      <w:marLeft w:val="0"/>
      <w:marRight w:val="0"/>
      <w:marTop w:val="0"/>
      <w:marBottom w:val="0"/>
      <w:divBdr>
        <w:top w:val="none" w:sz="0" w:space="0" w:color="auto"/>
        <w:left w:val="none" w:sz="0" w:space="0" w:color="auto"/>
        <w:bottom w:val="none" w:sz="0" w:space="0" w:color="auto"/>
        <w:right w:val="none" w:sz="0" w:space="0" w:color="auto"/>
      </w:divBdr>
    </w:div>
    <w:div w:id="1990086710">
      <w:bodyDiv w:val="1"/>
      <w:marLeft w:val="0"/>
      <w:marRight w:val="0"/>
      <w:marTop w:val="0"/>
      <w:marBottom w:val="0"/>
      <w:divBdr>
        <w:top w:val="none" w:sz="0" w:space="0" w:color="auto"/>
        <w:left w:val="none" w:sz="0" w:space="0" w:color="auto"/>
        <w:bottom w:val="none" w:sz="0" w:space="0" w:color="auto"/>
        <w:right w:val="none" w:sz="0" w:space="0" w:color="auto"/>
      </w:divBdr>
    </w:div>
    <w:div w:id="2013146560">
      <w:bodyDiv w:val="1"/>
      <w:marLeft w:val="0"/>
      <w:marRight w:val="0"/>
      <w:marTop w:val="0"/>
      <w:marBottom w:val="0"/>
      <w:divBdr>
        <w:top w:val="none" w:sz="0" w:space="0" w:color="auto"/>
        <w:left w:val="none" w:sz="0" w:space="0" w:color="auto"/>
        <w:bottom w:val="none" w:sz="0" w:space="0" w:color="auto"/>
        <w:right w:val="none" w:sz="0" w:space="0" w:color="auto"/>
      </w:divBdr>
    </w:div>
    <w:div w:id="2014145658">
      <w:bodyDiv w:val="1"/>
      <w:marLeft w:val="0"/>
      <w:marRight w:val="0"/>
      <w:marTop w:val="0"/>
      <w:marBottom w:val="0"/>
      <w:divBdr>
        <w:top w:val="none" w:sz="0" w:space="0" w:color="auto"/>
        <w:left w:val="none" w:sz="0" w:space="0" w:color="auto"/>
        <w:bottom w:val="none" w:sz="0" w:space="0" w:color="auto"/>
        <w:right w:val="none" w:sz="0" w:space="0" w:color="auto"/>
      </w:divBdr>
    </w:div>
    <w:div w:id="2032493998">
      <w:bodyDiv w:val="1"/>
      <w:marLeft w:val="0"/>
      <w:marRight w:val="0"/>
      <w:marTop w:val="0"/>
      <w:marBottom w:val="0"/>
      <w:divBdr>
        <w:top w:val="none" w:sz="0" w:space="0" w:color="auto"/>
        <w:left w:val="none" w:sz="0" w:space="0" w:color="auto"/>
        <w:bottom w:val="none" w:sz="0" w:space="0" w:color="auto"/>
        <w:right w:val="none" w:sz="0" w:space="0" w:color="auto"/>
      </w:divBdr>
    </w:div>
    <w:div w:id="2033797206">
      <w:bodyDiv w:val="1"/>
      <w:marLeft w:val="0"/>
      <w:marRight w:val="0"/>
      <w:marTop w:val="0"/>
      <w:marBottom w:val="0"/>
      <w:divBdr>
        <w:top w:val="none" w:sz="0" w:space="0" w:color="auto"/>
        <w:left w:val="none" w:sz="0" w:space="0" w:color="auto"/>
        <w:bottom w:val="none" w:sz="0" w:space="0" w:color="auto"/>
        <w:right w:val="none" w:sz="0" w:space="0" w:color="auto"/>
      </w:divBdr>
    </w:div>
    <w:div w:id="2059350912">
      <w:bodyDiv w:val="1"/>
      <w:marLeft w:val="0"/>
      <w:marRight w:val="0"/>
      <w:marTop w:val="0"/>
      <w:marBottom w:val="0"/>
      <w:divBdr>
        <w:top w:val="none" w:sz="0" w:space="0" w:color="auto"/>
        <w:left w:val="none" w:sz="0" w:space="0" w:color="auto"/>
        <w:bottom w:val="none" w:sz="0" w:space="0" w:color="auto"/>
        <w:right w:val="none" w:sz="0" w:space="0" w:color="auto"/>
      </w:divBdr>
    </w:div>
    <w:div w:id="2066374137">
      <w:bodyDiv w:val="1"/>
      <w:marLeft w:val="0"/>
      <w:marRight w:val="0"/>
      <w:marTop w:val="0"/>
      <w:marBottom w:val="0"/>
      <w:divBdr>
        <w:top w:val="none" w:sz="0" w:space="0" w:color="auto"/>
        <w:left w:val="none" w:sz="0" w:space="0" w:color="auto"/>
        <w:bottom w:val="none" w:sz="0" w:space="0" w:color="auto"/>
        <w:right w:val="none" w:sz="0" w:space="0" w:color="auto"/>
      </w:divBdr>
    </w:div>
    <w:div w:id="2092967118">
      <w:bodyDiv w:val="1"/>
      <w:marLeft w:val="0"/>
      <w:marRight w:val="0"/>
      <w:marTop w:val="0"/>
      <w:marBottom w:val="0"/>
      <w:divBdr>
        <w:top w:val="none" w:sz="0" w:space="0" w:color="auto"/>
        <w:left w:val="none" w:sz="0" w:space="0" w:color="auto"/>
        <w:bottom w:val="none" w:sz="0" w:space="0" w:color="auto"/>
        <w:right w:val="none" w:sz="0" w:space="0" w:color="auto"/>
      </w:divBdr>
    </w:div>
    <w:div w:id="2094551177">
      <w:bodyDiv w:val="1"/>
      <w:marLeft w:val="0"/>
      <w:marRight w:val="0"/>
      <w:marTop w:val="0"/>
      <w:marBottom w:val="0"/>
      <w:divBdr>
        <w:top w:val="none" w:sz="0" w:space="0" w:color="auto"/>
        <w:left w:val="none" w:sz="0" w:space="0" w:color="auto"/>
        <w:bottom w:val="none" w:sz="0" w:space="0" w:color="auto"/>
        <w:right w:val="none" w:sz="0" w:space="0" w:color="auto"/>
      </w:divBdr>
    </w:div>
    <w:div w:id="2095542071">
      <w:bodyDiv w:val="1"/>
      <w:marLeft w:val="0"/>
      <w:marRight w:val="0"/>
      <w:marTop w:val="0"/>
      <w:marBottom w:val="0"/>
      <w:divBdr>
        <w:top w:val="none" w:sz="0" w:space="0" w:color="auto"/>
        <w:left w:val="none" w:sz="0" w:space="0" w:color="auto"/>
        <w:bottom w:val="none" w:sz="0" w:space="0" w:color="auto"/>
        <w:right w:val="none" w:sz="0" w:space="0" w:color="auto"/>
      </w:divBdr>
    </w:div>
    <w:div w:id="213359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48586BCBEBADA887416D09A0AEBEB9CD270E11707EBABAD101FB03E30630049C29CEBCECC04950C9C75C2AC7C3898F0EA2CAA0A8377p1B" TargetMode="External"/><Relationship Id="rId18" Type="http://schemas.openxmlformats.org/officeDocument/2006/relationships/hyperlink" Target="consultantplus://offline/ref=BDD1D7CD4EE244C396C5E84A4C60E2FD609DC8C95CEA8E61451316094D3882AB0147C2E32737BF857DD9E220DCCB78BA32C324C8C8BAF32Ao0ZAH" TargetMode="External"/><Relationship Id="rId26" Type="http://schemas.openxmlformats.org/officeDocument/2006/relationships/hyperlink" Target="http://www.consultant.ru/document/cons_doc_LAW_321389/ce9537a598c41eedce29d39eb069ee6fdf7f09d4/" TargetMode="External"/><Relationship Id="rId39" Type="http://schemas.openxmlformats.org/officeDocument/2006/relationships/hyperlink" Target="consultantplus://offline/ref=8BD063DE4333A383E7F52AB7614D483455BD2CB37BB128CED5649F0CF15AE3E3A601959A41E246AB6AD3CD910A9A1374728871AC597C48B9DCgCB" TargetMode="External"/><Relationship Id="rId21" Type="http://schemas.openxmlformats.org/officeDocument/2006/relationships/hyperlink" Target="http://www.consultant.ru/document/cons_doc_LAW_321389/ce9537a598c41eedce29d39eb069ee6fdf7f09d4/" TargetMode="External"/><Relationship Id="rId34" Type="http://schemas.openxmlformats.org/officeDocument/2006/relationships/hyperlink" Target="https://docs.cntd.ru/document/420327974" TargetMode="External"/><Relationship Id="rId42" Type="http://schemas.openxmlformats.org/officeDocument/2006/relationships/hyperlink" Target="http://www.consultant.ru/document/cons_doc_LAW_321389/ce9537a598c41eedce29d39eb069ee6fdf7f09d4/" TargetMode="External"/><Relationship Id="rId47" Type="http://schemas.openxmlformats.org/officeDocument/2006/relationships/hyperlink" Target="consultantplus://offline/ref=B48586BCBEBADA887416D09A0AEBEB9CD270E11707EBABAD101FB03E30630049C29CEBCFC803950C9C75C2AC7C3898F0EA2CAA0A8377p1B" TargetMode="External"/><Relationship Id="rId50" Type="http://schemas.openxmlformats.org/officeDocument/2006/relationships/hyperlink" Target="consultantplus://offline/ref=B48586BCBEBADA887416D09A0AEBEB9CD270E11707EBABAD101FB03E30630049C29CEBCFC803950C9C75C2AC7C3898F0EA2CAA0A8377p1B"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48586BCBEBADA887416D09A0AEBEB9CD270E11707EBABAD101FB03E30630049C29CEBCDCE0D950C9C75C2AC7C3898F0EA2CAA0A8377p1B" TargetMode="External"/><Relationship Id="rId17" Type="http://schemas.openxmlformats.org/officeDocument/2006/relationships/hyperlink" Target="consultantplus://offline/ref=AE21E0EDB8EC91F8D65B4750C27A48EFB41949211E2FD9D3F037C7F4EAD36FF2DDF08715AFED623F14CC99DA5FF59459C57C326B6946F453uFm4B" TargetMode="External"/><Relationship Id="rId25" Type="http://schemas.openxmlformats.org/officeDocument/2006/relationships/hyperlink" Target="http://www.consultant.ru/document/cons_doc_LAW_321389/ce9537a598c41eedce29d39eb069ee6fdf7f09d4/" TargetMode="External"/><Relationship Id="rId33" Type="http://schemas.openxmlformats.org/officeDocument/2006/relationships/hyperlink" Target="file:///\\192.168.0.4\Pablic\&#1050;&#1059;&#1052;&#1048;\&#1040;&#1050;&#1058;&#1059;&#1040;&#1051;&#1068;&#1053;&#1067;&#1045;%20&#1055;&#1047;&#1047;\&#1048;&#1079;&#1099;&#1093;&#1089;&#1082;&#1080;&#1081;\&#1055;&#1088;&#1086;&#1077;&#1082;&#1090;%20&#1074;&#1085;&#1077;&#1089;&#1077;&#1085;&#1080;&#1103;%20&#1080;&#1079;&#1084;&#1077;&#1085;&#1077;&#1085;&#1080;&#1081;%20&#1074;%20&#1055;&#1088;&#1072;&#1074;&#1080;&#1083;&#1072;%20&#1079;&#1077;&#1084;&#1083;&#1077;&#1087;&#1086;&#1083;&#1100;&#1079;&#1086;&#1074;&#1072;&#1085;&#1080;&#1103;%20&#1080;%20&#1079;&#1072;&#1089;&#1090;&#1088;&#1086;&#1081;&#1082;&#1080;.%20&#1048;&#1079;&#1099;&#1093;&#1089;&#1082;&#1080;&#1081;%20&#1089;&#1077;&#1083;&#1100;&#1089;&#1086;&#1074;&#1077;&#1090;\&#1055;&#1088;&#1072;&#1074;&#1080;&#1083;&#1072;%20&#1079;&#1077;&#1084;&#1083;&#1077;&#1087;&#1086;&#1083;&#1100;&#1079;&#1086;&#1074;&#1072;&#1085;&#1080;&#1103;%20&#1080;%20&#1079;&#1072;&#1089;&#1090;&#1088;&#1086;&#1081;&#1082;&#1080;%20&#1048;&#1079;&#1099;&#1093;&#1089;&#1082;&#1086;&#1075;&#1086;%20&#1089;&#1077;&#1083;&#1100;&#1089;&#1086;&#1074;&#1077;&#1090;&#1072;%20(&#1095;&#1072;&#1089;&#1090;&#1100;%20I%20-%20III).docx" TargetMode="External"/><Relationship Id="rId38" Type="http://schemas.openxmlformats.org/officeDocument/2006/relationships/hyperlink" Target="consultantplus://offline/ref=8BD063DE4333A383E7F52AB7614D483455BD2CB37BB128CED5649F0CF15AE3E3A601959A40E910FF2E8D94C14ED11F746C9470AFD4g6B" TargetMode="External"/><Relationship Id="rId46" Type="http://schemas.openxmlformats.org/officeDocument/2006/relationships/hyperlink" Target="consultantplus://offline/ref=B48586BCBEBADA887416D09A0AEBEB9CD270E11707EBABAD101FB03E30630049C29CEBCECC04950C9C75C2AC7C3898F0EA2CAA0A8377p1B" TargetMode="External"/><Relationship Id="rId2" Type="http://schemas.openxmlformats.org/officeDocument/2006/relationships/numbering" Target="numbering.xml"/><Relationship Id="rId16" Type="http://schemas.openxmlformats.org/officeDocument/2006/relationships/hyperlink" Target="consultantplus://offline/ref=8BD063DE4333A383E7F52AB7614D483455BD2CB37BB128CED5649F0CF15AE3E3A601959A41E246AB6AD3CD910A9A1374728871AC597C48B9DCgCB" TargetMode="External"/><Relationship Id="rId20" Type="http://schemas.openxmlformats.org/officeDocument/2006/relationships/hyperlink" Target="file:///\\192.168.0.4\Pablic\&#1050;&#1059;&#1052;&#1048;\&#1040;&#1050;&#1058;&#1059;&#1040;&#1051;&#1068;&#1053;&#1067;&#1045;%20&#1055;&#1047;&#1047;\&#1048;&#1079;&#1099;&#1093;&#1089;&#1082;&#1080;&#1081;\&#1055;&#1088;&#1086;&#1077;&#1082;&#1090;%20&#1074;&#1085;&#1077;&#1089;&#1077;&#1085;&#1080;&#1103;%20&#1080;&#1079;&#1084;&#1077;&#1085;&#1077;&#1085;&#1080;&#1081;%20&#1074;%20&#1055;&#1088;&#1072;&#1074;&#1080;&#1083;&#1072;%20&#1079;&#1077;&#1084;&#1083;&#1077;&#1087;&#1086;&#1083;&#1100;&#1079;&#1086;&#1074;&#1072;&#1085;&#1080;&#1103;%20&#1080;%20&#1079;&#1072;&#1089;&#1090;&#1088;&#1086;&#1081;&#1082;&#1080;.%20&#1048;&#1079;&#1099;&#1093;&#1089;&#1082;&#1080;&#1081;%20&#1089;&#1077;&#1083;&#1100;&#1089;&#1086;&#1074;&#1077;&#1090;\&#1055;&#1088;&#1072;&#1074;&#1080;&#1083;&#1072;%20&#1079;&#1077;&#1084;&#1083;&#1077;&#1087;&#1086;&#1083;&#1100;&#1079;&#1086;&#1074;&#1072;&#1085;&#1080;&#1103;%20&#1080;%20&#1079;&#1072;&#1089;&#1090;&#1088;&#1086;&#1081;&#1082;&#1080;%20&#1048;&#1079;&#1099;&#1093;&#1089;&#1082;&#1086;&#1075;&#1086;%20&#1089;&#1077;&#1083;&#1100;&#1089;&#1086;&#1074;&#1077;&#1090;&#1072;%20(&#1095;&#1072;&#1089;&#1090;&#1100;%20I%20-%20III).docx" TargetMode="External"/><Relationship Id="rId29" Type="http://schemas.openxmlformats.org/officeDocument/2006/relationships/hyperlink" Target="file:///\\192.168.0.4\Pablic\&#1050;&#1059;&#1052;&#1048;\&#1040;&#1050;&#1058;&#1059;&#1040;&#1051;&#1068;&#1053;&#1067;&#1045;%20&#1055;&#1047;&#1047;\&#1048;&#1079;&#1099;&#1093;&#1089;&#1082;&#1080;&#1081;\&#1055;&#1088;&#1086;&#1077;&#1082;&#1090;%20&#1074;&#1085;&#1077;&#1089;&#1077;&#1085;&#1080;&#1103;%20&#1080;&#1079;&#1084;&#1077;&#1085;&#1077;&#1085;&#1080;&#1081;%20&#1074;%20&#1055;&#1088;&#1072;&#1074;&#1080;&#1083;&#1072;%20&#1079;&#1077;&#1084;&#1083;&#1077;&#1087;&#1086;&#1083;&#1100;&#1079;&#1086;&#1074;&#1072;&#1085;&#1080;&#1103;%20&#1080;%20&#1079;&#1072;&#1089;&#1090;&#1088;&#1086;&#1081;&#1082;&#1080;.%20&#1048;&#1079;&#1099;&#1093;&#1089;&#1082;&#1080;&#1081;%20&#1089;&#1077;&#1083;&#1100;&#1089;&#1086;&#1074;&#1077;&#1090;\&#1055;&#1088;&#1072;&#1074;&#1080;&#1083;&#1072;%20&#1079;&#1077;&#1084;&#1083;&#1077;&#1087;&#1086;&#1083;&#1100;&#1079;&#1086;&#1074;&#1072;&#1085;&#1080;&#1103;%20&#1080;%20&#1079;&#1072;&#1089;&#1090;&#1088;&#1086;&#1081;&#1082;&#1080;%20&#1048;&#1079;&#1099;&#1093;&#1089;&#1082;&#1086;&#1075;&#1086;%20&#1089;&#1077;&#1083;&#1100;&#1089;&#1086;&#1074;&#1077;&#1090;&#1072;%20(&#1095;&#1072;&#1089;&#1090;&#1100;%20I%20-%20III).docx" TargetMode="External"/><Relationship Id="rId41" Type="http://schemas.openxmlformats.org/officeDocument/2006/relationships/hyperlink" Target="http://www.consultant.ru/document/cons_doc_LAW_321389/ce9537a598c41eedce29d39eb069ee6fdf7f09d4/"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consultant.ru/document/cons_doc_LAW_321389/ce9537a598c41eedce29d39eb069ee6fdf7f09d4/" TargetMode="External"/><Relationship Id="rId32" Type="http://schemas.openxmlformats.org/officeDocument/2006/relationships/hyperlink" Target="file:///\\192.168.0.4\Pablic\&#1050;&#1059;&#1052;&#1048;\&#1040;&#1050;&#1058;&#1059;&#1040;&#1051;&#1068;&#1053;&#1067;&#1045;%20&#1055;&#1047;&#1047;\&#1048;&#1079;&#1099;&#1093;&#1089;&#1082;&#1080;&#1081;\&#1055;&#1088;&#1086;&#1077;&#1082;&#1090;%20&#1074;&#1085;&#1077;&#1089;&#1077;&#1085;&#1080;&#1103;%20&#1080;&#1079;&#1084;&#1077;&#1085;&#1077;&#1085;&#1080;&#1081;%20&#1074;%20&#1055;&#1088;&#1072;&#1074;&#1080;&#1083;&#1072;%20&#1079;&#1077;&#1084;&#1083;&#1077;&#1087;&#1086;&#1083;&#1100;&#1079;&#1086;&#1074;&#1072;&#1085;&#1080;&#1103;%20&#1080;%20&#1079;&#1072;&#1089;&#1090;&#1088;&#1086;&#1081;&#1082;&#1080;.%20&#1048;&#1079;&#1099;&#1093;&#1089;&#1082;&#1080;&#1081;%20&#1089;&#1077;&#1083;&#1100;&#1089;&#1086;&#1074;&#1077;&#1090;\&#1055;&#1088;&#1072;&#1074;&#1080;&#1083;&#1072;%20&#1079;&#1077;&#1084;&#1083;&#1077;&#1087;&#1086;&#1083;&#1100;&#1079;&#1086;&#1074;&#1072;&#1085;&#1080;&#1103;%20&#1080;%20&#1079;&#1072;&#1089;&#1090;&#1088;&#1086;&#1081;&#1082;&#1080;%20&#1048;&#1079;&#1099;&#1093;&#1089;&#1082;&#1086;&#1075;&#1086;%20&#1089;&#1077;&#1083;&#1100;&#1089;&#1086;&#1074;&#1077;&#1090;&#1072;%20(&#1095;&#1072;&#1089;&#1090;&#1100;%20I%20-%20III).docx" TargetMode="External"/><Relationship Id="rId37" Type="http://schemas.openxmlformats.org/officeDocument/2006/relationships/hyperlink" Target="https://docs.cntd.ru/document/420327974" TargetMode="External"/><Relationship Id="rId40" Type="http://schemas.openxmlformats.org/officeDocument/2006/relationships/hyperlink" Target="http://www.consultant.ru/document/cons_doc_LAW_321389/ce9537a598c41eedce29d39eb069ee6fdf7f09d4/" TargetMode="External"/><Relationship Id="rId45" Type="http://schemas.openxmlformats.org/officeDocument/2006/relationships/hyperlink" Target="consultantplus://offline/ref=B48586BCBEBADA887416D09A0AEBEB9CD270E11707EBABAD101FB03E30630049C29CEBCDCE0D950C9C75C2AC7C3898F0EA2CAA0A8377p1B" TargetMode="External"/><Relationship Id="rId53"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8BD063DE4333A383E7F52AB7614D483455BD2CB37BB128CED5649F0CF15AE3E3A601959A40E910FF2E8D94C14ED11F746C9470AFD4g6B" TargetMode="External"/><Relationship Id="rId23" Type="http://schemas.openxmlformats.org/officeDocument/2006/relationships/hyperlink" Target="file:///\\192.168.0.4\Pablic\&#1050;&#1059;&#1052;&#1048;\&#1040;&#1050;&#1058;&#1059;&#1040;&#1051;&#1068;&#1053;&#1067;&#1045;%20&#1055;&#1047;&#1047;\&#1048;&#1079;&#1099;&#1093;&#1089;&#1082;&#1080;&#1081;\&#1055;&#1088;&#1086;&#1077;&#1082;&#1090;%20&#1074;&#1085;&#1077;&#1089;&#1077;&#1085;&#1080;&#1103;%20&#1080;&#1079;&#1084;&#1077;&#1085;&#1077;&#1085;&#1080;&#1081;%20&#1074;%20&#1055;&#1088;&#1072;&#1074;&#1080;&#1083;&#1072;%20&#1079;&#1077;&#1084;&#1083;&#1077;&#1087;&#1086;&#1083;&#1100;&#1079;&#1086;&#1074;&#1072;&#1085;&#1080;&#1103;%20&#1080;%20&#1079;&#1072;&#1089;&#1090;&#1088;&#1086;&#1081;&#1082;&#1080;.%20&#1048;&#1079;&#1099;&#1093;&#1089;&#1082;&#1080;&#1081;%20&#1089;&#1077;&#1083;&#1100;&#1089;&#1086;&#1074;&#1077;&#1090;\&#1055;&#1088;&#1072;&#1074;&#1080;&#1083;&#1072;%20&#1079;&#1077;&#1084;&#1083;&#1077;&#1087;&#1086;&#1083;&#1100;&#1079;&#1086;&#1074;&#1072;&#1085;&#1080;&#1103;%20&#1080;%20&#1079;&#1072;&#1089;&#1090;&#1088;&#1086;&#1081;&#1082;&#1080;%20&#1048;&#1079;&#1099;&#1093;&#1089;&#1082;&#1086;&#1075;&#1086;%20&#1089;&#1077;&#1083;&#1100;&#1089;&#1086;&#1074;&#1077;&#1090;&#1072;%20(&#1095;&#1072;&#1089;&#1090;&#1100;%20I%20-%20III).docx" TargetMode="External"/><Relationship Id="rId28" Type="http://schemas.openxmlformats.org/officeDocument/2006/relationships/hyperlink" Target="consultantplus://offline/ref=8BD063DE4333A383E7F52AB7614D483455BD2CB37BB128CED5649F0CF15AE3E3A601959A41E246AB6AD3CD910A9A1374728871AC597C48B9DCgCB" TargetMode="External"/><Relationship Id="rId36" Type="http://schemas.openxmlformats.org/officeDocument/2006/relationships/hyperlink" Target="https://docs.cntd.ru/document/420327974" TargetMode="External"/><Relationship Id="rId49" Type="http://schemas.openxmlformats.org/officeDocument/2006/relationships/hyperlink" Target="consultantplus://offline/ref=B48586BCBEBADA887416D09A0AEBEB9CD270E11707EBABAD101FB03E30630049C29CEBCECC04950C9C75C2AC7C3898F0EA2CAA0A8377p1B" TargetMode="External"/><Relationship Id="rId10" Type="http://schemas.openxmlformats.org/officeDocument/2006/relationships/header" Target="header2.xml"/><Relationship Id="rId19" Type="http://schemas.openxmlformats.org/officeDocument/2006/relationships/hyperlink" Target="http://www.consultant.ru/document/cons_doc_LAW_321389/ce9537a598c41eedce29d39eb069ee6fdf7f09d4/" TargetMode="External"/><Relationship Id="rId31" Type="http://schemas.openxmlformats.org/officeDocument/2006/relationships/hyperlink" Target="file:///\\192.168.0.4\Pablic\&#1050;&#1059;&#1052;&#1048;\&#1040;&#1050;&#1058;&#1059;&#1040;&#1051;&#1068;&#1053;&#1067;&#1045;%20&#1055;&#1047;&#1047;\&#1048;&#1079;&#1099;&#1093;&#1089;&#1082;&#1080;&#1081;\&#1055;&#1088;&#1086;&#1077;&#1082;&#1090;%20&#1074;&#1085;&#1077;&#1089;&#1077;&#1085;&#1080;&#1103;%20&#1080;&#1079;&#1084;&#1077;&#1085;&#1077;&#1085;&#1080;&#1081;%20&#1074;%20&#1055;&#1088;&#1072;&#1074;&#1080;&#1083;&#1072;%20&#1079;&#1077;&#1084;&#1083;&#1077;&#1087;&#1086;&#1083;&#1100;&#1079;&#1086;&#1074;&#1072;&#1085;&#1080;&#1103;%20&#1080;%20&#1079;&#1072;&#1089;&#1090;&#1088;&#1086;&#1081;&#1082;&#1080;.%20&#1048;&#1079;&#1099;&#1093;&#1089;&#1082;&#1080;&#1081;%20&#1089;&#1077;&#1083;&#1100;&#1089;&#1086;&#1074;&#1077;&#1090;\&#1055;&#1088;&#1072;&#1074;&#1080;&#1083;&#1072;%20&#1079;&#1077;&#1084;&#1083;&#1077;&#1087;&#1086;&#1083;&#1100;&#1079;&#1086;&#1074;&#1072;&#1085;&#1080;&#1103;%20&#1080;%20&#1079;&#1072;&#1089;&#1090;&#1088;&#1086;&#1081;&#1082;&#1080;%20&#1048;&#1079;&#1099;&#1093;&#1089;&#1082;&#1086;&#1075;&#1086;%20&#1089;&#1077;&#1083;&#1100;&#1089;&#1086;&#1074;&#1077;&#1090;&#1072;%20(&#1095;&#1072;&#1089;&#1090;&#1100;%20I%20-%20III).docx" TargetMode="External"/><Relationship Id="rId44" Type="http://schemas.openxmlformats.org/officeDocument/2006/relationships/hyperlink" Target="http://www.consultant.ru/document/cons_doc_LAW_321389/ce9537a598c41eedce29d39eb069ee6fdf7f09d4/"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B48586BCBEBADA887416D09A0AEBEB9CD270E11707EBABAD101FB03E30630049C29CEBCFC803950C9C75C2AC7C3898F0EA2CAA0A8377p1B" TargetMode="External"/><Relationship Id="rId22" Type="http://schemas.openxmlformats.org/officeDocument/2006/relationships/hyperlink" Target="http://www.consultant.ru/document/cons_doc_LAW_321389/ce9537a598c41eedce29d39eb069ee6fdf7f09d4/" TargetMode="External"/><Relationship Id="rId27" Type="http://schemas.openxmlformats.org/officeDocument/2006/relationships/hyperlink" Target="consultantplus://offline/ref=8BD063DE4333A383E7F52AB7614D483455BD2CB37BB128CED5649F0CF15AE3E3A601959A40E910FF2E8D94C14ED11F746C9470AFD4g6B" TargetMode="External"/><Relationship Id="rId30" Type="http://schemas.openxmlformats.org/officeDocument/2006/relationships/hyperlink" Target="file:///\\192.168.0.4\Pablic\&#1050;&#1059;&#1052;&#1048;\&#1040;&#1050;&#1058;&#1059;&#1040;&#1051;&#1068;&#1053;&#1067;&#1045;%20&#1055;&#1047;&#1047;\&#1048;&#1079;&#1099;&#1093;&#1089;&#1082;&#1080;&#1081;\&#1055;&#1088;&#1086;&#1077;&#1082;&#1090;%20&#1074;&#1085;&#1077;&#1089;&#1077;&#1085;&#1080;&#1103;%20&#1080;&#1079;&#1084;&#1077;&#1085;&#1077;&#1085;&#1080;&#1081;%20&#1074;%20&#1055;&#1088;&#1072;&#1074;&#1080;&#1083;&#1072;%20&#1079;&#1077;&#1084;&#1083;&#1077;&#1087;&#1086;&#1083;&#1100;&#1079;&#1086;&#1074;&#1072;&#1085;&#1080;&#1103;%20&#1080;%20&#1079;&#1072;&#1089;&#1090;&#1088;&#1086;&#1081;&#1082;&#1080;.%20&#1048;&#1079;&#1099;&#1093;&#1089;&#1082;&#1080;&#1081;%20&#1089;&#1077;&#1083;&#1100;&#1089;&#1086;&#1074;&#1077;&#1090;\&#1055;&#1088;&#1072;&#1074;&#1080;&#1083;&#1072;%20&#1079;&#1077;&#1084;&#1083;&#1077;&#1087;&#1086;&#1083;&#1100;&#1079;&#1086;&#1074;&#1072;&#1085;&#1080;&#1103;%20&#1080;%20&#1079;&#1072;&#1089;&#1090;&#1088;&#1086;&#1081;&#1082;&#1080;%20&#1048;&#1079;&#1099;&#1093;&#1089;&#1082;&#1086;&#1075;&#1086;%20&#1089;&#1077;&#1083;&#1100;&#1089;&#1086;&#1074;&#1077;&#1090;&#1072;%20(&#1095;&#1072;&#1089;&#1090;&#1100;%20I%20-%20III).docx" TargetMode="External"/><Relationship Id="rId35" Type="http://schemas.openxmlformats.org/officeDocument/2006/relationships/hyperlink" Target="https://docs.cntd.ru/document/420327974" TargetMode="External"/><Relationship Id="rId43" Type="http://schemas.openxmlformats.org/officeDocument/2006/relationships/hyperlink" Target="http://www.consultant.ru/document/cons_doc_LAW_321389/ce9537a598c41eedce29d39eb069ee6fdf7f09d4/" TargetMode="External"/><Relationship Id="rId48" Type="http://schemas.openxmlformats.org/officeDocument/2006/relationships/hyperlink" Target="consultantplus://offline/ref=B48586BCBEBADA887416D09A0AEBEB9CD270E11707EBABAD101FB03E30630049C29CEBCDCE0D950C9C75C2AC7C3898F0EA2CAA0A8377p1B" TargetMode="External"/><Relationship Id="rId8" Type="http://schemas.openxmlformats.org/officeDocument/2006/relationships/header" Target="header1.xml"/><Relationship Id="rId51" Type="http://schemas.openxmlformats.org/officeDocument/2006/relationships/header" Target="header3.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M0fW+cNj1aFEwJn0alZsmIwSgVs=</DigestValue>
    </Reference>
    <Reference URI="#idOfficeObject" Type="http://www.w3.org/2000/09/xmldsig#Object">
      <DigestMethod Algorithm="http://www.w3.org/2000/09/xmldsig#sha1"/>
      <DigestValue>7GvSvp0ArLcxaqX0pykYkah/jt0=</DigestValue>
    </Reference>
  </SignedInfo>
  <SignatureValue>
    KAJOfjYJLCeA1es7dNvLTAFvLrZwrm0icmRVinLnXlCiF/fbROHyN5jPRiC8m+sFDzHonTKp
    1zHtXQbCPU5ZKE6xquCSsAcWIonjU/7zpintodIyfekhBpe4ucxra6ZdjInbAXITLqMKYZSG
    iwa8TMcmCjGBQxyJHs8K9DhoKfY=
  </SignatureValue>
  <KeyInfo>
    <KeyValue>
      <RSAKeyValue>
        <Modulus>
            7DMbN102FVWpjzWS8UObZD//ilQl63YMC7PfddqNNBMla7XPhzY+mTSvZcDDV/thHBL+1wwb
            xlRzYI7k5X2MQfJlRXjGJwl2U0K8RrtyClQBOILd4cECzo85jP8W6/1uZ2MV9w51VQ3Twqeo
            OMamLaH0DFNnK3sm1BiOmuL66JU=
          </Modulus>
        <Exponent>AQAB</Exponent>
      </RSAKeyValue>
    </KeyValue>
    <X509Data>
      <X509Certificate>
          MIIC8TCCAlqgAwIBAgIQoSb3nD5nILtBaYbYSkjp4zANBgkqhkiG9w0BAQUFADBfMV0wWwYD
          VQQDHlQEEAQ0BDwEOAQ9BDgEQQRCBEAEMARGBDgETwAgBB0EPgQyBD4EPAQ4BEUEMAQ5BDsE
          PgQyBEEEOgQ+BDMEPgAgBEEENQQ7BEwEQQQ+BDIENQRCBDAwHhcNMTgxMjMxMTcwMDAwWhcN
          MjQxMjMxMTcwMDAwWjBfMV0wWwYDVQQDHlQEEAQ0BDwEOAQ9BDgEQQRCBEAEMARGBDgETwAg
          BB0EPgQyBD4EPAQ4BEUEMAQ5BDsEPgQyBEEEOgQ+BDMEPgAgBEEENQQ7BEwEQQQ+BDIENQRC
          BDAwgZ8wDQYJKoZIhvcNAQEBBQADgY0AMIGJAoGBAOwzGzddNhVVqY81kvFDm2Q//4pUJet2
          DAuz33XajTQTJWu1z4c2Ppk0r2XAw1f7YRwS/tcMG8ZUc2CO5OV9jEHyZUV4xicJdlNCvEa7
          cgpUATiC3eHBAs6POYz/Fuv9bmdjFfcOdVUN08KnqDjGpi2h9AxTZyt7JtQYjpri+uiVAgMB
          AAGjga0wgaowEwYDVR0lBAwwCgYIKwYBBQUHAwMwgZIGA1UdAQSBijCBh4AQt6Pn7c6c1iJN
          +dLIY9q3k6FhMF8xXTBbBgNVBAMeVAQQBDQEPAQ4BD0EOARBBEIEQAQwBEYEOARPACAEHQQ+
          BDIEPgQ8BDgERQQwBDkEOwQ+BDIEQQQ6BD4EMwQ+ACAEQQQ1BDsETARBBD4EMgQ1BEIEMIIQ
          oSb3nD5nILtBaYbYSkjp4zANBgkqhkiG9w0BAQUFAAOBgQCKxoxrgT3Yk0I0v6kdy3H+B9ow
          4zvkZxdl7HrlWf1a7t8RcT8mOAfjvImq2yKMAvmYxkqXZF5t8j3lVj459Y6CtwBmIJFkcMbD
          SMItC3f0OC/l99ISXZZgkM2Pu21P3Mnnv77Ob7B9zTYwIXFWpx6MQxJaoeNuw8uLmahcBVgl
          JA==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55"/>
            <mdssi:RelationshipReference SourceId="rId7"/>
            <mdssi:RelationshipReference SourceId="rId2"/>
            <mdssi:RelationshipReference SourceId="rId54"/>
            <mdssi:RelationshipReference SourceId="rId6"/>
            <mdssi:RelationshipReference SourceId="rId11"/>
            <mdssi:RelationshipReference SourceId="rId53"/>
            <mdssi:RelationshipReference SourceId="rId5"/>
            <mdssi:RelationshipReference SourceId="rId10"/>
            <mdssi:RelationshipReference SourceId="rId52"/>
            <mdssi:RelationshipReference SourceId="rId4"/>
            <mdssi:RelationshipReference SourceId="rId9"/>
            <mdssi:RelationshipReference SourceId="rId8"/>
            <mdssi:RelationshipReference SourceId="rId51"/>
            <mdssi:RelationshipReference SourceId="rId3"/>
          </Transform>
          <Transform Algorithm="http://www.w3.org/TR/2001/REC-xml-c14n-20010315"/>
        </Transforms>
        <DigestMethod Algorithm="http://www.w3.org/2000/09/xmldsig#sha1"/>
        <DigestValue>4fp6rq0af79AexGZEWZPOqvNC5Y=</DigestValue>
      </Reference>
      <Reference URI="/word/document.xml?ContentType=application/vnd.openxmlformats-officedocument.wordprocessingml.document.main+xml">
        <DigestMethod Algorithm="http://www.w3.org/2000/09/xmldsig#sha1"/>
        <DigestValue>pBnaF3Jygh963AiTzfZFnsK116g=</DigestValue>
      </Reference>
      <Reference URI="/word/endnotes.xml?ContentType=application/vnd.openxmlformats-officedocument.wordprocessingml.endnotes+xml">
        <DigestMethod Algorithm="http://www.w3.org/2000/09/xmldsig#sha1"/>
        <DigestValue>Fmg8w72PMklLfvzLdIAQmYDxlNA=</DigestValue>
      </Reference>
      <Reference URI="/word/fontTable.xml?ContentType=application/vnd.openxmlformats-officedocument.wordprocessingml.fontTable+xml">
        <DigestMethod Algorithm="http://www.w3.org/2000/09/xmldsig#sha1"/>
        <DigestValue>vbt7HOSUuz5Oyd9F3rbwSRz3kJA=</DigestValue>
      </Reference>
      <Reference URI="/word/footer1.xml?ContentType=application/vnd.openxmlformats-officedocument.wordprocessingml.footer+xml">
        <DigestMethod Algorithm="http://www.w3.org/2000/09/xmldsig#sha1"/>
        <DigestValue>6N4FbInkmFME6t1lDgQ6bKtmAtc=</DigestValue>
      </Reference>
      <Reference URI="/word/footer2.xml?ContentType=application/vnd.openxmlformats-officedocument.wordprocessingml.footer+xml">
        <DigestMethod Algorithm="http://www.w3.org/2000/09/xmldsig#sha1"/>
        <DigestValue>zHz9/dXr/LlxcmxbCWApXXo+MPg=</DigestValue>
      </Reference>
      <Reference URI="/word/footer3.xml?ContentType=application/vnd.openxmlformats-officedocument.wordprocessingml.footer+xml">
        <DigestMethod Algorithm="http://www.w3.org/2000/09/xmldsig#sha1"/>
        <DigestValue>0pMpFv04X4A6boeLjS78/eEtCEk=</DigestValue>
      </Reference>
      <Reference URI="/word/footnotes.xml?ContentType=application/vnd.openxmlformats-officedocument.wordprocessingml.footnotes+xml">
        <DigestMethod Algorithm="http://www.w3.org/2000/09/xmldsig#sha1"/>
        <DigestValue>ve56nJlq7L4b7xnM/x93duTkT7o=</DigestValue>
      </Reference>
      <Reference URI="/word/header1.xml?ContentType=application/vnd.openxmlformats-officedocument.wordprocessingml.header+xml">
        <DigestMethod Algorithm="http://www.w3.org/2000/09/xmldsig#sha1"/>
        <DigestValue>aj2tj0/mmeOcisodJkqdyNZ5Uec=</DigestValue>
      </Reference>
      <Reference URI="/word/header2.xml?ContentType=application/vnd.openxmlformats-officedocument.wordprocessingml.header+xml">
        <DigestMethod Algorithm="http://www.w3.org/2000/09/xmldsig#sha1"/>
        <DigestValue>bpQwcbgkmu7Berqw9iBTjrPUMsk=</DigestValue>
      </Reference>
      <Reference URI="/word/header3.xml?ContentType=application/vnd.openxmlformats-officedocument.wordprocessingml.header+xml">
        <DigestMethod Algorithm="http://www.w3.org/2000/09/xmldsig#sha1"/>
        <DigestValue>8oUO3emD1SB0gJeb3kKDbNxuHcE=</DigestValue>
      </Reference>
      <Reference URI="/word/header4.xml?ContentType=application/vnd.openxmlformats-officedocument.wordprocessingml.header+xml">
        <DigestMethod Algorithm="http://www.w3.org/2000/09/xmldsig#sha1"/>
        <DigestValue>xcJwAH0gNr73ff9JVp1NjPdO2d8=</DigestValue>
      </Reference>
      <Reference URI="/word/numbering.xml?ContentType=application/vnd.openxmlformats-officedocument.wordprocessingml.numbering+xml">
        <DigestMethod Algorithm="http://www.w3.org/2000/09/xmldsig#sha1"/>
        <DigestValue>tJ0ypRXgAOjvcsHnUAIGSvhn5hk=</DigestValue>
      </Reference>
      <Reference URI="/word/settings.xml?ContentType=application/vnd.openxmlformats-officedocument.wordprocessingml.settings+xml">
        <DigestMethod Algorithm="http://www.w3.org/2000/09/xmldsig#sha1"/>
        <DigestValue>AemkPUf8aX3hrPnu6woUIox/yNE=</DigestValue>
      </Reference>
      <Reference URI="/word/styles.xml?ContentType=application/vnd.openxmlformats-officedocument.wordprocessingml.styles+xml">
        <DigestMethod Algorithm="http://www.w3.org/2000/09/xmldsig#sha1"/>
        <DigestValue>DTj9KGAe3xXiV26lMZYNkumxEks=</DigestValue>
      </Reference>
      <Reference URI="/word/theme/theme1.xml?ContentType=application/vnd.openxmlformats-officedocument.theme+xml">
        <DigestMethod Algorithm="http://www.w3.org/2000/09/xmldsig#sha1"/>
        <DigestValue>5MyaJTn6ysWQYYYgMkPkAUj9oXU=</DigestValue>
      </Reference>
      <Reference URI="/word/webSettings.xml?ContentType=application/vnd.openxmlformats-officedocument.wordprocessingml.webSettings+xml">
        <DigestMethod Algorithm="http://www.w3.org/2000/09/xmldsig#sha1"/>
        <DigestValue>WRV5t/QvpQkAP6z1rbClXO+2pSo=</DigestValue>
      </Reference>
    </Manifest>
    <SignatureProperties>
      <SignatureProperty Id="idSignatureTime" Target="#idPackageSignature">
        <mdssi:SignatureTime>
          <mdssi:Format>YYYY-MM-DDThh:mm:ssTZD</mdssi:Format>
          <mdssi:Value>2023-01-11T07:03:10Z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C856B22-4A62-4DF8-86D5-21B5BC717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146</Pages>
  <Words>67815</Words>
  <Characters>386549</Characters>
  <Application>Microsoft Office Word</Application>
  <DocSecurity>0</DocSecurity>
  <Lines>3221</Lines>
  <Paragraphs>906</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ГО</vt:lpstr>
    </vt:vector>
  </TitlesOfParts>
  <Company>КОПТИС</Company>
  <LinksUpToDate>false</LinksUpToDate>
  <CharactersWithSpaces>453458</CharactersWithSpaces>
  <SharedDoc>false</SharedDoc>
  <HLinks>
    <vt:vector size="498" baseType="variant">
      <vt:variant>
        <vt:i4>2293764</vt:i4>
      </vt:variant>
      <vt:variant>
        <vt:i4>494</vt:i4>
      </vt:variant>
      <vt:variant>
        <vt:i4>0</vt:i4>
      </vt:variant>
      <vt:variant>
        <vt:i4>5</vt:i4>
      </vt:variant>
      <vt:variant>
        <vt:lpwstr/>
      </vt:variant>
      <vt:variant>
        <vt:lpwstr>_Toc1641138</vt:lpwstr>
      </vt:variant>
      <vt:variant>
        <vt:i4>2293764</vt:i4>
      </vt:variant>
      <vt:variant>
        <vt:i4>488</vt:i4>
      </vt:variant>
      <vt:variant>
        <vt:i4>0</vt:i4>
      </vt:variant>
      <vt:variant>
        <vt:i4>5</vt:i4>
      </vt:variant>
      <vt:variant>
        <vt:lpwstr/>
      </vt:variant>
      <vt:variant>
        <vt:lpwstr>_Toc1641137</vt:lpwstr>
      </vt:variant>
      <vt:variant>
        <vt:i4>2293764</vt:i4>
      </vt:variant>
      <vt:variant>
        <vt:i4>482</vt:i4>
      </vt:variant>
      <vt:variant>
        <vt:i4>0</vt:i4>
      </vt:variant>
      <vt:variant>
        <vt:i4>5</vt:i4>
      </vt:variant>
      <vt:variant>
        <vt:lpwstr/>
      </vt:variant>
      <vt:variant>
        <vt:lpwstr>_Toc1641136</vt:lpwstr>
      </vt:variant>
      <vt:variant>
        <vt:i4>2293764</vt:i4>
      </vt:variant>
      <vt:variant>
        <vt:i4>476</vt:i4>
      </vt:variant>
      <vt:variant>
        <vt:i4>0</vt:i4>
      </vt:variant>
      <vt:variant>
        <vt:i4>5</vt:i4>
      </vt:variant>
      <vt:variant>
        <vt:lpwstr/>
      </vt:variant>
      <vt:variant>
        <vt:lpwstr>_Toc1641135</vt:lpwstr>
      </vt:variant>
      <vt:variant>
        <vt:i4>2293764</vt:i4>
      </vt:variant>
      <vt:variant>
        <vt:i4>470</vt:i4>
      </vt:variant>
      <vt:variant>
        <vt:i4>0</vt:i4>
      </vt:variant>
      <vt:variant>
        <vt:i4>5</vt:i4>
      </vt:variant>
      <vt:variant>
        <vt:lpwstr/>
      </vt:variant>
      <vt:variant>
        <vt:lpwstr>_Toc1641134</vt:lpwstr>
      </vt:variant>
      <vt:variant>
        <vt:i4>2293764</vt:i4>
      </vt:variant>
      <vt:variant>
        <vt:i4>464</vt:i4>
      </vt:variant>
      <vt:variant>
        <vt:i4>0</vt:i4>
      </vt:variant>
      <vt:variant>
        <vt:i4>5</vt:i4>
      </vt:variant>
      <vt:variant>
        <vt:lpwstr/>
      </vt:variant>
      <vt:variant>
        <vt:lpwstr>_Toc1641133</vt:lpwstr>
      </vt:variant>
      <vt:variant>
        <vt:i4>2293764</vt:i4>
      </vt:variant>
      <vt:variant>
        <vt:i4>458</vt:i4>
      </vt:variant>
      <vt:variant>
        <vt:i4>0</vt:i4>
      </vt:variant>
      <vt:variant>
        <vt:i4>5</vt:i4>
      </vt:variant>
      <vt:variant>
        <vt:lpwstr/>
      </vt:variant>
      <vt:variant>
        <vt:lpwstr>_Toc1641132</vt:lpwstr>
      </vt:variant>
      <vt:variant>
        <vt:i4>2293764</vt:i4>
      </vt:variant>
      <vt:variant>
        <vt:i4>452</vt:i4>
      </vt:variant>
      <vt:variant>
        <vt:i4>0</vt:i4>
      </vt:variant>
      <vt:variant>
        <vt:i4>5</vt:i4>
      </vt:variant>
      <vt:variant>
        <vt:lpwstr/>
      </vt:variant>
      <vt:variant>
        <vt:lpwstr>_Toc1641131</vt:lpwstr>
      </vt:variant>
      <vt:variant>
        <vt:i4>2293764</vt:i4>
      </vt:variant>
      <vt:variant>
        <vt:i4>446</vt:i4>
      </vt:variant>
      <vt:variant>
        <vt:i4>0</vt:i4>
      </vt:variant>
      <vt:variant>
        <vt:i4>5</vt:i4>
      </vt:variant>
      <vt:variant>
        <vt:lpwstr/>
      </vt:variant>
      <vt:variant>
        <vt:lpwstr>_Toc1641130</vt:lpwstr>
      </vt:variant>
      <vt:variant>
        <vt:i4>2228228</vt:i4>
      </vt:variant>
      <vt:variant>
        <vt:i4>440</vt:i4>
      </vt:variant>
      <vt:variant>
        <vt:i4>0</vt:i4>
      </vt:variant>
      <vt:variant>
        <vt:i4>5</vt:i4>
      </vt:variant>
      <vt:variant>
        <vt:lpwstr/>
      </vt:variant>
      <vt:variant>
        <vt:lpwstr>_Toc1641129</vt:lpwstr>
      </vt:variant>
      <vt:variant>
        <vt:i4>2228228</vt:i4>
      </vt:variant>
      <vt:variant>
        <vt:i4>434</vt:i4>
      </vt:variant>
      <vt:variant>
        <vt:i4>0</vt:i4>
      </vt:variant>
      <vt:variant>
        <vt:i4>5</vt:i4>
      </vt:variant>
      <vt:variant>
        <vt:lpwstr/>
      </vt:variant>
      <vt:variant>
        <vt:lpwstr>_Toc1641128</vt:lpwstr>
      </vt:variant>
      <vt:variant>
        <vt:i4>2228228</vt:i4>
      </vt:variant>
      <vt:variant>
        <vt:i4>428</vt:i4>
      </vt:variant>
      <vt:variant>
        <vt:i4>0</vt:i4>
      </vt:variant>
      <vt:variant>
        <vt:i4>5</vt:i4>
      </vt:variant>
      <vt:variant>
        <vt:lpwstr/>
      </vt:variant>
      <vt:variant>
        <vt:lpwstr>_Toc1641127</vt:lpwstr>
      </vt:variant>
      <vt:variant>
        <vt:i4>2228228</vt:i4>
      </vt:variant>
      <vt:variant>
        <vt:i4>422</vt:i4>
      </vt:variant>
      <vt:variant>
        <vt:i4>0</vt:i4>
      </vt:variant>
      <vt:variant>
        <vt:i4>5</vt:i4>
      </vt:variant>
      <vt:variant>
        <vt:lpwstr/>
      </vt:variant>
      <vt:variant>
        <vt:lpwstr>_Toc1641126</vt:lpwstr>
      </vt:variant>
      <vt:variant>
        <vt:i4>2228228</vt:i4>
      </vt:variant>
      <vt:variant>
        <vt:i4>416</vt:i4>
      </vt:variant>
      <vt:variant>
        <vt:i4>0</vt:i4>
      </vt:variant>
      <vt:variant>
        <vt:i4>5</vt:i4>
      </vt:variant>
      <vt:variant>
        <vt:lpwstr/>
      </vt:variant>
      <vt:variant>
        <vt:lpwstr>_Toc1641125</vt:lpwstr>
      </vt:variant>
      <vt:variant>
        <vt:i4>2228228</vt:i4>
      </vt:variant>
      <vt:variant>
        <vt:i4>410</vt:i4>
      </vt:variant>
      <vt:variant>
        <vt:i4>0</vt:i4>
      </vt:variant>
      <vt:variant>
        <vt:i4>5</vt:i4>
      </vt:variant>
      <vt:variant>
        <vt:lpwstr/>
      </vt:variant>
      <vt:variant>
        <vt:lpwstr>_Toc1641124</vt:lpwstr>
      </vt:variant>
      <vt:variant>
        <vt:i4>2228228</vt:i4>
      </vt:variant>
      <vt:variant>
        <vt:i4>404</vt:i4>
      </vt:variant>
      <vt:variant>
        <vt:i4>0</vt:i4>
      </vt:variant>
      <vt:variant>
        <vt:i4>5</vt:i4>
      </vt:variant>
      <vt:variant>
        <vt:lpwstr/>
      </vt:variant>
      <vt:variant>
        <vt:lpwstr>_Toc1641123</vt:lpwstr>
      </vt:variant>
      <vt:variant>
        <vt:i4>2228228</vt:i4>
      </vt:variant>
      <vt:variant>
        <vt:i4>398</vt:i4>
      </vt:variant>
      <vt:variant>
        <vt:i4>0</vt:i4>
      </vt:variant>
      <vt:variant>
        <vt:i4>5</vt:i4>
      </vt:variant>
      <vt:variant>
        <vt:lpwstr/>
      </vt:variant>
      <vt:variant>
        <vt:lpwstr>_Toc1641122</vt:lpwstr>
      </vt:variant>
      <vt:variant>
        <vt:i4>2228228</vt:i4>
      </vt:variant>
      <vt:variant>
        <vt:i4>392</vt:i4>
      </vt:variant>
      <vt:variant>
        <vt:i4>0</vt:i4>
      </vt:variant>
      <vt:variant>
        <vt:i4>5</vt:i4>
      </vt:variant>
      <vt:variant>
        <vt:lpwstr/>
      </vt:variant>
      <vt:variant>
        <vt:lpwstr>_Toc1641121</vt:lpwstr>
      </vt:variant>
      <vt:variant>
        <vt:i4>2228228</vt:i4>
      </vt:variant>
      <vt:variant>
        <vt:i4>386</vt:i4>
      </vt:variant>
      <vt:variant>
        <vt:i4>0</vt:i4>
      </vt:variant>
      <vt:variant>
        <vt:i4>5</vt:i4>
      </vt:variant>
      <vt:variant>
        <vt:lpwstr/>
      </vt:variant>
      <vt:variant>
        <vt:lpwstr>_Toc1641120</vt:lpwstr>
      </vt:variant>
      <vt:variant>
        <vt:i4>2162692</vt:i4>
      </vt:variant>
      <vt:variant>
        <vt:i4>380</vt:i4>
      </vt:variant>
      <vt:variant>
        <vt:i4>0</vt:i4>
      </vt:variant>
      <vt:variant>
        <vt:i4>5</vt:i4>
      </vt:variant>
      <vt:variant>
        <vt:lpwstr/>
      </vt:variant>
      <vt:variant>
        <vt:lpwstr>_Toc1641119</vt:lpwstr>
      </vt:variant>
      <vt:variant>
        <vt:i4>2162692</vt:i4>
      </vt:variant>
      <vt:variant>
        <vt:i4>374</vt:i4>
      </vt:variant>
      <vt:variant>
        <vt:i4>0</vt:i4>
      </vt:variant>
      <vt:variant>
        <vt:i4>5</vt:i4>
      </vt:variant>
      <vt:variant>
        <vt:lpwstr/>
      </vt:variant>
      <vt:variant>
        <vt:lpwstr>_Toc1641118</vt:lpwstr>
      </vt:variant>
      <vt:variant>
        <vt:i4>2162692</vt:i4>
      </vt:variant>
      <vt:variant>
        <vt:i4>368</vt:i4>
      </vt:variant>
      <vt:variant>
        <vt:i4>0</vt:i4>
      </vt:variant>
      <vt:variant>
        <vt:i4>5</vt:i4>
      </vt:variant>
      <vt:variant>
        <vt:lpwstr/>
      </vt:variant>
      <vt:variant>
        <vt:lpwstr>_Toc1641117</vt:lpwstr>
      </vt:variant>
      <vt:variant>
        <vt:i4>2162692</vt:i4>
      </vt:variant>
      <vt:variant>
        <vt:i4>362</vt:i4>
      </vt:variant>
      <vt:variant>
        <vt:i4>0</vt:i4>
      </vt:variant>
      <vt:variant>
        <vt:i4>5</vt:i4>
      </vt:variant>
      <vt:variant>
        <vt:lpwstr/>
      </vt:variant>
      <vt:variant>
        <vt:lpwstr>_Toc1641116</vt:lpwstr>
      </vt:variant>
      <vt:variant>
        <vt:i4>2162692</vt:i4>
      </vt:variant>
      <vt:variant>
        <vt:i4>356</vt:i4>
      </vt:variant>
      <vt:variant>
        <vt:i4>0</vt:i4>
      </vt:variant>
      <vt:variant>
        <vt:i4>5</vt:i4>
      </vt:variant>
      <vt:variant>
        <vt:lpwstr/>
      </vt:variant>
      <vt:variant>
        <vt:lpwstr>_Toc1641115</vt:lpwstr>
      </vt:variant>
      <vt:variant>
        <vt:i4>2162692</vt:i4>
      </vt:variant>
      <vt:variant>
        <vt:i4>350</vt:i4>
      </vt:variant>
      <vt:variant>
        <vt:i4>0</vt:i4>
      </vt:variant>
      <vt:variant>
        <vt:i4>5</vt:i4>
      </vt:variant>
      <vt:variant>
        <vt:lpwstr/>
      </vt:variant>
      <vt:variant>
        <vt:lpwstr>_Toc1641114</vt:lpwstr>
      </vt:variant>
      <vt:variant>
        <vt:i4>2162692</vt:i4>
      </vt:variant>
      <vt:variant>
        <vt:i4>344</vt:i4>
      </vt:variant>
      <vt:variant>
        <vt:i4>0</vt:i4>
      </vt:variant>
      <vt:variant>
        <vt:i4>5</vt:i4>
      </vt:variant>
      <vt:variant>
        <vt:lpwstr/>
      </vt:variant>
      <vt:variant>
        <vt:lpwstr>_Toc1641113</vt:lpwstr>
      </vt:variant>
      <vt:variant>
        <vt:i4>2162692</vt:i4>
      </vt:variant>
      <vt:variant>
        <vt:i4>338</vt:i4>
      </vt:variant>
      <vt:variant>
        <vt:i4>0</vt:i4>
      </vt:variant>
      <vt:variant>
        <vt:i4>5</vt:i4>
      </vt:variant>
      <vt:variant>
        <vt:lpwstr/>
      </vt:variant>
      <vt:variant>
        <vt:lpwstr>_Toc1641112</vt:lpwstr>
      </vt:variant>
      <vt:variant>
        <vt:i4>2162692</vt:i4>
      </vt:variant>
      <vt:variant>
        <vt:i4>332</vt:i4>
      </vt:variant>
      <vt:variant>
        <vt:i4>0</vt:i4>
      </vt:variant>
      <vt:variant>
        <vt:i4>5</vt:i4>
      </vt:variant>
      <vt:variant>
        <vt:lpwstr/>
      </vt:variant>
      <vt:variant>
        <vt:lpwstr>_Toc1641111</vt:lpwstr>
      </vt:variant>
      <vt:variant>
        <vt:i4>2162692</vt:i4>
      </vt:variant>
      <vt:variant>
        <vt:i4>326</vt:i4>
      </vt:variant>
      <vt:variant>
        <vt:i4>0</vt:i4>
      </vt:variant>
      <vt:variant>
        <vt:i4>5</vt:i4>
      </vt:variant>
      <vt:variant>
        <vt:lpwstr/>
      </vt:variant>
      <vt:variant>
        <vt:lpwstr>_Toc1641110</vt:lpwstr>
      </vt:variant>
      <vt:variant>
        <vt:i4>2097156</vt:i4>
      </vt:variant>
      <vt:variant>
        <vt:i4>320</vt:i4>
      </vt:variant>
      <vt:variant>
        <vt:i4>0</vt:i4>
      </vt:variant>
      <vt:variant>
        <vt:i4>5</vt:i4>
      </vt:variant>
      <vt:variant>
        <vt:lpwstr/>
      </vt:variant>
      <vt:variant>
        <vt:lpwstr>_Toc1641109</vt:lpwstr>
      </vt:variant>
      <vt:variant>
        <vt:i4>2097156</vt:i4>
      </vt:variant>
      <vt:variant>
        <vt:i4>314</vt:i4>
      </vt:variant>
      <vt:variant>
        <vt:i4>0</vt:i4>
      </vt:variant>
      <vt:variant>
        <vt:i4>5</vt:i4>
      </vt:variant>
      <vt:variant>
        <vt:lpwstr/>
      </vt:variant>
      <vt:variant>
        <vt:lpwstr>_Toc1641108</vt:lpwstr>
      </vt:variant>
      <vt:variant>
        <vt:i4>2097156</vt:i4>
      </vt:variant>
      <vt:variant>
        <vt:i4>308</vt:i4>
      </vt:variant>
      <vt:variant>
        <vt:i4>0</vt:i4>
      </vt:variant>
      <vt:variant>
        <vt:i4>5</vt:i4>
      </vt:variant>
      <vt:variant>
        <vt:lpwstr/>
      </vt:variant>
      <vt:variant>
        <vt:lpwstr>_Toc1641107</vt:lpwstr>
      </vt:variant>
      <vt:variant>
        <vt:i4>2097156</vt:i4>
      </vt:variant>
      <vt:variant>
        <vt:i4>302</vt:i4>
      </vt:variant>
      <vt:variant>
        <vt:i4>0</vt:i4>
      </vt:variant>
      <vt:variant>
        <vt:i4>5</vt:i4>
      </vt:variant>
      <vt:variant>
        <vt:lpwstr/>
      </vt:variant>
      <vt:variant>
        <vt:lpwstr>_Toc1641106</vt:lpwstr>
      </vt:variant>
      <vt:variant>
        <vt:i4>2097156</vt:i4>
      </vt:variant>
      <vt:variant>
        <vt:i4>296</vt:i4>
      </vt:variant>
      <vt:variant>
        <vt:i4>0</vt:i4>
      </vt:variant>
      <vt:variant>
        <vt:i4>5</vt:i4>
      </vt:variant>
      <vt:variant>
        <vt:lpwstr/>
      </vt:variant>
      <vt:variant>
        <vt:lpwstr>_Toc1641105</vt:lpwstr>
      </vt:variant>
      <vt:variant>
        <vt:i4>2097156</vt:i4>
      </vt:variant>
      <vt:variant>
        <vt:i4>290</vt:i4>
      </vt:variant>
      <vt:variant>
        <vt:i4>0</vt:i4>
      </vt:variant>
      <vt:variant>
        <vt:i4>5</vt:i4>
      </vt:variant>
      <vt:variant>
        <vt:lpwstr/>
      </vt:variant>
      <vt:variant>
        <vt:lpwstr>_Toc1641104</vt:lpwstr>
      </vt:variant>
      <vt:variant>
        <vt:i4>2097156</vt:i4>
      </vt:variant>
      <vt:variant>
        <vt:i4>284</vt:i4>
      </vt:variant>
      <vt:variant>
        <vt:i4>0</vt:i4>
      </vt:variant>
      <vt:variant>
        <vt:i4>5</vt:i4>
      </vt:variant>
      <vt:variant>
        <vt:lpwstr/>
      </vt:variant>
      <vt:variant>
        <vt:lpwstr>_Toc1641103</vt:lpwstr>
      </vt:variant>
      <vt:variant>
        <vt:i4>2097156</vt:i4>
      </vt:variant>
      <vt:variant>
        <vt:i4>278</vt:i4>
      </vt:variant>
      <vt:variant>
        <vt:i4>0</vt:i4>
      </vt:variant>
      <vt:variant>
        <vt:i4>5</vt:i4>
      </vt:variant>
      <vt:variant>
        <vt:lpwstr/>
      </vt:variant>
      <vt:variant>
        <vt:lpwstr>_Toc1641102</vt:lpwstr>
      </vt:variant>
      <vt:variant>
        <vt:i4>2097156</vt:i4>
      </vt:variant>
      <vt:variant>
        <vt:i4>272</vt:i4>
      </vt:variant>
      <vt:variant>
        <vt:i4>0</vt:i4>
      </vt:variant>
      <vt:variant>
        <vt:i4>5</vt:i4>
      </vt:variant>
      <vt:variant>
        <vt:lpwstr/>
      </vt:variant>
      <vt:variant>
        <vt:lpwstr>_Toc1641101</vt:lpwstr>
      </vt:variant>
      <vt:variant>
        <vt:i4>2097156</vt:i4>
      </vt:variant>
      <vt:variant>
        <vt:i4>266</vt:i4>
      </vt:variant>
      <vt:variant>
        <vt:i4>0</vt:i4>
      </vt:variant>
      <vt:variant>
        <vt:i4>5</vt:i4>
      </vt:variant>
      <vt:variant>
        <vt:lpwstr/>
      </vt:variant>
      <vt:variant>
        <vt:lpwstr>_Toc1641100</vt:lpwstr>
      </vt:variant>
      <vt:variant>
        <vt:i4>2686981</vt:i4>
      </vt:variant>
      <vt:variant>
        <vt:i4>260</vt:i4>
      </vt:variant>
      <vt:variant>
        <vt:i4>0</vt:i4>
      </vt:variant>
      <vt:variant>
        <vt:i4>5</vt:i4>
      </vt:variant>
      <vt:variant>
        <vt:lpwstr/>
      </vt:variant>
      <vt:variant>
        <vt:lpwstr>_Toc1641099</vt:lpwstr>
      </vt:variant>
      <vt:variant>
        <vt:i4>2686981</vt:i4>
      </vt:variant>
      <vt:variant>
        <vt:i4>254</vt:i4>
      </vt:variant>
      <vt:variant>
        <vt:i4>0</vt:i4>
      </vt:variant>
      <vt:variant>
        <vt:i4>5</vt:i4>
      </vt:variant>
      <vt:variant>
        <vt:lpwstr/>
      </vt:variant>
      <vt:variant>
        <vt:lpwstr>_Toc1641098</vt:lpwstr>
      </vt:variant>
      <vt:variant>
        <vt:i4>2686981</vt:i4>
      </vt:variant>
      <vt:variant>
        <vt:i4>248</vt:i4>
      </vt:variant>
      <vt:variant>
        <vt:i4>0</vt:i4>
      </vt:variant>
      <vt:variant>
        <vt:i4>5</vt:i4>
      </vt:variant>
      <vt:variant>
        <vt:lpwstr/>
      </vt:variant>
      <vt:variant>
        <vt:lpwstr>_Toc1641097</vt:lpwstr>
      </vt:variant>
      <vt:variant>
        <vt:i4>2686981</vt:i4>
      </vt:variant>
      <vt:variant>
        <vt:i4>242</vt:i4>
      </vt:variant>
      <vt:variant>
        <vt:i4>0</vt:i4>
      </vt:variant>
      <vt:variant>
        <vt:i4>5</vt:i4>
      </vt:variant>
      <vt:variant>
        <vt:lpwstr/>
      </vt:variant>
      <vt:variant>
        <vt:lpwstr>_Toc1641096</vt:lpwstr>
      </vt:variant>
      <vt:variant>
        <vt:i4>2686981</vt:i4>
      </vt:variant>
      <vt:variant>
        <vt:i4>236</vt:i4>
      </vt:variant>
      <vt:variant>
        <vt:i4>0</vt:i4>
      </vt:variant>
      <vt:variant>
        <vt:i4>5</vt:i4>
      </vt:variant>
      <vt:variant>
        <vt:lpwstr/>
      </vt:variant>
      <vt:variant>
        <vt:lpwstr>_Toc1641095</vt:lpwstr>
      </vt:variant>
      <vt:variant>
        <vt:i4>2686981</vt:i4>
      </vt:variant>
      <vt:variant>
        <vt:i4>230</vt:i4>
      </vt:variant>
      <vt:variant>
        <vt:i4>0</vt:i4>
      </vt:variant>
      <vt:variant>
        <vt:i4>5</vt:i4>
      </vt:variant>
      <vt:variant>
        <vt:lpwstr/>
      </vt:variant>
      <vt:variant>
        <vt:lpwstr>_Toc1641094</vt:lpwstr>
      </vt:variant>
      <vt:variant>
        <vt:i4>2686981</vt:i4>
      </vt:variant>
      <vt:variant>
        <vt:i4>224</vt:i4>
      </vt:variant>
      <vt:variant>
        <vt:i4>0</vt:i4>
      </vt:variant>
      <vt:variant>
        <vt:i4>5</vt:i4>
      </vt:variant>
      <vt:variant>
        <vt:lpwstr/>
      </vt:variant>
      <vt:variant>
        <vt:lpwstr>_Toc1641093</vt:lpwstr>
      </vt:variant>
      <vt:variant>
        <vt:i4>2686981</vt:i4>
      </vt:variant>
      <vt:variant>
        <vt:i4>218</vt:i4>
      </vt:variant>
      <vt:variant>
        <vt:i4>0</vt:i4>
      </vt:variant>
      <vt:variant>
        <vt:i4>5</vt:i4>
      </vt:variant>
      <vt:variant>
        <vt:lpwstr/>
      </vt:variant>
      <vt:variant>
        <vt:lpwstr>_Toc1641092</vt:lpwstr>
      </vt:variant>
      <vt:variant>
        <vt:i4>2686981</vt:i4>
      </vt:variant>
      <vt:variant>
        <vt:i4>212</vt:i4>
      </vt:variant>
      <vt:variant>
        <vt:i4>0</vt:i4>
      </vt:variant>
      <vt:variant>
        <vt:i4>5</vt:i4>
      </vt:variant>
      <vt:variant>
        <vt:lpwstr/>
      </vt:variant>
      <vt:variant>
        <vt:lpwstr>_Toc1641091</vt:lpwstr>
      </vt:variant>
      <vt:variant>
        <vt:i4>2686981</vt:i4>
      </vt:variant>
      <vt:variant>
        <vt:i4>206</vt:i4>
      </vt:variant>
      <vt:variant>
        <vt:i4>0</vt:i4>
      </vt:variant>
      <vt:variant>
        <vt:i4>5</vt:i4>
      </vt:variant>
      <vt:variant>
        <vt:lpwstr/>
      </vt:variant>
      <vt:variant>
        <vt:lpwstr>_Toc1641090</vt:lpwstr>
      </vt:variant>
      <vt:variant>
        <vt:i4>2621445</vt:i4>
      </vt:variant>
      <vt:variant>
        <vt:i4>200</vt:i4>
      </vt:variant>
      <vt:variant>
        <vt:i4>0</vt:i4>
      </vt:variant>
      <vt:variant>
        <vt:i4>5</vt:i4>
      </vt:variant>
      <vt:variant>
        <vt:lpwstr/>
      </vt:variant>
      <vt:variant>
        <vt:lpwstr>_Toc1641089</vt:lpwstr>
      </vt:variant>
      <vt:variant>
        <vt:i4>2621445</vt:i4>
      </vt:variant>
      <vt:variant>
        <vt:i4>194</vt:i4>
      </vt:variant>
      <vt:variant>
        <vt:i4>0</vt:i4>
      </vt:variant>
      <vt:variant>
        <vt:i4>5</vt:i4>
      </vt:variant>
      <vt:variant>
        <vt:lpwstr/>
      </vt:variant>
      <vt:variant>
        <vt:lpwstr>_Toc1641088</vt:lpwstr>
      </vt:variant>
      <vt:variant>
        <vt:i4>2621445</vt:i4>
      </vt:variant>
      <vt:variant>
        <vt:i4>188</vt:i4>
      </vt:variant>
      <vt:variant>
        <vt:i4>0</vt:i4>
      </vt:variant>
      <vt:variant>
        <vt:i4>5</vt:i4>
      </vt:variant>
      <vt:variant>
        <vt:lpwstr/>
      </vt:variant>
      <vt:variant>
        <vt:lpwstr>_Toc1641087</vt:lpwstr>
      </vt:variant>
      <vt:variant>
        <vt:i4>2621445</vt:i4>
      </vt:variant>
      <vt:variant>
        <vt:i4>182</vt:i4>
      </vt:variant>
      <vt:variant>
        <vt:i4>0</vt:i4>
      </vt:variant>
      <vt:variant>
        <vt:i4>5</vt:i4>
      </vt:variant>
      <vt:variant>
        <vt:lpwstr/>
      </vt:variant>
      <vt:variant>
        <vt:lpwstr>_Toc1641086</vt:lpwstr>
      </vt:variant>
      <vt:variant>
        <vt:i4>2621445</vt:i4>
      </vt:variant>
      <vt:variant>
        <vt:i4>176</vt:i4>
      </vt:variant>
      <vt:variant>
        <vt:i4>0</vt:i4>
      </vt:variant>
      <vt:variant>
        <vt:i4>5</vt:i4>
      </vt:variant>
      <vt:variant>
        <vt:lpwstr/>
      </vt:variant>
      <vt:variant>
        <vt:lpwstr>_Toc1641085</vt:lpwstr>
      </vt:variant>
      <vt:variant>
        <vt:i4>2621445</vt:i4>
      </vt:variant>
      <vt:variant>
        <vt:i4>170</vt:i4>
      </vt:variant>
      <vt:variant>
        <vt:i4>0</vt:i4>
      </vt:variant>
      <vt:variant>
        <vt:i4>5</vt:i4>
      </vt:variant>
      <vt:variant>
        <vt:lpwstr/>
      </vt:variant>
      <vt:variant>
        <vt:lpwstr>_Toc1641084</vt:lpwstr>
      </vt:variant>
      <vt:variant>
        <vt:i4>2621445</vt:i4>
      </vt:variant>
      <vt:variant>
        <vt:i4>164</vt:i4>
      </vt:variant>
      <vt:variant>
        <vt:i4>0</vt:i4>
      </vt:variant>
      <vt:variant>
        <vt:i4>5</vt:i4>
      </vt:variant>
      <vt:variant>
        <vt:lpwstr/>
      </vt:variant>
      <vt:variant>
        <vt:lpwstr>_Toc1641083</vt:lpwstr>
      </vt:variant>
      <vt:variant>
        <vt:i4>2621445</vt:i4>
      </vt:variant>
      <vt:variant>
        <vt:i4>158</vt:i4>
      </vt:variant>
      <vt:variant>
        <vt:i4>0</vt:i4>
      </vt:variant>
      <vt:variant>
        <vt:i4>5</vt:i4>
      </vt:variant>
      <vt:variant>
        <vt:lpwstr/>
      </vt:variant>
      <vt:variant>
        <vt:lpwstr>_Toc1641082</vt:lpwstr>
      </vt:variant>
      <vt:variant>
        <vt:i4>2621445</vt:i4>
      </vt:variant>
      <vt:variant>
        <vt:i4>152</vt:i4>
      </vt:variant>
      <vt:variant>
        <vt:i4>0</vt:i4>
      </vt:variant>
      <vt:variant>
        <vt:i4>5</vt:i4>
      </vt:variant>
      <vt:variant>
        <vt:lpwstr/>
      </vt:variant>
      <vt:variant>
        <vt:lpwstr>_Toc1641081</vt:lpwstr>
      </vt:variant>
      <vt:variant>
        <vt:i4>2621445</vt:i4>
      </vt:variant>
      <vt:variant>
        <vt:i4>146</vt:i4>
      </vt:variant>
      <vt:variant>
        <vt:i4>0</vt:i4>
      </vt:variant>
      <vt:variant>
        <vt:i4>5</vt:i4>
      </vt:variant>
      <vt:variant>
        <vt:lpwstr/>
      </vt:variant>
      <vt:variant>
        <vt:lpwstr>_Toc1641080</vt:lpwstr>
      </vt:variant>
      <vt:variant>
        <vt:i4>2555909</vt:i4>
      </vt:variant>
      <vt:variant>
        <vt:i4>140</vt:i4>
      </vt:variant>
      <vt:variant>
        <vt:i4>0</vt:i4>
      </vt:variant>
      <vt:variant>
        <vt:i4>5</vt:i4>
      </vt:variant>
      <vt:variant>
        <vt:lpwstr/>
      </vt:variant>
      <vt:variant>
        <vt:lpwstr>_Toc1641079</vt:lpwstr>
      </vt:variant>
      <vt:variant>
        <vt:i4>2555909</vt:i4>
      </vt:variant>
      <vt:variant>
        <vt:i4>134</vt:i4>
      </vt:variant>
      <vt:variant>
        <vt:i4>0</vt:i4>
      </vt:variant>
      <vt:variant>
        <vt:i4>5</vt:i4>
      </vt:variant>
      <vt:variant>
        <vt:lpwstr/>
      </vt:variant>
      <vt:variant>
        <vt:lpwstr>_Toc1641078</vt:lpwstr>
      </vt:variant>
      <vt:variant>
        <vt:i4>2555909</vt:i4>
      </vt:variant>
      <vt:variant>
        <vt:i4>128</vt:i4>
      </vt:variant>
      <vt:variant>
        <vt:i4>0</vt:i4>
      </vt:variant>
      <vt:variant>
        <vt:i4>5</vt:i4>
      </vt:variant>
      <vt:variant>
        <vt:lpwstr/>
      </vt:variant>
      <vt:variant>
        <vt:lpwstr>_Toc1641077</vt:lpwstr>
      </vt:variant>
      <vt:variant>
        <vt:i4>2555909</vt:i4>
      </vt:variant>
      <vt:variant>
        <vt:i4>122</vt:i4>
      </vt:variant>
      <vt:variant>
        <vt:i4>0</vt:i4>
      </vt:variant>
      <vt:variant>
        <vt:i4>5</vt:i4>
      </vt:variant>
      <vt:variant>
        <vt:lpwstr/>
      </vt:variant>
      <vt:variant>
        <vt:lpwstr>_Toc1641076</vt:lpwstr>
      </vt:variant>
      <vt:variant>
        <vt:i4>2555909</vt:i4>
      </vt:variant>
      <vt:variant>
        <vt:i4>116</vt:i4>
      </vt:variant>
      <vt:variant>
        <vt:i4>0</vt:i4>
      </vt:variant>
      <vt:variant>
        <vt:i4>5</vt:i4>
      </vt:variant>
      <vt:variant>
        <vt:lpwstr/>
      </vt:variant>
      <vt:variant>
        <vt:lpwstr>_Toc1641075</vt:lpwstr>
      </vt:variant>
      <vt:variant>
        <vt:i4>2555909</vt:i4>
      </vt:variant>
      <vt:variant>
        <vt:i4>110</vt:i4>
      </vt:variant>
      <vt:variant>
        <vt:i4>0</vt:i4>
      </vt:variant>
      <vt:variant>
        <vt:i4>5</vt:i4>
      </vt:variant>
      <vt:variant>
        <vt:lpwstr/>
      </vt:variant>
      <vt:variant>
        <vt:lpwstr>_Toc1641074</vt:lpwstr>
      </vt:variant>
      <vt:variant>
        <vt:i4>2555909</vt:i4>
      </vt:variant>
      <vt:variant>
        <vt:i4>104</vt:i4>
      </vt:variant>
      <vt:variant>
        <vt:i4>0</vt:i4>
      </vt:variant>
      <vt:variant>
        <vt:i4>5</vt:i4>
      </vt:variant>
      <vt:variant>
        <vt:lpwstr/>
      </vt:variant>
      <vt:variant>
        <vt:lpwstr>_Toc1641073</vt:lpwstr>
      </vt:variant>
      <vt:variant>
        <vt:i4>2555909</vt:i4>
      </vt:variant>
      <vt:variant>
        <vt:i4>98</vt:i4>
      </vt:variant>
      <vt:variant>
        <vt:i4>0</vt:i4>
      </vt:variant>
      <vt:variant>
        <vt:i4>5</vt:i4>
      </vt:variant>
      <vt:variant>
        <vt:lpwstr/>
      </vt:variant>
      <vt:variant>
        <vt:lpwstr>_Toc1641072</vt:lpwstr>
      </vt:variant>
      <vt:variant>
        <vt:i4>2555909</vt:i4>
      </vt:variant>
      <vt:variant>
        <vt:i4>92</vt:i4>
      </vt:variant>
      <vt:variant>
        <vt:i4>0</vt:i4>
      </vt:variant>
      <vt:variant>
        <vt:i4>5</vt:i4>
      </vt:variant>
      <vt:variant>
        <vt:lpwstr/>
      </vt:variant>
      <vt:variant>
        <vt:lpwstr>_Toc1641071</vt:lpwstr>
      </vt:variant>
      <vt:variant>
        <vt:i4>2555909</vt:i4>
      </vt:variant>
      <vt:variant>
        <vt:i4>86</vt:i4>
      </vt:variant>
      <vt:variant>
        <vt:i4>0</vt:i4>
      </vt:variant>
      <vt:variant>
        <vt:i4>5</vt:i4>
      </vt:variant>
      <vt:variant>
        <vt:lpwstr/>
      </vt:variant>
      <vt:variant>
        <vt:lpwstr>_Toc1641070</vt:lpwstr>
      </vt:variant>
      <vt:variant>
        <vt:i4>2490373</vt:i4>
      </vt:variant>
      <vt:variant>
        <vt:i4>80</vt:i4>
      </vt:variant>
      <vt:variant>
        <vt:i4>0</vt:i4>
      </vt:variant>
      <vt:variant>
        <vt:i4>5</vt:i4>
      </vt:variant>
      <vt:variant>
        <vt:lpwstr/>
      </vt:variant>
      <vt:variant>
        <vt:lpwstr>_Toc1641069</vt:lpwstr>
      </vt:variant>
      <vt:variant>
        <vt:i4>2490373</vt:i4>
      </vt:variant>
      <vt:variant>
        <vt:i4>74</vt:i4>
      </vt:variant>
      <vt:variant>
        <vt:i4>0</vt:i4>
      </vt:variant>
      <vt:variant>
        <vt:i4>5</vt:i4>
      </vt:variant>
      <vt:variant>
        <vt:lpwstr/>
      </vt:variant>
      <vt:variant>
        <vt:lpwstr>_Toc1641068</vt:lpwstr>
      </vt:variant>
      <vt:variant>
        <vt:i4>2490373</vt:i4>
      </vt:variant>
      <vt:variant>
        <vt:i4>68</vt:i4>
      </vt:variant>
      <vt:variant>
        <vt:i4>0</vt:i4>
      </vt:variant>
      <vt:variant>
        <vt:i4>5</vt:i4>
      </vt:variant>
      <vt:variant>
        <vt:lpwstr/>
      </vt:variant>
      <vt:variant>
        <vt:lpwstr>_Toc1641067</vt:lpwstr>
      </vt:variant>
      <vt:variant>
        <vt:i4>2490373</vt:i4>
      </vt:variant>
      <vt:variant>
        <vt:i4>62</vt:i4>
      </vt:variant>
      <vt:variant>
        <vt:i4>0</vt:i4>
      </vt:variant>
      <vt:variant>
        <vt:i4>5</vt:i4>
      </vt:variant>
      <vt:variant>
        <vt:lpwstr/>
      </vt:variant>
      <vt:variant>
        <vt:lpwstr>_Toc1641066</vt:lpwstr>
      </vt:variant>
      <vt:variant>
        <vt:i4>2490373</vt:i4>
      </vt:variant>
      <vt:variant>
        <vt:i4>56</vt:i4>
      </vt:variant>
      <vt:variant>
        <vt:i4>0</vt:i4>
      </vt:variant>
      <vt:variant>
        <vt:i4>5</vt:i4>
      </vt:variant>
      <vt:variant>
        <vt:lpwstr/>
      </vt:variant>
      <vt:variant>
        <vt:lpwstr>_Toc1641065</vt:lpwstr>
      </vt:variant>
      <vt:variant>
        <vt:i4>2490373</vt:i4>
      </vt:variant>
      <vt:variant>
        <vt:i4>50</vt:i4>
      </vt:variant>
      <vt:variant>
        <vt:i4>0</vt:i4>
      </vt:variant>
      <vt:variant>
        <vt:i4>5</vt:i4>
      </vt:variant>
      <vt:variant>
        <vt:lpwstr/>
      </vt:variant>
      <vt:variant>
        <vt:lpwstr>_Toc1641064</vt:lpwstr>
      </vt:variant>
      <vt:variant>
        <vt:i4>2490373</vt:i4>
      </vt:variant>
      <vt:variant>
        <vt:i4>44</vt:i4>
      </vt:variant>
      <vt:variant>
        <vt:i4>0</vt:i4>
      </vt:variant>
      <vt:variant>
        <vt:i4>5</vt:i4>
      </vt:variant>
      <vt:variant>
        <vt:lpwstr/>
      </vt:variant>
      <vt:variant>
        <vt:lpwstr>_Toc1641063</vt:lpwstr>
      </vt:variant>
      <vt:variant>
        <vt:i4>2490373</vt:i4>
      </vt:variant>
      <vt:variant>
        <vt:i4>38</vt:i4>
      </vt:variant>
      <vt:variant>
        <vt:i4>0</vt:i4>
      </vt:variant>
      <vt:variant>
        <vt:i4>5</vt:i4>
      </vt:variant>
      <vt:variant>
        <vt:lpwstr/>
      </vt:variant>
      <vt:variant>
        <vt:lpwstr>_Toc1641062</vt:lpwstr>
      </vt:variant>
      <vt:variant>
        <vt:i4>2490373</vt:i4>
      </vt:variant>
      <vt:variant>
        <vt:i4>32</vt:i4>
      </vt:variant>
      <vt:variant>
        <vt:i4>0</vt:i4>
      </vt:variant>
      <vt:variant>
        <vt:i4>5</vt:i4>
      </vt:variant>
      <vt:variant>
        <vt:lpwstr/>
      </vt:variant>
      <vt:variant>
        <vt:lpwstr>_Toc1641061</vt:lpwstr>
      </vt:variant>
      <vt:variant>
        <vt:i4>2490373</vt:i4>
      </vt:variant>
      <vt:variant>
        <vt:i4>26</vt:i4>
      </vt:variant>
      <vt:variant>
        <vt:i4>0</vt:i4>
      </vt:variant>
      <vt:variant>
        <vt:i4>5</vt:i4>
      </vt:variant>
      <vt:variant>
        <vt:lpwstr/>
      </vt:variant>
      <vt:variant>
        <vt:lpwstr>_Toc1641060</vt:lpwstr>
      </vt:variant>
      <vt:variant>
        <vt:i4>2424837</vt:i4>
      </vt:variant>
      <vt:variant>
        <vt:i4>20</vt:i4>
      </vt:variant>
      <vt:variant>
        <vt:i4>0</vt:i4>
      </vt:variant>
      <vt:variant>
        <vt:i4>5</vt:i4>
      </vt:variant>
      <vt:variant>
        <vt:lpwstr/>
      </vt:variant>
      <vt:variant>
        <vt:lpwstr>_Toc1641059</vt:lpwstr>
      </vt:variant>
      <vt:variant>
        <vt:i4>2424837</vt:i4>
      </vt:variant>
      <vt:variant>
        <vt:i4>14</vt:i4>
      </vt:variant>
      <vt:variant>
        <vt:i4>0</vt:i4>
      </vt:variant>
      <vt:variant>
        <vt:i4>5</vt:i4>
      </vt:variant>
      <vt:variant>
        <vt:lpwstr/>
      </vt:variant>
      <vt:variant>
        <vt:lpwstr>_Toc1641058</vt:lpwstr>
      </vt:variant>
      <vt:variant>
        <vt:i4>2424837</vt:i4>
      </vt:variant>
      <vt:variant>
        <vt:i4>8</vt:i4>
      </vt:variant>
      <vt:variant>
        <vt:i4>0</vt:i4>
      </vt:variant>
      <vt:variant>
        <vt:i4>5</vt:i4>
      </vt:variant>
      <vt:variant>
        <vt:lpwstr/>
      </vt:variant>
      <vt:variant>
        <vt:lpwstr>_Toc1641057</vt:lpwstr>
      </vt:variant>
      <vt:variant>
        <vt:i4>2424837</vt:i4>
      </vt:variant>
      <vt:variant>
        <vt:i4>2</vt:i4>
      </vt:variant>
      <vt:variant>
        <vt:i4>0</vt:i4>
      </vt:variant>
      <vt:variant>
        <vt:i4>5</vt:i4>
      </vt:variant>
      <vt:variant>
        <vt:lpwstr/>
      </vt:variant>
      <vt:variant>
        <vt:lpwstr>_Toc1641056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ГО</dc:title>
  <dc:subject/>
  <dc:creator>Ширяев Д.Ю.</dc:creator>
  <cp:keywords/>
  <cp:lastModifiedBy>пользователь</cp:lastModifiedBy>
  <cp:revision>10</cp:revision>
  <cp:lastPrinted>2022-10-15T05:32:00Z</cp:lastPrinted>
  <dcterms:created xsi:type="dcterms:W3CDTF">2022-12-13T17:44:00Z</dcterms:created>
  <dcterms:modified xsi:type="dcterms:W3CDTF">2023-01-11T06:56:00Z</dcterms:modified>
</cp:coreProperties>
</file>