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2C" w:rsidRPr="00693A99" w:rsidRDefault="00CF582C" w:rsidP="007976E1">
      <w:pPr>
        <w:pStyle w:val="1"/>
        <w:spacing w:before="0" w:line="240" w:lineRule="auto"/>
        <w:contextualSpacing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693A99">
        <w:rPr>
          <w:rFonts w:ascii="Times New Roman" w:hAnsi="Times New Roman"/>
          <w:b w:val="0"/>
          <w:color w:val="auto"/>
          <w:sz w:val="26"/>
          <w:szCs w:val="26"/>
        </w:rPr>
        <w:t>Российская Федерация</w:t>
      </w:r>
    </w:p>
    <w:p w:rsidR="00CF582C" w:rsidRPr="00693A99" w:rsidRDefault="00CF582C" w:rsidP="007976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3A99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CF582C" w:rsidRPr="00693A99" w:rsidRDefault="00CF582C" w:rsidP="007976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3A99"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F582C" w:rsidRPr="00693A99" w:rsidRDefault="00CF582C" w:rsidP="007976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93A9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11376" w:rsidRPr="00693A99">
        <w:rPr>
          <w:rFonts w:ascii="Times New Roman" w:hAnsi="Times New Roman" w:cs="Times New Roman"/>
          <w:sz w:val="26"/>
          <w:szCs w:val="26"/>
        </w:rPr>
        <w:t>Новомихайловского</w:t>
      </w:r>
      <w:r w:rsidRPr="00693A99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F582C" w:rsidRPr="00693A99" w:rsidRDefault="00CF582C" w:rsidP="007976E1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93A99" w:rsidRDefault="00693A99" w:rsidP="00693A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93A9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93A99" w:rsidRPr="00693A99" w:rsidRDefault="00693A99" w:rsidP="00693A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Default="00964B5F" w:rsidP="007976E1">
      <w:pPr>
        <w:tabs>
          <w:tab w:val="left" w:pos="4536"/>
          <w:tab w:val="left" w:pos="864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93A9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93A99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693A9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0319BF" w:rsidRPr="00693A99">
        <w:rPr>
          <w:rFonts w:ascii="Times New Roman" w:eastAsia="Times New Roman" w:hAnsi="Times New Roman" w:cs="Times New Roman"/>
          <w:sz w:val="26"/>
          <w:szCs w:val="26"/>
        </w:rPr>
        <w:t>мая</w:t>
      </w:r>
      <w:r w:rsidRPr="00693A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93A99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693A99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                                                           </w:t>
      </w:r>
      <w:r w:rsidR="00693A9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693A9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693A99">
        <w:rPr>
          <w:rFonts w:ascii="Times New Roman" w:eastAsia="Times New Roman" w:hAnsi="Times New Roman" w:cs="Times New Roman"/>
          <w:sz w:val="26"/>
          <w:szCs w:val="26"/>
        </w:rPr>
        <w:t>33</w:t>
      </w:r>
    </w:p>
    <w:p w:rsidR="00693A99" w:rsidRPr="00693A99" w:rsidRDefault="00693A99" w:rsidP="007976E1">
      <w:pPr>
        <w:tabs>
          <w:tab w:val="left" w:pos="4536"/>
          <w:tab w:val="left" w:pos="864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F582C" w:rsidRPr="00693A99" w:rsidRDefault="00405B56" w:rsidP="00405B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93A99">
        <w:rPr>
          <w:rFonts w:ascii="Times New Roman" w:eastAsia="Times New Roman" w:hAnsi="Times New Roman" w:cs="Times New Roman"/>
          <w:sz w:val="26"/>
          <w:szCs w:val="26"/>
        </w:rPr>
        <w:t>с. Новомихайловка</w:t>
      </w:r>
    </w:p>
    <w:p w:rsidR="00CF582C" w:rsidRPr="00693A99" w:rsidRDefault="00CF582C" w:rsidP="007976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02AE4" w:rsidRPr="00693A99" w:rsidRDefault="00822E11" w:rsidP="00702AE4">
      <w:pPr>
        <w:spacing w:after="0" w:line="240" w:lineRule="auto"/>
        <w:ind w:right="467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A9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E31F02" w:rsidRPr="00693A99">
        <w:rPr>
          <w:rFonts w:ascii="Times New Roman" w:eastAsia="Times New Roman" w:hAnsi="Times New Roman" w:cs="Times New Roman"/>
          <w:sz w:val="26"/>
          <w:szCs w:val="26"/>
        </w:rPr>
        <w:t xml:space="preserve">б обеспечении безопасности людей на водных объектах в летний период </w:t>
      </w:r>
      <w:r w:rsidR="00693A99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E31F02" w:rsidRPr="00693A99">
        <w:rPr>
          <w:rFonts w:ascii="Times New Roman" w:eastAsia="Times New Roman" w:hAnsi="Times New Roman" w:cs="Times New Roman"/>
          <w:sz w:val="26"/>
          <w:szCs w:val="26"/>
        </w:rPr>
        <w:t xml:space="preserve"> года на территории Новомихайловского сельсовета</w:t>
      </w:r>
    </w:p>
    <w:p w:rsidR="00CF582C" w:rsidRPr="00693A99" w:rsidRDefault="00CF582C" w:rsidP="007976E1">
      <w:pPr>
        <w:pStyle w:val="21"/>
        <w:ind w:firstLine="0"/>
        <w:contextualSpacing/>
        <w:rPr>
          <w:szCs w:val="26"/>
        </w:rPr>
      </w:pPr>
    </w:p>
    <w:p w:rsidR="00CF582C" w:rsidRPr="00693A99" w:rsidRDefault="00AD12A6" w:rsidP="00693A9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3A9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24.12.1994 года № 68</w:t>
      </w:r>
      <w:r w:rsidR="0036208A">
        <w:rPr>
          <w:rFonts w:ascii="Times New Roman" w:hAnsi="Times New Roman" w:cs="Times New Roman"/>
          <w:sz w:val="26"/>
          <w:szCs w:val="26"/>
        </w:rPr>
        <w:t xml:space="preserve"> – </w:t>
      </w:r>
      <w:r w:rsidRPr="00693A99">
        <w:rPr>
          <w:rFonts w:ascii="Times New Roman" w:hAnsi="Times New Roman" w:cs="Times New Roman"/>
          <w:sz w:val="26"/>
          <w:szCs w:val="26"/>
        </w:rPr>
        <w:t>ФЗ «</w:t>
      </w:r>
      <w:r w:rsidR="00E14B25" w:rsidRPr="00693A99">
        <w:rPr>
          <w:rFonts w:ascii="Times New Roman" w:hAnsi="Times New Roman" w:cs="Times New Roman"/>
          <w:sz w:val="26"/>
          <w:szCs w:val="26"/>
        </w:rPr>
        <w:t>О защите населения и террито</w:t>
      </w:r>
      <w:r w:rsidRPr="00693A99">
        <w:rPr>
          <w:rFonts w:ascii="Times New Roman" w:hAnsi="Times New Roman" w:cs="Times New Roman"/>
          <w:sz w:val="26"/>
          <w:szCs w:val="26"/>
        </w:rPr>
        <w:t xml:space="preserve">рий от чрезвычайных ситуаций природного и техногенного характера», </w:t>
      </w:r>
      <w:r w:rsidR="0036208A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E14B25" w:rsidRPr="00693A99">
        <w:rPr>
          <w:rFonts w:ascii="Times New Roman" w:hAnsi="Times New Roman" w:cs="Times New Roman"/>
          <w:sz w:val="26"/>
          <w:szCs w:val="26"/>
        </w:rPr>
        <w:t>от 06.10.2003 года № 131</w:t>
      </w:r>
      <w:r w:rsidR="0036208A">
        <w:rPr>
          <w:rFonts w:ascii="Times New Roman" w:hAnsi="Times New Roman" w:cs="Times New Roman"/>
          <w:sz w:val="26"/>
          <w:szCs w:val="26"/>
        </w:rPr>
        <w:t xml:space="preserve"> – </w:t>
      </w:r>
      <w:r w:rsidR="00E14B25" w:rsidRPr="00693A99">
        <w:rPr>
          <w:rFonts w:ascii="Times New Roman" w:hAnsi="Times New Roman" w:cs="Times New Roman"/>
          <w:sz w:val="26"/>
          <w:szCs w:val="26"/>
        </w:rPr>
        <w:t>ФЗ «Об общи</w:t>
      </w:r>
      <w:r w:rsidR="00970CFC" w:rsidRPr="00693A99">
        <w:rPr>
          <w:rFonts w:ascii="Times New Roman" w:hAnsi="Times New Roman" w:cs="Times New Roman"/>
          <w:sz w:val="26"/>
          <w:szCs w:val="26"/>
        </w:rPr>
        <w:t>х</w:t>
      </w:r>
      <w:r w:rsidR="00E14B25" w:rsidRPr="00693A99">
        <w:rPr>
          <w:rFonts w:ascii="Times New Roman" w:hAnsi="Times New Roman" w:cs="Times New Roman"/>
          <w:sz w:val="26"/>
          <w:szCs w:val="26"/>
        </w:rPr>
        <w:t xml:space="preserve"> принципах организации местного самоуправления в Российской Федерации»</w:t>
      </w:r>
      <w:r w:rsidR="00970CFC" w:rsidRPr="00693A99">
        <w:rPr>
          <w:rFonts w:ascii="Times New Roman" w:hAnsi="Times New Roman" w:cs="Times New Roman"/>
          <w:sz w:val="26"/>
          <w:szCs w:val="26"/>
        </w:rPr>
        <w:t>, статьями 72, 73 Закона Республик</w:t>
      </w:r>
      <w:r w:rsidR="0036208A">
        <w:rPr>
          <w:rFonts w:ascii="Times New Roman" w:hAnsi="Times New Roman" w:cs="Times New Roman"/>
          <w:sz w:val="26"/>
          <w:szCs w:val="26"/>
        </w:rPr>
        <w:t>и</w:t>
      </w:r>
      <w:r w:rsidR="00970CFC" w:rsidRPr="00693A99">
        <w:rPr>
          <w:rFonts w:ascii="Times New Roman" w:hAnsi="Times New Roman" w:cs="Times New Roman"/>
          <w:sz w:val="26"/>
          <w:szCs w:val="26"/>
        </w:rPr>
        <w:t xml:space="preserve"> Хакасия от 17.12.2008 года № 91</w:t>
      </w:r>
      <w:r w:rsidR="0036208A">
        <w:rPr>
          <w:rFonts w:ascii="Times New Roman" w:hAnsi="Times New Roman" w:cs="Times New Roman"/>
          <w:sz w:val="26"/>
          <w:szCs w:val="26"/>
        </w:rPr>
        <w:t xml:space="preserve"> – </w:t>
      </w:r>
      <w:r w:rsidR="00970CFC" w:rsidRPr="00693A99">
        <w:rPr>
          <w:rFonts w:ascii="Times New Roman" w:hAnsi="Times New Roman" w:cs="Times New Roman"/>
          <w:sz w:val="26"/>
          <w:szCs w:val="26"/>
        </w:rPr>
        <w:t>ЗРХ «Об административных правонарушениях</w:t>
      </w:r>
      <w:r w:rsidR="005A025A" w:rsidRPr="00693A99">
        <w:rPr>
          <w:rFonts w:ascii="Times New Roman" w:hAnsi="Times New Roman" w:cs="Times New Roman"/>
          <w:sz w:val="26"/>
          <w:szCs w:val="26"/>
        </w:rPr>
        <w:t>», постановлением Правительства Республики Хакасия от 15.05.2006 года № 166</w:t>
      </w:r>
      <w:proofErr w:type="gramEnd"/>
      <w:r w:rsidR="005A025A" w:rsidRPr="00693A99">
        <w:rPr>
          <w:rFonts w:ascii="Times New Roman" w:hAnsi="Times New Roman" w:cs="Times New Roman"/>
          <w:sz w:val="26"/>
          <w:szCs w:val="26"/>
        </w:rPr>
        <w:t xml:space="preserve"> «Об утверждении Правил охраны жизни людей на воде в Республике Хакасия», руководствуясь</w:t>
      </w:r>
      <w:r w:rsidR="00822E11" w:rsidRPr="00693A99">
        <w:rPr>
          <w:rFonts w:ascii="Times New Roman" w:hAnsi="Times New Roman" w:cs="Times New Roman"/>
          <w:sz w:val="26"/>
          <w:szCs w:val="26"/>
        </w:rPr>
        <w:t xml:space="preserve"> пунктом 27 статьи 9 Устава муниципального образования Новомихайловский сельсовет</w:t>
      </w:r>
      <w:r w:rsidR="009039B9" w:rsidRPr="00693A99">
        <w:rPr>
          <w:rFonts w:ascii="Times New Roman" w:hAnsi="Times New Roman" w:cs="Times New Roman"/>
          <w:bCs/>
          <w:sz w:val="26"/>
          <w:szCs w:val="26"/>
        </w:rPr>
        <w:t xml:space="preserve">, администрация </w:t>
      </w:r>
      <w:r w:rsidR="003D1CFA" w:rsidRPr="00693A99">
        <w:rPr>
          <w:rFonts w:ascii="Times New Roman" w:hAnsi="Times New Roman" w:cs="Times New Roman"/>
          <w:bCs/>
          <w:sz w:val="26"/>
          <w:szCs w:val="26"/>
        </w:rPr>
        <w:t>Новомихайловского сельсовет</w:t>
      </w:r>
      <w:r w:rsidR="009039B9" w:rsidRPr="00693A99">
        <w:rPr>
          <w:rFonts w:ascii="Times New Roman" w:hAnsi="Times New Roman" w:cs="Times New Roman"/>
          <w:bCs/>
          <w:sz w:val="26"/>
          <w:szCs w:val="26"/>
        </w:rPr>
        <w:t>а</w:t>
      </w:r>
    </w:p>
    <w:p w:rsidR="008F68FD" w:rsidRPr="00693A99" w:rsidRDefault="008F68FD" w:rsidP="007976E1">
      <w:pPr>
        <w:pStyle w:val="21"/>
        <w:contextualSpacing/>
        <w:jc w:val="center"/>
        <w:rPr>
          <w:szCs w:val="26"/>
        </w:rPr>
      </w:pPr>
    </w:p>
    <w:p w:rsidR="00CF582C" w:rsidRPr="00693A99" w:rsidRDefault="00CF582C" w:rsidP="007976E1">
      <w:pPr>
        <w:pStyle w:val="21"/>
        <w:contextualSpacing/>
        <w:jc w:val="center"/>
        <w:rPr>
          <w:szCs w:val="26"/>
        </w:rPr>
      </w:pPr>
      <w:r w:rsidRPr="00693A99">
        <w:rPr>
          <w:szCs w:val="26"/>
        </w:rPr>
        <w:t>ПОСТАНОВЛЯ</w:t>
      </w:r>
      <w:r w:rsidR="004C5935" w:rsidRPr="00693A99">
        <w:rPr>
          <w:szCs w:val="26"/>
        </w:rPr>
        <w:t>ЕТ</w:t>
      </w:r>
      <w:r w:rsidRPr="00693A99">
        <w:rPr>
          <w:szCs w:val="26"/>
        </w:rPr>
        <w:t>:</w:t>
      </w:r>
    </w:p>
    <w:p w:rsidR="006942F2" w:rsidRPr="00693A99" w:rsidRDefault="006942F2" w:rsidP="007976E1">
      <w:pPr>
        <w:pStyle w:val="21"/>
        <w:contextualSpacing/>
        <w:jc w:val="center"/>
        <w:rPr>
          <w:szCs w:val="26"/>
        </w:rPr>
      </w:pPr>
    </w:p>
    <w:p w:rsidR="006942F2" w:rsidRPr="00693A99" w:rsidRDefault="00FF3138" w:rsidP="0036208A">
      <w:pPr>
        <w:pStyle w:val="21"/>
        <w:numPr>
          <w:ilvl w:val="0"/>
          <w:numId w:val="1"/>
        </w:numPr>
        <w:ind w:left="0" w:firstLine="567"/>
        <w:contextualSpacing/>
        <w:rPr>
          <w:szCs w:val="26"/>
        </w:rPr>
      </w:pPr>
      <w:r w:rsidRPr="00693A99">
        <w:rPr>
          <w:szCs w:val="26"/>
        </w:rPr>
        <w:t>Организовать информирование населения по предупреждению несчастных случаев на воде, о правилах поведен</w:t>
      </w:r>
      <w:r w:rsidR="0086783A" w:rsidRPr="00693A99">
        <w:rPr>
          <w:szCs w:val="26"/>
        </w:rPr>
        <w:t>ия людей на воде, вывесить на и</w:t>
      </w:r>
      <w:r w:rsidRPr="00693A99">
        <w:rPr>
          <w:szCs w:val="26"/>
        </w:rPr>
        <w:t>нформационных стендах памятки о мерах по обеспечению безопасности населения в местах</w:t>
      </w:r>
      <w:r w:rsidR="0086783A" w:rsidRPr="00693A99">
        <w:rPr>
          <w:szCs w:val="26"/>
        </w:rPr>
        <w:t xml:space="preserve"> массового отдыха на водоемах.</w:t>
      </w:r>
    </w:p>
    <w:p w:rsidR="0086783A" w:rsidRPr="00693A99" w:rsidRDefault="0086783A" w:rsidP="0036208A">
      <w:pPr>
        <w:pStyle w:val="21"/>
        <w:numPr>
          <w:ilvl w:val="0"/>
          <w:numId w:val="1"/>
        </w:numPr>
        <w:ind w:left="0" w:firstLine="567"/>
        <w:contextualSpacing/>
        <w:rPr>
          <w:szCs w:val="26"/>
        </w:rPr>
      </w:pPr>
      <w:r w:rsidRPr="00693A99">
        <w:rPr>
          <w:szCs w:val="26"/>
        </w:rPr>
        <w:t>Запретить купание на водоемах, расположенных на территории Новомихайловского сельсов</w:t>
      </w:r>
      <w:r w:rsidR="00FA5042">
        <w:rPr>
          <w:szCs w:val="26"/>
        </w:rPr>
        <w:t xml:space="preserve">ета и выставить предупреждающие </w:t>
      </w:r>
      <w:r w:rsidRPr="00693A99">
        <w:rPr>
          <w:szCs w:val="26"/>
        </w:rPr>
        <w:t>аншлаги «КУПАНИЕ ЗАПРЕЩЕНО!»</w:t>
      </w:r>
      <w:r w:rsidR="00995055" w:rsidRPr="00693A99">
        <w:rPr>
          <w:szCs w:val="26"/>
        </w:rPr>
        <w:t>, в связи с невозможность</w:t>
      </w:r>
      <w:r w:rsidR="00FA5042">
        <w:rPr>
          <w:szCs w:val="26"/>
        </w:rPr>
        <w:t>ю</w:t>
      </w:r>
      <w:r w:rsidR="00995055" w:rsidRPr="00693A99">
        <w:rPr>
          <w:szCs w:val="26"/>
        </w:rPr>
        <w:t xml:space="preserve"> оборудовать места массового отдыха и купания людей</w:t>
      </w:r>
      <w:r w:rsidR="009D12F8" w:rsidRPr="00693A99">
        <w:rPr>
          <w:szCs w:val="26"/>
        </w:rPr>
        <w:t xml:space="preserve">, в соответствии с требованиями Правил охраны жизни людей на воде в Республике Хакасия, утвержденными постановлением Правительства Республики Хакасия от </w:t>
      </w:r>
      <w:r w:rsidR="001C7A13" w:rsidRPr="00693A99">
        <w:rPr>
          <w:szCs w:val="26"/>
        </w:rPr>
        <w:t>15.05.2006 года № 166.</w:t>
      </w:r>
    </w:p>
    <w:p w:rsidR="002B492D" w:rsidRPr="00693A99" w:rsidRDefault="002B492D" w:rsidP="0036208A">
      <w:pPr>
        <w:pStyle w:val="21"/>
        <w:numPr>
          <w:ilvl w:val="0"/>
          <w:numId w:val="1"/>
        </w:numPr>
        <w:ind w:left="0" w:firstLine="567"/>
        <w:contextualSpacing/>
        <w:rPr>
          <w:szCs w:val="26"/>
        </w:rPr>
      </w:pPr>
      <w:r w:rsidRPr="00693A99">
        <w:rPr>
          <w:szCs w:val="26"/>
        </w:rPr>
        <w:t>Должностным лицом, уполномоченным выявлять и документировать административные правонарушения в области обеспечения безопасности людей на воде в соответствии со статьями 72, 73 Закона Республик Хакасия от 17.12.2008 года № 91</w:t>
      </w:r>
      <w:r w:rsidR="00C001E6">
        <w:rPr>
          <w:szCs w:val="26"/>
        </w:rPr>
        <w:t xml:space="preserve"> – </w:t>
      </w:r>
      <w:r w:rsidRPr="00693A99">
        <w:rPr>
          <w:szCs w:val="26"/>
        </w:rPr>
        <w:t xml:space="preserve">ЗРХ «Об административных правонарушениях», назначить главу Новомихайловского сельсовета – Лавринова </w:t>
      </w:r>
      <w:proofErr w:type="gramStart"/>
      <w:r w:rsidRPr="00693A99">
        <w:rPr>
          <w:szCs w:val="26"/>
        </w:rPr>
        <w:t>П. А.</w:t>
      </w:r>
      <w:proofErr w:type="gramEnd"/>
    </w:p>
    <w:p w:rsidR="00BD2B9F" w:rsidRPr="00693A99" w:rsidRDefault="001C7A13" w:rsidP="0036208A">
      <w:pPr>
        <w:pStyle w:val="21"/>
        <w:numPr>
          <w:ilvl w:val="0"/>
          <w:numId w:val="1"/>
        </w:numPr>
        <w:ind w:left="0" w:firstLine="567"/>
        <w:contextualSpacing/>
        <w:rPr>
          <w:szCs w:val="26"/>
        </w:rPr>
      </w:pPr>
      <w:r w:rsidRPr="00693A99">
        <w:rPr>
          <w:szCs w:val="26"/>
        </w:rPr>
        <w:t>Создать мобильную группу по выявлению нарушений запретов купания, в составе:</w:t>
      </w:r>
    </w:p>
    <w:p w:rsidR="00BD2B9F" w:rsidRPr="00693A99" w:rsidRDefault="00BD2B9F" w:rsidP="0036208A">
      <w:pPr>
        <w:pStyle w:val="21"/>
        <w:ind w:firstLine="567"/>
        <w:contextualSpacing/>
        <w:rPr>
          <w:szCs w:val="26"/>
        </w:rPr>
      </w:pPr>
      <w:r w:rsidRPr="00693A99">
        <w:rPr>
          <w:szCs w:val="26"/>
        </w:rPr>
        <w:t xml:space="preserve">- </w:t>
      </w:r>
      <w:r w:rsidR="001C7A13" w:rsidRPr="00693A99">
        <w:rPr>
          <w:szCs w:val="26"/>
        </w:rPr>
        <w:t>руководитель группы – Лавринов Петр Александрович – глава Новомихайловского сельсовета;</w:t>
      </w:r>
    </w:p>
    <w:p w:rsidR="00BD2B9F" w:rsidRPr="00693A99" w:rsidRDefault="00BD2B9F" w:rsidP="0036208A">
      <w:pPr>
        <w:pStyle w:val="21"/>
        <w:ind w:firstLine="567"/>
        <w:contextualSpacing/>
        <w:rPr>
          <w:szCs w:val="26"/>
        </w:rPr>
      </w:pPr>
      <w:r w:rsidRPr="00693A99">
        <w:rPr>
          <w:szCs w:val="26"/>
        </w:rPr>
        <w:lastRenderedPageBreak/>
        <w:t xml:space="preserve">- </w:t>
      </w:r>
      <w:r w:rsidR="00CB200F" w:rsidRPr="00693A99">
        <w:rPr>
          <w:szCs w:val="26"/>
        </w:rPr>
        <w:t>член группы – Брова Василиса  Игоревна – специалист 1 категории администрации Новомихайловского сельсовета;</w:t>
      </w:r>
    </w:p>
    <w:p w:rsidR="00BD2B9F" w:rsidRPr="00693A99" w:rsidRDefault="00BD2B9F" w:rsidP="0036208A">
      <w:pPr>
        <w:pStyle w:val="21"/>
        <w:ind w:firstLine="567"/>
        <w:contextualSpacing/>
        <w:rPr>
          <w:szCs w:val="26"/>
        </w:rPr>
      </w:pPr>
      <w:r w:rsidRPr="00693A99">
        <w:rPr>
          <w:szCs w:val="26"/>
        </w:rPr>
        <w:t xml:space="preserve">- </w:t>
      </w:r>
      <w:r w:rsidR="00CB200F" w:rsidRPr="00693A99">
        <w:rPr>
          <w:szCs w:val="26"/>
        </w:rPr>
        <w:t xml:space="preserve">член группы </w:t>
      </w:r>
      <w:r w:rsidR="00F34341" w:rsidRPr="00693A99">
        <w:rPr>
          <w:szCs w:val="26"/>
        </w:rPr>
        <w:t>– Хандусенко Ирина Викторовна – директор МБУК «Новомихайловский СДК»</w:t>
      </w:r>
      <w:r w:rsidRPr="00693A99">
        <w:rPr>
          <w:szCs w:val="26"/>
        </w:rPr>
        <w:t>.</w:t>
      </w:r>
    </w:p>
    <w:p w:rsidR="00C53AC6" w:rsidRPr="00693A99" w:rsidRDefault="00C53AC6" w:rsidP="0036208A">
      <w:pPr>
        <w:pStyle w:val="21"/>
        <w:numPr>
          <w:ilvl w:val="0"/>
          <w:numId w:val="1"/>
        </w:numPr>
        <w:ind w:left="0" w:firstLine="567"/>
        <w:contextualSpacing/>
        <w:rPr>
          <w:szCs w:val="26"/>
        </w:rPr>
      </w:pPr>
      <w:r w:rsidRPr="00693A99">
        <w:rPr>
          <w:szCs w:val="26"/>
        </w:rPr>
        <w:t xml:space="preserve">Рекомендовать </w:t>
      </w:r>
      <w:r w:rsidR="00CF19F7" w:rsidRPr="00693A99">
        <w:rPr>
          <w:szCs w:val="26"/>
        </w:rPr>
        <w:t>директору МБОУ «Новомихайловская СШ» Еременко Г. И. провести разъяснительную работу среди работников педагогического состава, занятыми</w:t>
      </w:r>
      <w:r w:rsidR="00455BB2" w:rsidRPr="00693A99">
        <w:rPr>
          <w:szCs w:val="26"/>
        </w:rPr>
        <w:t xml:space="preserve"> оздоровлением детей в летний период о необходимости обследования предполагаемого места купания. Купание детей проводить под контролем взрослых.</w:t>
      </w:r>
    </w:p>
    <w:p w:rsidR="00BD2B9F" w:rsidRPr="00693A99" w:rsidRDefault="00BD2B9F" w:rsidP="0036208A">
      <w:pPr>
        <w:pStyle w:val="21"/>
        <w:numPr>
          <w:ilvl w:val="0"/>
          <w:numId w:val="1"/>
        </w:numPr>
        <w:ind w:left="0" w:firstLine="567"/>
        <w:contextualSpacing/>
        <w:rPr>
          <w:szCs w:val="26"/>
        </w:rPr>
      </w:pPr>
      <w:r w:rsidRPr="00693A99">
        <w:rPr>
          <w:szCs w:val="26"/>
        </w:rPr>
        <w:t xml:space="preserve">Рекомендовать </w:t>
      </w:r>
      <w:r w:rsidR="007E4877" w:rsidRPr="00693A99">
        <w:rPr>
          <w:szCs w:val="26"/>
        </w:rPr>
        <w:t>руководителям МБОУ «Новомихайловская СШ», МБДОУ «Новомихайловский детский сад Зёрнышко»</w:t>
      </w:r>
      <w:r w:rsidR="003A66E9" w:rsidRPr="00693A99">
        <w:rPr>
          <w:szCs w:val="26"/>
        </w:rPr>
        <w:t>, МБУК «Новомихайловский СДК», магазинов, Сельского отделения «Почты России»</w:t>
      </w:r>
      <w:r w:rsidR="00455BB2" w:rsidRPr="00693A99">
        <w:rPr>
          <w:szCs w:val="26"/>
        </w:rPr>
        <w:t xml:space="preserve">, при проведении коллективных выездов на отдых или других массовых мероприятий на водоемах, определять лиц, ответственных за безопасность </w:t>
      </w:r>
      <w:r w:rsidR="00E54367" w:rsidRPr="00693A99">
        <w:rPr>
          <w:szCs w:val="26"/>
        </w:rPr>
        <w:t>людей на воде, общественный порядок и охрану окружающей среды.</w:t>
      </w:r>
    </w:p>
    <w:p w:rsidR="00E54367" w:rsidRPr="00693A99" w:rsidRDefault="00995CD0" w:rsidP="0036208A">
      <w:pPr>
        <w:pStyle w:val="21"/>
        <w:numPr>
          <w:ilvl w:val="0"/>
          <w:numId w:val="1"/>
        </w:numPr>
        <w:ind w:left="0" w:firstLine="567"/>
        <w:contextualSpacing/>
        <w:rPr>
          <w:szCs w:val="26"/>
        </w:rPr>
      </w:pPr>
      <w:r>
        <w:rPr>
          <w:szCs w:val="26"/>
        </w:rPr>
        <w:t>Н</w:t>
      </w:r>
      <w:r w:rsidR="002B1EA4" w:rsidRPr="00693A99">
        <w:rPr>
          <w:szCs w:val="26"/>
        </w:rPr>
        <w:t xml:space="preserve">астоящее постановление </w:t>
      </w:r>
      <w:r>
        <w:rPr>
          <w:szCs w:val="26"/>
        </w:rPr>
        <w:t>подлежит обязательному опубликованию.</w:t>
      </w:r>
    </w:p>
    <w:p w:rsidR="00B02FDD" w:rsidRPr="00693A99" w:rsidRDefault="00B02FDD" w:rsidP="0036208A">
      <w:pPr>
        <w:pStyle w:val="21"/>
        <w:numPr>
          <w:ilvl w:val="0"/>
          <w:numId w:val="1"/>
        </w:numPr>
        <w:ind w:left="0" w:firstLine="567"/>
        <w:contextualSpacing/>
        <w:rPr>
          <w:szCs w:val="26"/>
        </w:rPr>
      </w:pPr>
      <w:r w:rsidRPr="00693A99">
        <w:rPr>
          <w:szCs w:val="26"/>
        </w:rPr>
        <w:t>Контроль исполнения настоящего постановления оставляю за собой.</w:t>
      </w:r>
    </w:p>
    <w:p w:rsidR="006D6830" w:rsidRPr="00693A99" w:rsidRDefault="006D6830" w:rsidP="006D6830">
      <w:pPr>
        <w:pStyle w:val="21"/>
        <w:contextualSpacing/>
        <w:rPr>
          <w:szCs w:val="26"/>
        </w:rPr>
      </w:pPr>
    </w:p>
    <w:p w:rsidR="006D6830" w:rsidRPr="00693A99" w:rsidRDefault="006D6830" w:rsidP="006D6830">
      <w:pPr>
        <w:pStyle w:val="21"/>
        <w:contextualSpacing/>
        <w:rPr>
          <w:szCs w:val="26"/>
        </w:rPr>
      </w:pPr>
    </w:p>
    <w:p w:rsidR="006D6830" w:rsidRPr="00693A99" w:rsidRDefault="006D6830" w:rsidP="006D6830">
      <w:pPr>
        <w:pStyle w:val="21"/>
        <w:ind w:firstLine="0"/>
        <w:contextualSpacing/>
        <w:rPr>
          <w:szCs w:val="26"/>
        </w:rPr>
      </w:pPr>
      <w:r w:rsidRPr="00693A99">
        <w:rPr>
          <w:szCs w:val="26"/>
        </w:rPr>
        <w:t xml:space="preserve">Глава Новомихайловского сельсовета                                                    </w:t>
      </w:r>
      <w:proofErr w:type="gramStart"/>
      <w:r w:rsidRPr="00693A99">
        <w:rPr>
          <w:szCs w:val="26"/>
        </w:rPr>
        <w:t>П. А.</w:t>
      </w:r>
      <w:proofErr w:type="gramEnd"/>
      <w:r w:rsidRPr="00693A99">
        <w:rPr>
          <w:szCs w:val="26"/>
        </w:rPr>
        <w:t xml:space="preserve"> Лавринов</w:t>
      </w:r>
    </w:p>
    <w:p w:rsidR="008416C3" w:rsidRPr="00693A99" w:rsidRDefault="008416C3" w:rsidP="006D6830">
      <w:pPr>
        <w:pStyle w:val="21"/>
        <w:ind w:firstLine="0"/>
        <w:contextualSpacing/>
        <w:rPr>
          <w:szCs w:val="26"/>
        </w:rPr>
      </w:pPr>
    </w:p>
    <w:p w:rsidR="008416C3" w:rsidRPr="00693A99" w:rsidRDefault="008416C3" w:rsidP="006D6830">
      <w:pPr>
        <w:pStyle w:val="21"/>
        <w:ind w:firstLine="0"/>
        <w:contextualSpacing/>
        <w:rPr>
          <w:szCs w:val="26"/>
        </w:rPr>
      </w:pPr>
    </w:p>
    <w:sectPr w:rsidR="008416C3" w:rsidRPr="00693A99" w:rsidSect="0069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6277"/>
    <w:multiLevelType w:val="hybridMultilevel"/>
    <w:tmpl w:val="B586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582C"/>
    <w:rsid w:val="00001ECF"/>
    <w:rsid w:val="00013F14"/>
    <w:rsid w:val="000319BF"/>
    <w:rsid w:val="00047643"/>
    <w:rsid w:val="00050A39"/>
    <w:rsid w:val="00060C2B"/>
    <w:rsid w:val="000646C6"/>
    <w:rsid w:val="00073359"/>
    <w:rsid w:val="00083807"/>
    <w:rsid w:val="000857E3"/>
    <w:rsid w:val="00086DFF"/>
    <w:rsid w:val="0009650C"/>
    <w:rsid w:val="000C01CB"/>
    <w:rsid w:val="000C2516"/>
    <w:rsid w:val="000D2003"/>
    <w:rsid w:val="000D2B37"/>
    <w:rsid w:val="000D2EBF"/>
    <w:rsid w:val="000E0931"/>
    <w:rsid w:val="00104D11"/>
    <w:rsid w:val="00136E86"/>
    <w:rsid w:val="00142D8C"/>
    <w:rsid w:val="001435CF"/>
    <w:rsid w:val="0015111D"/>
    <w:rsid w:val="00157ADD"/>
    <w:rsid w:val="0016056D"/>
    <w:rsid w:val="00183C90"/>
    <w:rsid w:val="001875BD"/>
    <w:rsid w:val="00190483"/>
    <w:rsid w:val="0019733F"/>
    <w:rsid w:val="001A1669"/>
    <w:rsid w:val="001A3502"/>
    <w:rsid w:val="001C2B4C"/>
    <w:rsid w:val="001C3202"/>
    <w:rsid w:val="001C7A13"/>
    <w:rsid w:val="001D5B0F"/>
    <w:rsid w:val="002804F5"/>
    <w:rsid w:val="00297EC9"/>
    <w:rsid w:val="002A3513"/>
    <w:rsid w:val="002B1EA4"/>
    <w:rsid w:val="002B492D"/>
    <w:rsid w:val="002C2C37"/>
    <w:rsid w:val="002C6DCB"/>
    <w:rsid w:val="002D6B53"/>
    <w:rsid w:val="002E78F3"/>
    <w:rsid w:val="003539DE"/>
    <w:rsid w:val="0036208A"/>
    <w:rsid w:val="00377200"/>
    <w:rsid w:val="00394878"/>
    <w:rsid w:val="003A66E9"/>
    <w:rsid w:val="003A6731"/>
    <w:rsid w:val="003D1CFA"/>
    <w:rsid w:val="00405B56"/>
    <w:rsid w:val="004336A4"/>
    <w:rsid w:val="00455BB2"/>
    <w:rsid w:val="00486971"/>
    <w:rsid w:val="00492D40"/>
    <w:rsid w:val="004B47F8"/>
    <w:rsid w:val="004C54CE"/>
    <w:rsid w:val="004C5935"/>
    <w:rsid w:val="004D6BC5"/>
    <w:rsid w:val="004E36D9"/>
    <w:rsid w:val="00501A97"/>
    <w:rsid w:val="005112C3"/>
    <w:rsid w:val="00570B4A"/>
    <w:rsid w:val="005A025A"/>
    <w:rsid w:val="005C1EB2"/>
    <w:rsid w:val="00611376"/>
    <w:rsid w:val="006147F0"/>
    <w:rsid w:val="006202D7"/>
    <w:rsid w:val="006376E2"/>
    <w:rsid w:val="00637924"/>
    <w:rsid w:val="00637FB1"/>
    <w:rsid w:val="00650603"/>
    <w:rsid w:val="006534E9"/>
    <w:rsid w:val="00670137"/>
    <w:rsid w:val="00685D71"/>
    <w:rsid w:val="00687B6C"/>
    <w:rsid w:val="00692216"/>
    <w:rsid w:val="00693A99"/>
    <w:rsid w:val="006942F2"/>
    <w:rsid w:val="006A429C"/>
    <w:rsid w:val="006C5F4A"/>
    <w:rsid w:val="006D6830"/>
    <w:rsid w:val="006F3600"/>
    <w:rsid w:val="00702AE4"/>
    <w:rsid w:val="007178F7"/>
    <w:rsid w:val="0072642F"/>
    <w:rsid w:val="00754645"/>
    <w:rsid w:val="007969A8"/>
    <w:rsid w:val="007976E1"/>
    <w:rsid w:val="007A3C9D"/>
    <w:rsid w:val="007B2E92"/>
    <w:rsid w:val="007C5B47"/>
    <w:rsid w:val="007D3841"/>
    <w:rsid w:val="007E4877"/>
    <w:rsid w:val="0081485C"/>
    <w:rsid w:val="00822564"/>
    <w:rsid w:val="00822E11"/>
    <w:rsid w:val="008416C3"/>
    <w:rsid w:val="008577A2"/>
    <w:rsid w:val="0086783A"/>
    <w:rsid w:val="008F68FD"/>
    <w:rsid w:val="009039B9"/>
    <w:rsid w:val="009073D8"/>
    <w:rsid w:val="00912105"/>
    <w:rsid w:val="00945E90"/>
    <w:rsid w:val="00964B5F"/>
    <w:rsid w:val="0096522B"/>
    <w:rsid w:val="00970CFC"/>
    <w:rsid w:val="00987198"/>
    <w:rsid w:val="009877A4"/>
    <w:rsid w:val="009907E7"/>
    <w:rsid w:val="00995055"/>
    <w:rsid w:val="00995CD0"/>
    <w:rsid w:val="0099689C"/>
    <w:rsid w:val="009C30DA"/>
    <w:rsid w:val="009D12F8"/>
    <w:rsid w:val="00A12E6F"/>
    <w:rsid w:val="00A41508"/>
    <w:rsid w:val="00A5396F"/>
    <w:rsid w:val="00A65E1E"/>
    <w:rsid w:val="00A75227"/>
    <w:rsid w:val="00A76429"/>
    <w:rsid w:val="00A8192B"/>
    <w:rsid w:val="00A85A27"/>
    <w:rsid w:val="00AD12A6"/>
    <w:rsid w:val="00B02FDD"/>
    <w:rsid w:val="00B2342A"/>
    <w:rsid w:val="00B6145A"/>
    <w:rsid w:val="00B61765"/>
    <w:rsid w:val="00B95AEB"/>
    <w:rsid w:val="00BD180B"/>
    <w:rsid w:val="00BD2B9F"/>
    <w:rsid w:val="00BE2C11"/>
    <w:rsid w:val="00BF48C6"/>
    <w:rsid w:val="00C001E6"/>
    <w:rsid w:val="00C01644"/>
    <w:rsid w:val="00C139DD"/>
    <w:rsid w:val="00C334C8"/>
    <w:rsid w:val="00C46A4A"/>
    <w:rsid w:val="00C51E2E"/>
    <w:rsid w:val="00C53AC6"/>
    <w:rsid w:val="00C54294"/>
    <w:rsid w:val="00C80BF3"/>
    <w:rsid w:val="00CB200F"/>
    <w:rsid w:val="00CD2501"/>
    <w:rsid w:val="00CE2330"/>
    <w:rsid w:val="00CF19F7"/>
    <w:rsid w:val="00CF582C"/>
    <w:rsid w:val="00D371D6"/>
    <w:rsid w:val="00D559DA"/>
    <w:rsid w:val="00D71858"/>
    <w:rsid w:val="00D721AA"/>
    <w:rsid w:val="00D9318C"/>
    <w:rsid w:val="00DA4BAE"/>
    <w:rsid w:val="00DD727C"/>
    <w:rsid w:val="00DD7F2D"/>
    <w:rsid w:val="00E06A5F"/>
    <w:rsid w:val="00E14B25"/>
    <w:rsid w:val="00E31F02"/>
    <w:rsid w:val="00E53949"/>
    <w:rsid w:val="00E54367"/>
    <w:rsid w:val="00E74744"/>
    <w:rsid w:val="00EB2EF3"/>
    <w:rsid w:val="00ED4479"/>
    <w:rsid w:val="00EE2DCF"/>
    <w:rsid w:val="00F3378A"/>
    <w:rsid w:val="00F34341"/>
    <w:rsid w:val="00F417D0"/>
    <w:rsid w:val="00F6618D"/>
    <w:rsid w:val="00FA5042"/>
    <w:rsid w:val="00FB66C6"/>
    <w:rsid w:val="00FD07F2"/>
    <w:rsid w:val="00FD1514"/>
    <w:rsid w:val="00FD5978"/>
    <w:rsid w:val="00FE1A2A"/>
    <w:rsid w:val="00FF1839"/>
    <w:rsid w:val="00FF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BD"/>
  </w:style>
  <w:style w:type="paragraph" w:styleId="1">
    <w:name w:val="heading 1"/>
    <w:basedOn w:val="a"/>
    <w:next w:val="a"/>
    <w:link w:val="10"/>
    <w:uiPriority w:val="9"/>
    <w:qFormat/>
    <w:rsid w:val="00CF5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58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F582C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rsid w:val="00CF582C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CF582C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No Spacing"/>
    <w:uiPriority w:val="1"/>
    <w:qFormat/>
    <w:rsid w:val="00CF58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Нарылкова Оксана Васильевна</dc:creator>
  <cp:lastModifiedBy>пользователь</cp:lastModifiedBy>
  <cp:revision>19</cp:revision>
  <cp:lastPrinted>2024-05-13T07:54:00Z</cp:lastPrinted>
  <dcterms:created xsi:type="dcterms:W3CDTF">2018-04-18T06:35:00Z</dcterms:created>
  <dcterms:modified xsi:type="dcterms:W3CDTF">2024-05-13T08:06:00Z</dcterms:modified>
</cp:coreProperties>
</file>