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BC" w:rsidRDefault="00885FBC" w:rsidP="007A4C67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885FBC" w:rsidRDefault="00885FBC" w:rsidP="00885FBC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885FBC" w:rsidRDefault="00885FBC" w:rsidP="00885FBC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885FBC" w:rsidRDefault="00885FBC" w:rsidP="00885FBC">
      <w:pPr>
        <w:pStyle w:val="ConsPlusTitle"/>
        <w:widowControl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Администрация</w:t>
      </w: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b w:val="0"/>
          <w:sz w:val="26"/>
          <w:szCs w:val="26"/>
        </w:rPr>
        <w:t>Новомихайловского сельсовета</w:t>
      </w:r>
    </w:p>
    <w:p w:rsidR="00885FBC" w:rsidRDefault="00885FBC" w:rsidP="00885FBC">
      <w:pPr>
        <w:pStyle w:val="ConsPlusTitle"/>
        <w:widowControl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Алтайского района Республики Хакасия</w:t>
      </w:r>
    </w:p>
    <w:p w:rsidR="00885FBC" w:rsidRDefault="00885FBC" w:rsidP="00885FBC">
      <w:pPr>
        <w:pStyle w:val="ConsPlusTitle"/>
        <w:widowControl/>
        <w:jc w:val="center"/>
        <w:rPr>
          <w:rFonts w:ascii="Times New Roman" w:hAnsi="Times New Roman"/>
          <w:b w:val="0"/>
          <w:sz w:val="26"/>
          <w:szCs w:val="26"/>
        </w:rPr>
      </w:pPr>
    </w:p>
    <w:p w:rsidR="00885FBC" w:rsidRDefault="00885FBC" w:rsidP="00885FBC">
      <w:pPr>
        <w:pStyle w:val="ConsPlusTitle"/>
        <w:widowControl/>
        <w:jc w:val="center"/>
        <w:rPr>
          <w:rFonts w:ascii="Times New Roman" w:hAnsi="Times New Roman"/>
          <w:b w:val="0"/>
          <w:sz w:val="26"/>
          <w:szCs w:val="26"/>
        </w:rPr>
      </w:pPr>
    </w:p>
    <w:p w:rsidR="00885FBC" w:rsidRDefault="00885FBC" w:rsidP="00885FBC">
      <w:pPr>
        <w:pStyle w:val="ConsPlusTitle"/>
        <w:widowControl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885FBC" w:rsidRDefault="00885FBC" w:rsidP="00885FBC">
      <w:pPr>
        <w:pStyle w:val="ConsPlusTitle"/>
        <w:widowControl/>
        <w:jc w:val="center"/>
        <w:rPr>
          <w:rFonts w:ascii="Times New Roman" w:hAnsi="Times New Roman"/>
          <w:b w:val="0"/>
          <w:sz w:val="26"/>
          <w:szCs w:val="26"/>
        </w:rPr>
      </w:pPr>
    </w:p>
    <w:p w:rsidR="00885FBC" w:rsidRDefault="00885FBC" w:rsidP="00885FBC">
      <w:pPr>
        <w:pStyle w:val="ConsPlusTitle"/>
        <w:widowControl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«</w:t>
      </w:r>
      <w:r w:rsidR="007A4C67">
        <w:rPr>
          <w:rFonts w:ascii="Times New Roman" w:hAnsi="Times New Roman"/>
          <w:b w:val="0"/>
          <w:sz w:val="26"/>
          <w:szCs w:val="26"/>
        </w:rPr>
        <w:t>26</w:t>
      </w:r>
      <w:r>
        <w:rPr>
          <w:rFonts w:ascii="Times New Roman" w:hAnsi="Times New Roman"/>
          <w:b w:val="0"/>
          <w:sz w:val="26"/>
          <w:szCs w:val="26"/>
        </w:rPr>
        <w:t xml:space="preserve">» </w:t>
      </w:r>
      <w:r w:rsidR="007A4C67">
        <w:rPr>
          <w:rFonts w:ascii="Times New Roman" w:hAnsi="Times New Roman"/>
          <w:b w:val="0"/>
          <w:sz w:val="26"/>
          <w:szCs w:val="26"/>
        </w:rPr>
        <w:t xml:space="preserve">декабря </w:t>
      </w:r>
      <w:r>
        <w:rPr>
          <w:rFonts w:ascii="Times New Roman" w:hAnsi="Times New Roman"/>
          <w:b w:val="0"/>
          <w:sz w:val="26"/>
          <w:szCs w:val="26"/>
        </w:rPr>
        <w:t xml:space="preserve"> 20</w:t>
      </w:r>
      <w:r w:rsidR="007A4C67">
        <w:rPr>
          <w:rFonts w:ascii="Times New Roman" w:hAnsi="Times New Roman"/>
          <w:b w:val="0"/>
          <w:sz w:val="26"/>
          <w:szCs w:val="26"/>
        </w:rPr>
        <w:t>17</w:t>
      </w:r>
      <w:r>
        <w:rPr>
          <w:rFonts w:ascii="Times New Roman" w:hAnsi="Times New Roman"/>
          <w:b w:val="0"/>
          <w:sz w:val="26"/>
          <w:szCs w:val="26"/>
        </w:rPr>
        <w:t>г.</w:t>
      </w:r>
      <w:r>
        <w:rPr>
          <w:rFonts w:ascii="Times New Roman" w:hAnsi="Times New Roman"/>
          <w:b w:val="0"/>
          <w:sz w:val="26"/>
          <w:szCs w:val="26"/>
        </w:rPr>
        <w:tab/>
        <w:t xml:space="preserve">   </w:t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  <w:t xml:space="preserve">    </w:t>
      </w:r>
      <w:proofErr w:type="gramStart"/>
      <w:r>
        <w:rPr>
          <w:rFonts w:ascii="Times New Roman" w:hAnsi="Times New Roman"/>
          <w:b w:val="0"/>
          <w:sz w:val="26"/>
          <w:szCs w:val="26"/>
        </w:rPr>
        <w:t>с</w:t>
      </w:r>
      <w:proofErr w:type="gramEnd"/>
      <w:r>
        <w:rPr>
          <w:rFonts w:ascii="Times New Roman" w:hAnsi="Times New Roman"/>
          <w:b w:val="0"/>
          <w:sz w:val="26"/>
          <w:szCs w:val="26"/>
        </w:rPr>
        <w:t>.</w:t>
      </w:r>
      <w:r w:rsidR="003C6252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Новомихайловка    </w:t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  <w:t xml:space="preserve">№ </w:t>
      </w:r>
      <w:r w:rsidR="007A4C67">
        <w:rPr>
          <w:rFonts w:ascii="Times New Roman" w:hAnsi="Times New Roman"/>
          <w:b w:val="0"/>
          <w:sz w:val="26"/>
          <w:szCs w:val="26"/>
        </w:rPr>
        <w:t>75</w:t>
      </w:r>
    </w:p>
    <w:p w:rsidR="00885FBC" w:rsidRDefault="00885FBC" w:rsidP="00885FBC">
      <w:pPr>
        <w:pStyle w:val="ConsPlusTitle"/>
        <w:widowControl/>
        <w:jc w:val="center"/>
        <w:rPr>
          <w:rFonts w:ascii="Times New Roman" w:hAnsi="Times New Roman"/>
          <w:b w:val="0"/>
          <w:sz w:val="26"/>
          <w:szCs w:val="26"/>
        </w:rPr>
      </w:pPr>
    </w:p>
    <w:p w:rsidR="00885FBC" w:rsidRDefault="00885FBC" w:rsidP="00885FBC">
      <w:pPr>
        <w:pStyle w:val="ConsPlusNormal"/>
        <w:widowControl/>
        <w:ind w:right="4819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муниципальную программу «Профилактика   безнадзорности   и правонарушений несовершеннолетних в Новомихайловском сельсовете на 2016 -2020 годы»</w:t>
      </w:r>
    </w:p>
    <w:p w:rsidR="00885FBC" w:rsidRDefault="00885FBC" w:rsidP="00885FBC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885FBC" w:rsidRDefault="00885FBC" w:rsidP="00885FBC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обеспечения безопасности граждан на территории муниципального образования Новомихайловский сельсовет, руководствуясь п. 32, ч. 1 ст. 9 Устава муниципального образования Новомихайловский сельсовет, ПОСТАНОВЛЯЕТ: </w:t>
      </w:r>
    </w:p>
    <w:p w:rsidR="00464B76" w:rsidRDefault="00464B76" w:rsidP="00885FBC">
      <w:pPr>
        <w:contextualSpacing/>
        <w:rPr>
          <w:sz w:val="26"/>
          <w:szCs w:val="26"/>
        </w:rPr>
      </w:pPr>
    </w:p>
    <w:p w:rsidR="00885FBC" w:rsidRDefault="00885FBC" w:rsidP="00885FBC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изменения  в муниципальную программу </w:t>
      </w:r>
      <w:r w:rsidRPr="008C4DEB">
        <w:rPr>
          <w:sz w:val="26"/>
          <w:szCs w:val="26"/>
        </w:rPr>
        <w:t>«</w:t>
      </w:r>
      <w:r>
        <w:rPr>
          <w:sz w:val="26"/>
          <w:szCs w:val="26"/>
        </w:rPr>
        <w:t>Профилактика   безнадзорности   и правонарушений несовершеннолетних в Новомихайловском сельсовете на 2016 -2020 годы»:</w:t>
      </w:r>
    </w:p>
    <w:p w:rsidR="00885FBC" w:rsidRDefault="00885FBC" w:rsidP="00885FBC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2 «Объем денежных средств поселения на реализацию программы «Профилактика   безнадзорности   и правонарушений несовершеннолетних в Новомихайловском сельсовете на 2016 -2020 годы» утверждается ежегодно при принятии решения Совета депутатов Новомихайловского сельсовета о бюджете на очередной финансовый год» - исключить.</w:t>
      </w:r>
    </w:p>
    <w:p w:rsidR="00885FBC" w:rsidRDefault="00885FBC" w:rsidP="00885FBC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паспорте программы строку «Объемы и источники финансирования Программы» изложить в новой редакции:</w:t>
      </w:r>
    </w:p>
    <w:p w:rsidR="00885FBC" w:rsidRDefault="00885FBC" w:rsidP="00885FBC">
      <w:pPr>
        <w:jc w:val="both"/>
        <w:rPr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4"/>
        <w:gridCol w:w="7318"/>
      </w:tblGrid>
      <w:tr w:rsidR="00885FBC" w:rsidRPr="00C31131" w:rsidTr="00FB54E3">
        <w:tc>
          <w:tcPr>
            <w:tcW w:w="2887" w:type="dxa"/>
          </w:tcPr>
          <w:p w:rsidR="00885FBC" w:rsidRPr="00C31131" w:rsidRDefault="00885FBC" w:rsidP="00FB54E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</w:p>
        </w:tc>
        <w:tc>
          <w:tcPr>
            <w:tcW w:w="7542" w:type="dxa"/>
          </w:tcPr>
          <w:p w:rsidR="00885FBC" w:rsidRPr="00C31131" w:rsidRDefault="00885FBC" w:rsidP="00FB54E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>Общее финансирование поселени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4102" w:rsidRPr="007A41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56,0</w:t>
            </w: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 том числе:</w:t>
            </w:r>
          </w:p>
          <w:p w:rsidR="00885FBC" w:rsidRPr="007A4102" w:rsidRDefault="00885FBC" w:rsidP="00FB54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>- 201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Pr="007A41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r w:rsidR="007A4102" w:rsidRPr="007A41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14,0</w:t>
            </w:r>
            <w:r w:rsidRPr="007A41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тыс. руб.;</w:t>
            </w:r>
          </w:p>
          <w:p w:rsidR="00885FBC" w:rsidRPr="007A4102" w:rsidRDefault="00885FBC" w:rsidP="00FB54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41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- 2017 год – </w:t>
            </w:r>
            <w:r w:rsidR="007A4102" w:rsidRPr="007A41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  <w:r w:rsidRPr="007A41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тыс. руб.;</w:t>
            </w:r>
          </w:p>
          <w:p w:rsidR="00885FBC" w:rsidRPr="007A4102" w:rsidRDefault="00885FBC" w:rsidP="00FB54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41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- 2018 год – </w:t>
            </w:r>
            <w:r w:rsidR="007A4102" w:rsidRPr="007A41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14,0</w:t>
            </w:r>
            <w:r w:rsidRPr="007A41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тыс. руб.;</w:t>
            </w:r>
          </w:p>
          <w:p w:rsidR="00885FBC" w:rsidRPr="007A4102" w:rsidRDefault="00885FBC" w:rsidP="00FB54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41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- 2019 год – </w:t>
            </w:r>
            <w:r w:rsidR="007A4102" w:rsidRPr="007A41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14,0</w:t>
            </w:r>
            <w:r w:rsidRPr="007A41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тыс. руб.;</w:t>
            </w:r>
          </w:p>
          <w:p w:rsidR="00885FBC" w:rsidRPr="00C31131" w:rsidRDefault="00885FBC" w:rsidP="007A410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A41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- 2020 год – </w:t>
            </w:r>
            <w:r w:rsidR="007A4102" w:rsidRPr="007A41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</w:tc>
      </w:tr>
    </w:tbl>
    <w:p w:rsidR="00885FBC" w:rsidRDefault="00885FBC" w:rsidP="00885FBC">
      <w:pPr>
        <w:jc w:val="both"/>
        <w:rPr>
          <w:sz w:val="26"/>
          <w:szCs w:val="26"/>
        </w:rPr>
      </w:pPr>
    </w:p>
    <w:p w:rsidR="00885FBC" w:rsidRDefault="00546BA1" w:rsidP="00885FBC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Таблицу о мероприятиях в пункте «1. Содержание проблемы и обоснование необходимости ее решения» изложить в новой редакции:</w:t>
      </w:r>
    </w:p>
    <w:tbl>
      <w:tblPr>
        <w:tblStyle w:val="a4"/>
        <w:tblW w:w="9755" w:type="dxa"/>
        <w:tblInd w:w="108" w:type="dxa"/>
        <w:tblLook w:val="04A0"/>
      </w:tblPr>
      <w:tblGrid>
        <w:gridCol w:w="459"/>
        <w:gridCol w:w="2020"/>
        <w:gridCol w:w="1401"/>
        <w:gridCol w:w="1674"/>
        <w:gridCol w:w="1521"/>
        <w:gridCol w:w="536"/>
        <w:gridCol w:w="536"/>
        <w:gridCol w:w="536"/>
        <w:gridCol w:w="536"/>
        <w:gridCol w:w="536"/>
      </w:tblGrid>
      <w:tr w:rsidR="00546BA1" w:rsidTr="003C6252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BA1" w:rsidRDefault="00546BA1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BA1" w:rsidRDefault="00546BA1" w:rsidP="00546BA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мероприятий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BA1" w:rsidRDefault="00546BA1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Срок исполнения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BA1" w:rsidRDefault="00546BA1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Исполнители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BA1" w:rsidRDefault="00546BA1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Финансирование (в тыс. рублей)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BA1" w:rsidRDefault="00546BA1" w:rsidP="00FB54E3">
            <w:pPr>
              <w:jc w:val="both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2016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BA1" w:rsidRDefault="00546BA1" w:rsidP="00FB54E3">
            <w:pPr>
              <w:jc w:val="both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2017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BA1" w:rsidRDefault="00546BA1" w:rsidP="00FB54E3">
            <w:pPr>
              <w:jc w:val="both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2018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BA1" w:rsidRDefault="00546BA1" w:rsidP="00FB54E3">
            <w:pPr>
              <w:jc w:val="both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2019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BA1" w:rsidRDefault="00546BA1" w:rsidP="00FB54E3">
            <w:pPr>
              <w:jc w:val="both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2020</w:t>
            </w:r>
          </w:p>
        </w:tc>
      </w:tr>
      <w:tr w:rsidR="003C6252" w:rsidTr="003C6252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252" w:rsidRDefault="003C6252" w:rsidP="00546BA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Совершенствование системы мониторинга и анализа состояния преступности и </w:t>
            </w:r>
            <w:r>
              <w:rPr>
                <w:sz w:val="18"/>
                <w:szCs w:val="18"/>
                <w:lang w:eastAsia="en-US"/>
              </w:rPr>
              <w:lastRenderedPageBreak/>
              <w:t>правонарушений, выявления причин и условий, способствующих совершению преступлений и безнадзорности среди несовершеннолетних, оперативного обмена информацией между органами и учреждениями системы профилактики Новомихайловского сельсовета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Постоянно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КДН и ЗП, органы и учреждения системы профилактики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3C6252" w:rsidTr="003C6252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252" w:rsidRDefault="003C6252" w:rsidP="00546BA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252" w:rsidRDefault="003C6252" w:rsidP="0096724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Продолжать формирование и корректировку межведомственного банка данных и своевременное его пополнение на выявленные семьи, находящихся в социально опасном положении и нуждающихся в государственной поддержке, неблагополучные семьи, где родители не исполняют своих обязанностей по воспитанию и обучению детей, отрицательно влияют на их поведение, либо жестоко обращаются с ними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3C6252" w:rsidTr="003C6252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252" w:rsidRDefault="003C6252" w:rsidP="0096724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Ежеквартально проводить рейды по проверке неблагополучных семей, имеющих несовершеннолетних детей; по местам концентрации подростков; осуществлять проверки дискотек, клубов с целью выявления безнадзорных подростков и несовершеннолетних правонарушителей, своевременно принимать по отношению к ним и к их родителям меры воздействия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согласованию со службами</w:t>
            </w:r>
          </w:p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раз в квартал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КДН и ЗП, межведомственная комиссия по профилактике правонарушений администрации МО Алтайский район, социальный педагог, общественные органы, ДНД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46BA1" w:rsidTr="003C6252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BA1" w:rsidRDefault="00546BA1" w:rsidP="0096724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BA1" w:rsidRDefault="0096724C" w:rsidP="006B448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</w:t>
            </w:r>
            <w:r w:rsidR="006B448D">
              <w:rPr>
                <w:sz w:val="18"/>
                <w:szCs w:val="18"/>
                <w:lang w:eastAsia="en-US"/>
              </w:rPr>
              <w:t>ров</w:t>
            </w:r>
            <w:r>
              <w:rPr>
                <w:sz w:val="18"/>
                <w:szCs w:val="18"/>
                <w:lang w:eastAsia="en-US"/>
              </w:rPr>
              <w:t>е</w:t>
            </w:r>
            <w:r w:rsidR="006B448D">
              <w:rPr>
                <w:sz w:val="18"/>
                <w:szCs w:val="18"/>
                <w:lang w:eastAsia="en-US"/>
              </w:rPr>
              <w:t>сти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6B448D">
              <w:rPr>
                <w:sz w:val="18"/>
                <w:szCs w:val="18"/>
                <w:lang w:eastAsia="en-US"/>
              </w:rPr>
              <w:t>акцию</w:t>
            </w:r>
            <w:r>
              <w:rPr>
                <w:sz w:val="18"/>
                <w:szCs w:val="18"/>
                <w:lang w:eastAsia="en-US"/>
              </w:rPr>
              <w:t xml:space="preserve"> по защите прав ребенка, посвященную «Дню защиты детей»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BA1" w:rsidRDefault="0096724C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2016 – 2020 годы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BA1" w:rsidRDefault="0096724C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КДН и ЗП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BA1" w:rsidRDefault="0096724C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BA1" w:rsidRDefault="0096724C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BA1" w:rsidRDefault="00546BA1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BA1" w:rsidRDefault="0096724C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BA1" w:rsidRDefault="0096724C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546BA1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BA1" w:rsidRDefault="0096724C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546BA1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3C6252" w:rsidTr="003C6252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252" w:rsidRDefault="003C6252" w:rsidP="006B448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252" w:rsidRDefault="003C6252" w:rsidP="006B448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Осуществлять контроль над своевременным выявлением школой несовершеннолетних, </w:t>
            </w:r>
            <w:r>
              <w:rPr>
                <w:sz w:val="18"/>
                <w:szCs w:val="18"/>
                <w:lang w:eastAsia="en-US"/>
              </w:rPr>
              <w:lastRenderedPageBreak/>
              <w:t>не посещающих ОУ по неуважительным причинам; выполнением Закона «Об образовании» по отчислению несовершеннолетних. Информировать для своевременного принятия мер КДН и ЗП при выявлении фактов непосещения школы несовершеннолетними; необоснованного отчисления учащихся. Осуществлять комплексные меры, способствующие возвращению несовершеннолетних в школу для получения основного общего образования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В течение учебных годов</w:t>
            </w:r>
          </w:p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Постоянно</w:t>
            </w:r>
          </w:p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мере выявления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КДН и ЗП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3C6252" w:rsidTr="003C6252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252" w:rsidRDefault="003C6252" w:rsidP="006B448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ежегодной межведомственной операции «Подросток»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2016 – 2020 годы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КДН и ЗП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3C6252" w:rsidTr="003C6252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252" w:rsidRDefault="003C6252" w:rsidP="006B448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целях охраны прав и законных интересов детей и подростков, находящихся под опекой и попечительством осуществлять проверки условий их жизни, оказывать социально-реабилитационную помощь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раза в год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КДН и ЗП, Отдел опеки и попечительства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B448D" w:rsidTr="003C6252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48D" w:rsidRDefault="006B448D" w:rsidP="006B448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48D" w:rsidRDefault="006B448D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конкурса детского рисунка «Наше село. Семья без наркотиков и алкоголя»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48D" w:rsidRDefault="006B448D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раз в год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8D" w:rsidRDefault="006B448D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КДН и ЗП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48D" w:rsidRDefault="007A410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8D" w:rsidRDefault="007A410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8D" w:rsidRDefault="00BC2511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8D" w:rsidRDefault="007A410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8D" w:rsidRDefault="007A410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8D" w:rsidRDefault="007A410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</w:tr>
      <w:tr w:rsidR="006B448D" w:rsidTr="003C6252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48D" w:rsidRDefault="00BC2511" w:rsidP="006B448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511" w:rsidRDefault="00BC2511" w:rsidP="00BC251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Организовать проведение </w:t>
            </w:r>
            <w:proofErr w:type="spellStart"/>
            <w:r>
              <w:rPr>
                <w:sz w:val="18"/>
                <w:szCs w:val="18"/>
                <w:lang w:eastAsia="en-US"/>
              </w:rPr>
              <w:t>досуговых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мероприятий и </w:t>
            </w:r>
            <w:proofErr w:type="spellStart"/>
            <w:r>
              <w:rPr>
                <w:sz w:val="18"/>
                <w:szCs w:val="18"/>
                <w:lang w:eastAsia="en-US"/>
              </w:rPr>
              <w:t>арттерапии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(посещение спектаклей, концертов) для несовершеннолетних, состоящих на учете в органах внутренних дел и КДН и ЗП, используя возможности учреждений культуры, расположенных в Республике Хакасия. Провести сельские конкурсы: юных музыкантов «Наши надежды», спортивно-бального танца «</w:t>
            </w:r>
            <w:proofErr w:type="spellStart"/>
            <w:r>
              <w:rPr>
                <w:sz w:val="18"/>
                <w:szCs w:val="18"/>
                <w:lang w:eastAsia="en-US"/>
              </w:rPr>
              <w:t>Новомихайловские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звезды»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48D" w:rsidRDefault="00BC2511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раз в год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8D" w:rsidRDefault="00BC2511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ОМВД Управление культуры, КДН и ЗП, учреждения дополнительного образования, учреждения культуры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48D" w:rsidRDefault="00BC2511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16,0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8D" w:rsidRDefault="00BC2511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8D" w:rsidRDefault="00BC2511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8D" w:rsidRDefault="00BC2511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8D" w:rsidRDefault="00BC2511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8D" w:rsidRDefault="00BC2511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</w:tr>
      <w:tr w:rsidR="003C6252" w:rsidTr="003C6252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252" w:rsidRDefault="003C6252" w:rsidP="006B448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Совершенствовать систему трудоустройства </w:t>
            </w:r>
            <w:r>
              <w:rPr>
                <w:sz w:val="18"/>
                <w:szCs w:val="18"/>
                <w:lang w:eastAsia="en-US"/>
              </w:rPr>
              <w:lastRenderedPageBreak/>
              <w:t>несовершеннолетних в летний период и организации летнего отдыха детей «группы риска». Организация временного трудоустройства несовершеннолетних граждан в возрасте от 14 до 18 лет, в том числе учащихся сельских школ (18 человек)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2016 – 2020 годы</w:t>
            </w:r>
          </w:p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Лето 2016 года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КДН и ЗП</w:t>
            </w:r>
          </w:p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ЦЗН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B448D" w:rsidTr="003C6252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48D" w:rsidRDefault="00BC2511" w:rsidP="006B448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11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48D" w:rsidRDefault="00BC2511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Издание брошюр, буклетов, памяток по профилактике</w:t>
            </w:r>
            <w:r w:rsidR="003C6252">
              <w:rPr>
                <w:sz w:val="18"/>
                <w:szCs w:val="18"/>
                <w:lang w:eastAsia="en-US"/>
              </w:rPr>
              <w:t xml:space="preserve"> неблагополучия в семьях, организации приемных семей, работе социального патроната, за здоровый образ жизни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48D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раз в год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8D" w:rsidRDefault="00BC2511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КДН и ЗП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48D" w:rsidRDefault="00BC2511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8D" w:rsidRDefault="00BC2511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8D" w:rsidRDefault="00BC2511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8D" w:rsidRDefault="00BC2511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8D" w:rsidRDefault="00BC2511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8D" w:rsidRDefault="00BC2511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</w:tr>
      <w:tr w:rsidR="003C6252" w:rsidTr="003C6252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252" w:rsidRDefault="003C6252" w:rsidP="006B448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Проводить информационно – просветительскую работу среди населения, раскрывающую ценность семьи, с целью оказания содействия в устройстве ребенка на воспитание в семьи, привлечения общественности к проблемам несовершеннолетних, находящихся в трудной жизненной ситуации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Постоянно 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КДН и ЗП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3C6252" w:rsidTr="003C6252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252" w:rsidRDefault="003C6252" w:rsidP="006B448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Тематический кинолекторий по профилактике безнадзорности и правонарушений несовершеннолетних «Будущее зависит от нас»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мере необходимости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СДК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3C6252" w:rsidTr="003C6252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252" w:rsidRDefault="003C6252" w:rsidP="006B448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Совершенствовать методику работы с родителями из неблагополучных семей, детей «группы риска», родительской общественностью по проблемам воспитания детей. Отработать тематику родительских собраний с привлечением всех субъектов профилактики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КДН и ЗП, администрация школы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3C6252" w:rsidTr="003C6252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252" w:rsidRDefault="003C6252" w:rsidP="006B448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 целью предупреждения и профилактики детского дорожного травматизма организовать проведение в школе профилактических </w:t>
            </w:r>
            <w:r>
              <w:rPr>
                <w:sz w:val="18"/>
                <w:szCs w:val="18"/>
                <w:lang w:eastAsia="en-US"/>
              </w:rPr>
              <w:lastRenderedPageBreak/>
              <w:t>мероприятий (разъяснительных бесед, конкурсов рисунков, выступлений отряда юных инспекторов движения). Подготовить и изготовить памятки для детей на тему «Дети и дорога». Организовать проведение профилактических рейдов «Внимание дети» с участием родителей.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ежегодно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КДН и ЗП, администрация школы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3C6252" w:rsidTr="003C6252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252" w:rsidRDefault="003C6252" w:rsidP="006B448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16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Провести изучение досуга несовершеннолетних, состоящих на учете в органах внутренних дел и КДН и ЗП, детей из неблагополучных семей. На его основе разработать межведомственный акт «Об обеспечении </w:t>
            </w:r>
            <w:proofErr w:type="spellStart"/>
            <w:r>
              <w:rPr>
                <w:sz w:val="18"/>
                <w:szCs w:val="18"/>
                <w:lang w:eastAsia="en-US"/>
              </w:rPr>
              <w:t>досуговой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занятости детей с </w:t>
            </w:r>
            <w:proofErr w:type="spellStart"/>
            <w:r>
              <w:rPr>
                <w:sz w:val="18"/>
                <w:szCs w:val="18"/>
                <w:lang w:eastAsia="en-US"/>
              </w:rPr>
              <w:t>де</w:t>
            </w:r>
            <w:r w:rsidR="007A4102">
              <w:rPr>
                <w:sz w:val="18"/>
                <w:szCs w:val="18"/>
                <w:lang w:eastAsia="en-US"/>
              </w:rPr>
              <w:t>в</w:t>
            </w:r>
            <w:r>
              <w:rPr>
                <w:sz w:val="18"/>
                <w:szCs w:val="18"/>
                <w:lang w:eastAsia="en-US"/>
              </w:rPr>
              <w:t>иантным</w:t>
            </w:r>
            <w:proofErr w:type="spellEnd"/>
            <w:r w:rsidR="007A4102">
              <w:rPr>
                <w:sz w:val="18"/>
                <w:szCs w:val="18"/>
                <w:lang w:eastAsia="en-US"/>
              </w:rPr>
              <w:t xml:space="preserve"> поведением». Обеспечить вовлечение указанной категории несовершеннолетних в занятие кружков, секций, работающих в школе, СДК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252" w:rsidRDefault="007A4102" w:rsidP="007A410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7A410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КДН и ЗП, администрация школы и СДК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252" w:rsidRDefault="007A410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52" w:rsidRDefault="003C6252" w:rsidP="00FB54E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A4102" w:rsidTr="000243B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102" w:rsidRDefault="007A4102" w:rsidP="006B448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102" w:rsidRDefault="007A410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102" w:rsidRDefault="007A410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102" w:rsidRDefault="007A410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14,0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102" w:rsidRDefault="007A410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102" w:rsidRDefault="007A410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14,0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102" w:rsidRDefault="007A410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14,0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102" w:rsidRDefault="007A4102" w:rsidP="00FB54E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14,0</w:t>
            </w:r>
          </w:p>
        </w:tc>
      </w:tr>
    </w:tbl>
    <w:p w:rsidR="00546BA1" w:rsidRPr="00546BA1" w:rsidRDefault="00546BA1" w:rsidP="00546BA1">
      <w:pPr>
        <w:jc w:val="both"/>
        <w:rPr>
          <w:sz w:val="26"/>
          <w:szCs w:val="26"/>
        </w:rPr>
      </w:pPr>
    </w:p>
    <w:p w:rsidR="00885FBC" w:rsidRDefault="00885FBC" w:rsidP="00885FBC">
      <w:pPr>
        <w:contextualSpacing/>
        <w:rPr>
          <w:sz w:val="26"/>
          <w:szCs w:val="26"/>
        </w:rPr>
      </w:pPr>
    </w:p>
    <w:p w:rsidR="002A0900" w:rsidRDefault="002A0900" w:rsidP="002A0900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Данное постановление подлежит официальному опубликованию (обнародованию)</w:t>
      </w:r>
    </w:p>
    <w:p w:rsidR="002A0900" w:rsidRDefault="002A0900" w:rsidP="002A0900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Контроль  исполнения  данного постановления оставляю за собой.</w:t>
      </w:r>
    </w:p>
    <w:p w:rsidR="002A0900" w:rsidRDefault="002A0900" w:rsidP="002A0900">
      <w:pPr>
        <w:jc w:val="both"/>
      </w:pPr>
    </w:p>
    <w:p w:rsidR="002A0900" w:rsidRDefault="002A0900" w:rsidP="002A0900">
      <w:pPr>
        <w:jc w:val="both"/>
      </w:pPr>
    </w:p>
    <w:p w:rsidR="002A0900" w:rsidRDefault="002A0900" w:rsidP="002A090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Новомихайловского сельсовета                                                    П.А. Лавринов</w:t>
      </w:r>
    </w:p>
    <w:p w:rsidR="002A0900" w:rsidRPr="00885FBC" w:rsidRDefault="002A0900" w:rsidP="00885FBC">
      <w:pPr>
        <w:contextualSpacing/>
        <w:rPr>
          <w:sz w:val="26"/>
          <w:szCs w:val="26"/>
        </w:rPr>
      </w:pPr>
    </w:p>
    <w:sectPr w:rsidR="002A0900" w:rsidRPr="00885FBC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C763B"/>
    <w:multiLevelType w:val="multilevel"/>
    <w:tmpl w:val="29EE07A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447918E5"/>
    <w:multiLevelType w:val="multilevel"/>
    <w:tmpl w:val="881C364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2">
    <w:nsid w:val="4C8713E4"/>
    <w:multiLevelType w:val="multilevel"/>
    <w:tmpl w:val="D7B832A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FBC"/>
    <w:rsid w:val="00084C20"/>
    <w:rsid w:val="001003C7"/>
    <w:rsid w:val="00281839"/>
    <w:rsid w:val="002A0900"/>
    <w:rsid w:val="0037781F"/>
    <w:rsid w:val="003C0559"/>
    <w:rsid w:val="003C6252"/>
    <w:rsid w:val="00464B76"/>
    <w:rsid w:val="00546BA1"/>
    <w:rsid w:val="0062293E"/>
    <w:rsid w:val="006B448D"/>
    <w:rsid w:val="007415A3"/>
    <w:rsid w:val="007A4102"/>
    <w:rsid w:val="007A4C67"/>
    <w:rsid w:val="007C457F"/>
    <w:rsid w:val="00885FBC"/>
    <w:rsid w:val="0096724C"/>
    <w:rsid w:val="009A3B8A"/>
    <w:rsid w:val="00A44A69"/>
    <w:rsid w:val="00B162FF"/>
    <w:rsid w:val="00B76E46"/>
    <w:rsid w:val="00BC2511"/>
    <w:rsid w:val="00C256FC"/>
    <w:rsid w:val="00C53BF7"/>
    <w:rsid w:val="00CF1319"/>
    <w:rsid w:val="00D453AA"/>
    <w:rsid w:val="00DC738A"/>
    <w:rsid w:val="00F956FE"/>
    <w:rsid w:val="00FE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F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5F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5FBC"/>
    <w:pPr>
      <w:ind w:left="720"/>
      <w:contextualSpacing/>
    </w:pPr>
  </w:style>
  <w:style w:type="paragraph" w:customStyle="1" w:styleId="ConsPlusNonformat">
    <w:name w:val="ConsPlusNonformat"/>
    <w:rsid w:val="00885F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46B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2017-12-25T14:03:00Z</cp:lastPrinted>
  <dcterms:created xsi:type="dcterms:W3CDTF">2017-12-21T06:34:00Z</dcterms:created>
  <dcterms:modified xsi:type="dcterms:W3CDTF">2017-12-25T14:05:00Z</dcterms:modified>
</cp:coreProperties>
</file>