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BE00D0" w:rsidP="00D4590E">
      <w:pPr>
        <w:spacing w:after="0" w:line="240" w:lineRule="auto"/>
        <w:contextualSpacing/>
        <w:jc w:val="center"/>
      </w:pPr>
      <w:r>
        <w:t>«</w:t>
      </w:r>
      <w:r w:rsidR="00543BCE">
        <w:t>29</w:t>
      </w:r>
      <w:r w:rsidR="00D4590E">
        <w:t xml:space="preserve">» </w:t>
      </w:r>
      <w:r w:rsidR="00543BCE">
        <w:t>июля</w:t>
      </w:r>
      <w:r w:rsidR="00D4590E">
        <w:t xml:space="preserve"> 20</w:t>
      </w:r>
      <w:r w:rsidR="00543BCE">
        <w:t>19</w:t>
      </w:r>
      <w:r w:rsidR="00D4590E">
        <w:t xml:space="preserve"> год                                                                                                    № </w:t>
      </w:r>
      <w:r>
        <w:t>29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504392" w:rsidP="00D4590E">
      <w:pPr>
        <w:spacing w:after="0" w:line="240" w:lineRule="auto"/>
        <w:ind w:right="4677"/>
        <w:contextualSpacing/>
        <w:jc w:val="both"/>
      </w:pPr>
      <w:r>
        <w:t>О внесении изменений в приложение к распоряжени</w:t>
      </w:r>
      <w:r w:rsidR="00254494">
        <w:t>ю</w:t>
      </w:r>
      <w:r>
        <w:t xml:space="preserve"> администрации Новомихайловского сельсовета от 14.12.2018 года № 40 «Об утверждении штатного расписания»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25449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Приложение к распоряжению администрации Новомихайловского сельсовета от 14.12.2018 года № 40 «Об утверждении штатного расписания» МБУК Новомихайловский СДК изложить в новой редакции согласно приложению к настоящему распоряжению.</w:t>
      </w:r>
    </w:p>
    <w:p w:rsidR="00D4590E" w:rsidRDefault="0025449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Распоряжение вступает в силу с </w:t>
      </w:r>
      <w:r w:rsidR="00BE00D0">
        <w:t>01.07.2019 года.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 w:rsidR="00BE00D0">
        <w:t xml:space="preserve"> возложить на главного бухгалтера </w:t>
      </w:r>
      <w:proofErr w:type="spellStart"/>
      <w:r w:rsidR="00BE00D0">
        <w:t>Гейль</w:t>
      </w:r>
      <w:proofErr w:type="spellEnd"/>
      <w:r w:rsidR="00BE00D0">
        <w:t xml:space="preserve"> Н. А.</w:t>
      </w:r>
      <w:r>
        <w:t>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543BCE" w:rsidRDefault="00543BCE" w:rsidP="00D4590E">
      <w:pPr>
        <w:spacing w:after="0" w:line="240" w:lineRule="auto"/>
        <w:ind w:right="-1"/>
        <w:jc w:val="both"/>
      </w:pPr>
    </w:p>
    <w:p w:rsidR="007F5A1B" w:rsidRDefault="007F5A1B" w:rsidP="00DA3542">
      <w:pPr>
        <w:spacing w:after="0" w:line="240" w:lineRule="auto"/>
        <w:ind w:right="-1"/>
        <w:jc w:val="both"/>
      </w:pPr>
    </w:p>
    <w:p w:rsidR="00DA3542" w:rsidRDefault="00DA3542" w:rsidP="00DA3542">
      <w:pPr>
        <w:spacing w:after="0" w:line="240" w:lineRule="auto"/>
        <w:ind w:right="-1"/>
        <w:jc w:val="both"/>
        <w:sectPr w:rsidR="00DA3542" w:rsidSect="00DA35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Y="-516"/>
        <w:tblW w:w="15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5"/>
        <w:gridCol w:w="132"/>
        <w:gridCol w:w="220"/>
        <w:gridCol w:w="185"/>
        <w:gridCol w:w="643"/>
        <w:gridCol w:w="329"/>
        <w:gridCol w:w="80"/>
        <w:gridCol w:w="506"/>
        <w:gridCol w:w="366"/>
        <w:gridCol w:w="426"/>
        <w:gridCol w:w="460"/>
        <w:gridCol w:w="506"/>
        <w:gridCol w:w="137"/>
        <w:gridCol w:w="741"/>
        <w:gridCol w:w="590"/>
        <w:gridCol w:w="429"/>
        <w:gridCol w:w="474"/>
        <w:gridCol w:w="147"/>
        <w:gridCol w:w="175"/>
        <w:gridCol w:w="331"/>
        <w:gridCol w:w="743"/>
        <w:gridCol w:w="408"/>
        <w:gridCol w:w="35"/>
        <w:gridCol w:w="127"/>
        <w:gridCol w:w="784"/>
        <w:gridCol w:w="90"/>
        <w:gridCol w:w="10"/>
        <w:gridCol w:w="174"/>
        <w:gridCol w:w="137"/>
        <w:gridCol w:w="324"/>
        <w:gridCol w:w="215"/>
        <w:gridCol w:w="709"/>
        <w:gridCol w:w="407"/>
        <w:gridCol w:w="12"/>
        <w:gridCol w:w="355"/>
        <w:gridCol w:w="126"/>
        <w:gridCol w:w="45"/>
        <w:gridCol w:w="750"/>
        <w:gridCol w:w="409"/>
        <w:gridCol w:w="554"/>
        <w:gridCol w:w="126"/>
        <w:gridCol w:w="526"/>
        <w:gridCol w:w="130"/>
        <w:gridCol w:w="437"/>
        <w:gridCol w:w="97"/>
        <w:gridCol w:w="47"/>
      </w:tblGrid>
      <w:tr w:rsidR="00DA3542" w:rsidTr="00C11674">
        <w:tc>
          <w:tcPr>
            <w:tcW w:w="3280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3024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2197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5533" w:type="dxa"/>
            <w:gridSpan w:val="1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right"/>
              <w:rPr>
                <w:sz w:val="16"/>
              </w:rPr>
            </w:pPr>
          </w:p>
          <w:p w:rsidR="00DA3542" w:rsidRDefault="00DA3542" w:rsidP="00C11674">
            <w:pPr>
              <w:pStyle w:val="a5"/>
              <w:jc w:val="right"/>
              <w:rPr>
                <w:sz w:val="16"/>
              </w:rPr>
            </w:pPr>
          </w:p>
          <w:p w:rsidR="00DA3542" w:rsidRDefault="00DA3542" w:rsidP="00C11674">
            <w:pPr>
              <w:pStyle w:val="a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Приложение </w:t>
            </w:r>
          </w:p>
          <w:p w:rsidR="00DA3542" w:rsidRDefault="00DA3542" w:rsidP="00C11674">
            <w:pPr>
              <w:pStyle w:val="a5"/>
              <w:jc w:val="both"/>
              <w:rPr>
                <w:sz w:val="16"/>
              </w:rPr>
            </w:pPr>
            <w:r>
              <w:rPr>
                <w:sz w:val="16"/>
              </w:rPr>
              <w:t>к распоряжению администрации Новомихайловского сельсовета от 29.07.2019 года № 29</w:t>
            </w:r>
          </w:p>
          <w:p w:rsidR="00DA3542" w:rsidRDefault="00DA3542" w:rsidP="00C11674">
            <w:pPr>
              <w:pStyle w:val="a5"/>
              <w:jc w:val="right"/>
              <w:rPr>
                <w:sz w:val="16"/>
              </w:rPr>
            </w:pPr>
          </w:p>
          <w:p w:rsidR="00DA3542" w:rsidRDefault="00DA3542" w:rsidP="00C11674">
            <w:pPr>
              <w:pStyle w:val="a5"/>
              <w:jc w:val="right"/>
              <w:rPr>
                <w:sz w:val="16"/>
              </w:rPr>
            </w:pPr>
            <w:r>
              <w:rPr>
                <w:sz w:val="16"/>
              </w:rPr>
              <w:t>Унифицированная форма N Т</w:t>
            </w:r>
            <w:r w:rsidRPr="003D0A1A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  <w:p w:rsidR="00DA3542" w:rsidRDefault="00DA3542" w:rsidP="00C11674">
            <w:pPr>
              <w:pStyle w:val="a5"/>
              <w:jc w:val="right"/>
            </w:pPr>
            <w:proofErr w:type="gramStart"/>
            <w:r>
              <w:rPr>
                <w:sz w:val="16"/>
              </w:rPr>
              <w:t>Утверждена</w:t>
            </w:r>
            <w:proofErr w:type="gramEnd"/>
            <w:r>
              <w:rPr>
                <w:sz w:val="16"/>
              </w:rPr>
              <w:t xml:space="preserve"> постановлением Госкомстата России</w:t>
            </w: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c>
          <w:tcPr>
            <w:tcW w:w="3280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3024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2197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5533" w:type="dxa"/>
            <w:gridSpan w:val="1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right"/>
            </w:pPr>
            <w:r>
              <w:rPr>
                <w:sz w:val="16"/>
              </w:rPr>
              <w:t>от 05.01.2004 N 1</w:t>
            </w: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c>
          <w:tcPr>
            <w:tcW w:w="3280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3024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2197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4343" w:type="dxa"/>
            <w:gridSpan w:val="1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c>
          <w:tcPr>
            <w:tcW w:w="3280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024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2197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254" w:type="dxa"/>
            <w:gridSpan w:val="11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right"/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rPr>
                <w:sz w:val="16"/>
              </w:rPr>
              <w:t>0301017</w:t>
            </w: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c>
          <w:tcPr>
            <w:tcW w:w="10894" w:type="dxa"/>
            <w:gridSpan w:val="3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  <w:p w:rsidR="00DA3542" w:rsidRDefault="00DA3542" w:rsidP="00C11674">
            <w:pPr>
              <w:pStyle w:val="a5"/>
              <w:snapToGrid w:val="0"/>
              <w:jc w:val="center"/>
            </w:pPr>
            <w:r>
              <w:t>МБУК Новомихайловский СДК</w:t>
            </w:r>
          </w:p>
        </w:tc>
        <w:tc>
          <w:tcPr>
            <w:tcW w:w="3028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right"/>
            </w:pPr>
            <w:r>
              <w:rPr>
                <w:sz w:val="16"/>
              </w:rPr>
              <w:t>по ОКПО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</w:tr>
      <w:tr w:rsidR="00DA3542" w:rsidTr="00C11674">
        <w:tc>
          <w:tcPr>
            <w:tcW w:w="3280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024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2197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663" w:type="dxa"/>
            <w:gridSpan w:val="1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1190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c>
          <w:tcPr>
            <w:tcW w:w="1317" w:type="dxa"/>
            <w:gridSpan w:val="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14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rPr>
                <w:sz w:val="18"/>
              </w:rPr>
              <w:t>ШТАТНОЕ РАСПИСАНИЕ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№2</w:t>
            </w:r>
          </w:p>
        </w:tc>
        <w:tc>
          <w:tcPr>
            <w:tcW w:w="302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01.07.2019 г.</w:t>
            </w:r>
          </w:p>
        </w:tc>
        <w:tc>
          <w:tcPr>
            <w:tcW w:w="1804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555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c>
          <w:tcPr>
            <w:tcW w:w="1317" w:type="dxa"/>
            <w:gridSpan w:val="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14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024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3555" w:type="dxa"/>
            <w:gridSpan w:val="11"/>
            <w:shd w:val="clear" w:color="auto" w:fill="auto"/>
            <w:vAlign w:val="center"/>
          </w:tcPr>
          <w:p w:rsidR="00DA3542" w:rsidRDefault="00DA3542" w:rsidP="00C11674">
            <w:pPr>
              <w:pStyle w:val="a5"/>
            </w:pPr>
            <w:r>
              <w:rPr>
                <w:sz w:val="18"/>
              </w:rPr>
              <w:t>УТВЕРЖДЕНО</w:t>
            </w:r>
            <w:proofErr w:type="gramStart"/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                           П.А.Лавринов                                  </w:t>
            </w: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c>
          <w:tcPr>
            <w:tcW w:w="12763" w:type="dxa"/>
            <w:gridSpan w:val="3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 xml:space="preserve">На период с 01.07.2019 по 31.12.2019 г.                                                                                     Приказом организации от    2019г № </w:t>
            </w:r>
          </w:p>
        </w:tc>
        <w:tc>
          <w:tcPr>
            <w:tcW w:w="3029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c>
          <w:tcPr>
            <w:tcW w:w="9213" w:type="dxa"/>
            <w:gridSpan w:val="2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024" w:type="dxa"/>
            <w:gridSpan w:val="1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right"/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</w:pPr>
            <w:r>
              <w:rPr>
                <w:sz w:val="16"/>
              </w:rPr>
              <w:t>Штат в количестве</w:t>
            </w:r>
          </w:p>
        </w:tc>
        <w:tc>
          <w:tcPr>
            <w:tcW w:w="161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2,0</w:t>
            </w:r>
          </w:p>
        </w:tc>
        <w:tc>
          <w:tcPr>
            <w:tcW w:w="664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</w:pPr>
            <w:r>
              <w:rPr>
                <w:sz w:val="16"/>
              </w:rPr>
              <w:t>единиц</w:t>
            </w: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rPr>
          <w:cantSplit/>
          <w:trHeight w:val="211"/>
        </w:trPr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Структурное подразделение</w:t>
            </w:r>
          </w:p>
        </w:tc>
        <w:tc>
          <w:tcPr>
            <w:tcW w:w="19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Количество штатных единиц</w:t>
            </w: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Тарифная ставка (оклад) и пр., руб.</w:t>
            </w:r>
          </w:p>
          <w:p w:rsidR="00DA3542" w:rsidRDefault="00DA3542" w:rsidP="00C11674">
            <w:pPr>
              <w:pStyle w:val="a5"/>
              <w:jc w:val="center"/>
            </w:pPr>
            <w:r>
              <w:t>Надбавки, руб.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Повышающий коэффициент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Установленный должностной оклад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 xml:space="preserve">Повышающий коэффициент 1,25 </w:t>
            </w:r>
          </w:p>
          <w:p w:rsidR="00DA3542" w:rsidRDefault="00DA3542" w:rsidP="00C11674">
            <w:pPr>
              <w:pStyle w:val="a5"/>
              <w:jc w:val="center"/>
            </w:pPr>
            <w:r>
              <w:t>(за работу в сельской местности)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 xml:space="preserve">Установленный должностной </w:t>
            </w:r>
            <w:proofErr w:type="spellStart"/>
            <w:r>
              <w:t>оклад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30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snapToGrid w:val="0"/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Районный коэффициент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Непрерывный стаж</w:t>
            </w:r>
          </w:p>
        </w:tc>
        <w:tc>
          <w:tcPr>
            <w:tcW w:w="13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snapToGrid w:val="0"/>
              <w:jc w:val="center"/>
            </w:pPr>
            <w:r>
              <w:t>Месячный фонд оплаты труда</w:t>
            </w: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rPr>
          <w:cantSplit/>
          <w:trHeight w:val="226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код</w:t>
            </w:r>
          </w:p>
        </w:tc>
        <w:tc>
          <w:tcPr>
            <w:tcW w:w="1924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Выслуга лет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За интенсивность и высокие результаты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Качество выполняемых работ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Особые условия труда</w:t>
            </w:r>
          </w:p>
        </w:tc>
        <w:tc>
          <w:tcPr>
            <w:tcW w:w="921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36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rPr>
          <w:trHeight w:val="20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1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2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4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7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8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11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13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14</w:t>
            </w: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15</w:t>
            </w: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rPr>
          <w:trHeight w:val="47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Культура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005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Директор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10 899,00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1.15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12533,85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1.25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15667,31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15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2350,10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5405,22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5405,22</w:t>
            </w: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28827,85</w:t>
            </w: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rPr>
          <w:trHeight w:val="52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Культура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005</w:t>
            </w:r>
          </w:p>
        </w:tc>
        <w:tc>
          <w:tcPr>
            <w:tcW w:w="1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Художественный руководитель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10 899,00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1,1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11988,90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1.25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14986,13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10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1498,61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4945,42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4945,42</w:t>
            </w: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26375,58</w:t>
            </w:r>
          </w:p>
        </w:tc>
      </w:tr>
      <w:tr w:rsidR="00DA3542" w:rsidTr="00C11674">
        <w:tblPrEx>
          <w:tblCellMar>
            <w:left w:w="28" w:type="dxa"/>
            <w:right w:w="28" w:type="dxa"/>
          </w:tblCellMar>
        </w:tblPrEx>
        <w:trPr>
          <w:trHeight w:val="207"/>
        </w:trPr>
        <w:tc>
          <w:tcPr>
            <w:tcW w:w="3646" w:type="dxa"/>
            <w:gridSpan w:val="9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right"/>
            </w:pPr>
            <w:r>
              <w:t>Итого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2,0</w:t>
            </w:r>
          </w:p>
        </w:tc>
        <w:tc>
          <w:tcPr>
            <w:tcW w:w="1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21 798,00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0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24522,75</w:t>
            </w:r>
          </w:p>
        </w:tc>
        <w:tc>
          <w:tcPr>
            <w:tcW w:w="7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30653,44</w:t>
            </w:r>
          </w:p>
        </w:tc>
        <w:tc>
          <w:tcPr>
            <w:tcW w:w="5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3848,71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7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0,00</w:t>
            </w:r>
          </w:p>
        </w:tc>
        <w:tc>
          <w:tcPr>
            <w:tcW w:w="92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10350,64</w:t>
            </w:r>
          </w:p>
        </w:tc>
        <w:tc>
          <w:tcPr>
            <w:tcW w:w="9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10350,64</w:t>
            </w:r>
          </w:p>
        </w:tc>
        <w:tc>
          <w:tcPr>
            <w:tcW w:w="1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55203,43</w:t>
            </w:r>
          </w:p>
        </w:tc>
      </w:tr>
      <w:tr w:rsidR="00DA3542" w:rsidTr="00C11674">
        <w:tc>
          <w:tcPr>
            <w:tcW w:w="12718" w:type="dxa"/>
            <w:gridSpan w:val="36"/>
            <w:shd w:val="clear" w:color="auto" w:fill="auto"/>
            <w:vAlign w:val="center"/>
          </w:tcPr>
          <w:p w:rsidR="00DA3542" w:rsidRPr="009828C2" w:rsidRDefault="00DA3542" w:rsidP="00C11674">
            <w:pPr>
              <w:pStyle w:val="a5"/>
              <w:snapToGrid w:val="0"/>
              <w:rPr>
                <w:lang w:eastAsia="ru-RU"/>
              </w:rPr>
            </w:pPr>
          </w:p>
          <w:p w:rsidR="00DA3542" w:rsidRDefault="00DA3542" w:rsidP="00C11674">
            <w:pPr>
              <w:pStyle w:val="a5"/>
              <w:rPr>
                <w:lang w:eastAsia="ru-RU"/>
              </w:rPr>
            </w:pPr>
          </w:p>
          <w:p w:rsidR="00DA3542" w:rsidRDefault="00DA3542" w:rsidP="00C1167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стимулирующие выплаты — 55203,43*5%= 2760,17</w:t>
            </w:r>
          </w:p>
          <w:p w:rsidR="00DA3542" w:rsidRDefault="00DA3542" w:rsidP="00C11674">
            <w:pPr>
              <w:pStyle w:val="a5"/>
            </w:pPr>
            <w:r>
              <w:rPr>
                <w:lang w:eastAsia="ru-RU"/>
              </w:rPr>
              <w:t>Итого годовой  ФОТ (</w:t>
            </w:r>
            <w:proofErr w:type="spellStart"/>
            <w:r>
              <w:rPr>
                <w:lang w:eastAsia="ru-RU"/>
              </w:rPr>
              <w:t>мес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ОТ+стим.вып</w:t>
            </w:r>
            <w:proofErr w:type="spellEnd"/>
            <w:r>
              <w:rPr>
                <w:lang w:eastAsia="ru-RU"/>
              </w:rPr>
              <w:t xml:space="preserve">)*12 мес. = 695563,20 рублей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4" w:type="dxa"/>
            <w:gridSpan w:val="9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rPr>
          <w:trHeight w:val="204"/>
        </w:trPr>
        <w:tc>
          <w:tcPr>
            <w:tcW w:w="1537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</w:pPr>
            <w:r>
              <w:rPr>
                <w:b/>
              </w:rPr>
              <w:lastRenderedPageBreak/>
              <w:t>Руководитель кадровой службы</w:t>
            </w:r>
          </w:p>
        </w:tc>
        <w:tc>
          <w:tcPr>
            <w:tcW w:w="115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Директор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024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692" w:type="dxa"/>
            <w:gridSpan w:val="5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9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90" w:type="dxa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976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470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r>
              <w:t>Хандусенко И.В.</w:t>
            </w:r>
          </w:p>
        </w:tc>
        <w:tc>
          <w:tcPr>
            <w:tcW w:w="97" w:type="dxa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rPr>
          <w:trHeight w:val="204"/>
        </w:trPr>
        <w:tc>
          <w:tcPr>
            <w:tcW w:w="1537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</w:pPr>
            <w:r>
              <w:t>должность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024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692" w:type="dxa"/>
            <w:gridSpan w:val="5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личная подпись</w:t>
            </w:r>
          </w:p>
        </w:tc>
        <w:tc>
          <w:tcPr>
            <w:tcW w:w="90" w:type="dxa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976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470" w:type="dxa"/>
            <w:gridSpan w:val="11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t>расшифровка подписи</w:t>
            </w:r>
          </w:p>
        </w:tc>
        <w:tc>
          <w:tcPr>
            <w:tcW w:w="97" w:type="dxa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c>
          <w:tcPr>
            <w:tcW w:w="3280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3024" w:type="dxa"/>
            <w:gridSpan w:val="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2197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5533" w:type="dxa"/>
            <w:gridSpan w:val="18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rPr>
          <w:trHeight w:val="204"/>
        </w:trPr>
        <w:tc>
          <w:tcPr>
            <w:tcW w:w="1537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</w:pPr>
            <w:r>
              <w:rPr>
                <w:b/>
              </w:rPr>
              <w:t>Главный бухгалтер</w:t>
            </w:r>
          </w:p>
        </w:tc>
        <w:tc>
          <w:tcPr>
            <w:tcW w:w="115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024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692" w:type="dxa"/>
            <w:gridSpan w:val="5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257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440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  <w:proofErr w:type="spellStart"/>
            <w:r>
              <w:t>Гейль</w:t>
            </w:r>
            <w:proofErr w:type="spellEnd"/>
            <w:r>
              <w:t xml:space="preserve"> Н.А.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  <w:tr w:rsidR="00DA3542" w:rsidTr="00C11674">
        <w:trPr>
          <w:trHeight w:val="204"/>
        </w:trPr>
        <w:tc>
          <w:tcPr>
            <w:tcW w:w="1537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1157" w:type="dxa"/>
            <w:gridSpan w:val="3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rPr>
                <w:sz w:val="18"/>
              </w:rPr>
              <w:t>личная подпись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758" w:type="dxa"/>
            <w:gridSpan w:val="4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3024" w:type="dxa"/>
            <w:gridSpan w:val="7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1692" w:type="dxa"/>
            <w:gridSpan w:val="5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2570" w:type="dxa"/>
            <w:gridSpan w:val="9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</w:pPr>
          </w:p>
        </w:tc>
        <w:tc>
          <w:tcPr>
            <w:tcW w:w="3440" w:type="dxa"/>
            <w:gridSpan w:val="11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jc w:val="center"/>
            </w:pPr>
            <w:r>
              <w:rPr>
                <w:sz w:val="18"/>
              </w:rPr>
              <w:t>расшифровка подписи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DA3542" w:rsidRDefault="00DA3542" w:rsidP="00C11674">
            <w:pPr>
              <w:pStyle w:val="a5"/>
              <w:snapToGrid w:val="0"/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DA3542" w:rsidRDefault="00DA3542" w:rsidP="00C11674">
            <w:pPr>
              <w:snapToGrid w:val="0"/>
            </w:pPr>
          </w:p>
        </w:tc>
      </w:tr>
    </w:tbl>
    <w:p w:rsidR="00DA3542" w:rsidRDefault="00DA3542" w:rsidP="00DA3542">
      <w:pPr>
        <w:pStyle w:val="LO-Normal"/>
        <w:ind w:firstLine="0"/>
        <w:rPr>
          <w:sz w:val="16"/>
        </w:rPr>
      </w:pPr>
    </w:p>
    <w:p w:rsidR="00DA3542" w:rsidRPr="00D4590E" w:rsidRDefault="00DA3542" w:rsidP="00DA3542">
      <w:pPr>
        <w:spacing w:after="0" w:line="240" w:lineRule="auto"/>
        <w:ind w:right="-1"/>
        <w:jc w:val="both"/>
      </w:pPr>
    </w:p>
    <w:sectPr w:rsidR="00DA3542" w:rsidRPr="00D4590E" w:rsidSect="006D461D">
      <w:pgSz w:w="16838" w:h="11906" w:orient="landscape"/>
      <w:pgMar w:top="0" w:right="567" w:bottom="1134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compat/>
  <w:rsids>
    <w:rsidRoot w:val="00504392"/>
    <w:rsid w:val="00013A35"/>
    <w:rsid w:val="00022379"/>
    <w:rsid w:val="00042D8C"/>
    <w:rsid w:val="000718B6"/>
    <w:rsid w:val="00084C20"/>
    <w:rsid w:val="00087991"/>
    <w:rsid w:val="000943A4"/>
    <w:rsid w:val="001003C7"/>
    <w:rsid w:val="001F5DFD"/>
    <w:rsid w:val="00254494"/>
    <w:rsid w:val="00281839"/>
    <w:rsid w:val="002B0E6C"/>
    <w:rsid w:val="002D7879"/>
    <w:rsid w:val="002E4E34"/>
    <w:rsid w:val="00322D12"/>
    <w:rsid w:val="00327D25"/>
    <w:rsid w:val="003668CB"/>
    <w:rsid w:val="00372473"/>
    <w:rsid w:val="0037781F"/>
    <w:rsid w:val="003C0559"/>
    <w:rsid w:val="00426040"/>
    <w:rsid w:val="0043698C"/>
    <w:rsid w:val="00464B76"/>
    <w:rsid w:val="004871D4"/>
    <w:rsid w:val="00504392"/>
    <w:rsid w:val="00523DBE"/>
    <w:rsid w:val="00543BCE"/>
    <w:rsid w:val="005D7779"/>
    <w:rsid w:val="0062161C"/>
    <w:rsid w:val="00736B7A"/>
    <w:rsid w:val="007415A3"/>
    <w:rsid w:val="007C457F"/>
    <w:rsid w:val="007F5A1B"/>
    <w:rsid w:val="008C1156"/>
    <w:rsid w:val="008E5D40"/>
    <w:rsid w:val="0090035F"/>
    <w:rsid w:val="00941750"/>
    <w:rsid w:val="00994BE6"/>
    <w:rsid w:val="009A3B8A"/>
    <w:rsid w:val="00A30F84"/>
    <w:rsid w:val="00A44A69"/>
    <w:rsid w:val="00AD4DF5"/>
    <w:rsid w:val="00B14DF2"/>
    <w:rsid w:val="00B162FF"/>
    <w:rsid w:val="00B31D79"/>
    <w:rsid w:val="00B76E46"/>
    <w:rsid w:val="00BE00D0"/>
    <w:rsid w:val="00C256FC"/>
    <w:rsid w:val="00C53BF7"/>
    <w:rsid w:val="00C61E65"/>
    <w:rsid w:val="00CD769E"/>
    <w:rsid w:val="00CF1319"/>
    <w:rsid w:val="00D12933"/>
    <w:rsid w:val="00D453AA"/>
    <w:rsid w:val="00D4590E"/>
    <w:rsid w:val="00D8628E"/>
    <w:rsid w:val="00DA3542"/>
    <w:rsid w:val="00DC738A"/>
    <w:rsid w:val="00E92179"/>
    <w:rsid w:val="00EB1783"/>
    <w:rsid w:val="00ED0ACA"/>
    <w:rsid w:val="00F4552B"/>
    <w:rsid w:val="00F8374A"/>
    <w:rsid w:val="00F934DB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  <w:style w:type="paragraph" w:customStyle="1" w:styleId="LO-Normal">
    <w:name w:val="LO-Normal"/>
    <w:rsid w:val="00DA3542"/>
    <w:pPr>
      <w:suppressAutoHyphens/>
      <w:ind w:firstLine="567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таблица"/>
    <w:basedOn w:val="LO-Normal"/>
    <w:rsid w:val="00DA3542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38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2019-08-20T02:02:00Z</dcterms:created>
  <dcterms:modified xsi:type="dcterms:W3CDTF">2019-08-21T04:14:00Z</dcterms:modified>
</cp:coreProperties>
</file>