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6F" w:rsidRPr="00115BF4" w:rsidRDefault="00F60C6F" w:rsidP="00115B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15BF4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F60C6F" w:rsidRPr="00115BF4" w:rsidRDefault="00F60C6F" w:rsidP="00115B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15BF4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F60C6F" w:rsidRPr="00115BF4" w:rsidRDefault="00F60C6F" w:rsidP="00115B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15BF4">
        <w:rPr>
          <w:rFonts w:ascii="Times New Roman" w:hAnsi="Times New Roman" w:cs="Times New Roman"/>
          <w:sz w:val="26"/>
          <w:szCs w:val="26"/>
          <w:lang w:eastAsia="en-US"/>
        </w:rPr>
        <w:t>Администрация Новомихайловского сельсовета</w:t>
      </w:r>
    </w:p>
    <w:p w:rsidR="00F60C6F" w:rsidRPr="00115BF4" w:rsidRDefault="00F60C6F" w:rsidP="00115B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15BF4">
        <w:rPr>
          <w:rFonts w:ascii="Times New Roman" w:hAnsi="Times New Roman" w:cs="Times New Roman"/>
          <w:sz w:val="26"/>
          <w:szCs w:val="26"/>
          <w:lang w:eastAsia="en-US"/>
        </w:rPr>
        <w:t>Алтайского района</w:t>
      </w:r>
    </w:p>
    <w:p w:rsidR="00F60C6F" w:rsidRDefault="00F60C6F" w:rsidP="00115B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60C6F" w:rsidRPr="00115BF4" w:rsidRDefault="00F60C6F" w:rsidP="00115B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15BF4">
        <w:rPr>
          <w:rFonts w:ascii="Times New Roman" w:hAnsi="Times New Roman" w:cs="Times New Roman"/>
          <w:sz w:val="26"/>
          <w:szCs w:val="26"/>
          <w:lang w:eastAsia="en-US"/>
        </w:rPr>
        <w:t>ПОСТАНОВЛЕНИЕ</w:t>
      </w:r>
    </w:p>
    <w:p w:rsidR="00F60C6F" w:rsidRPr="00115BF4" w:rsidRDefault="00F60C6F" w:rsidP="00115BF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</w:p>
    <w:p w:rsidR="00F60C6F" w:rsidRDefault="00115BF4" w:rsidP="00115BF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FD04AA">
        <w:rPr>
          <w:rFonts w:ascii="Times New Roman" w:hAnsi="Times New Roman" w:cs="Times New Roman"/>
          <w:sz w:val="26"/>
          <w:szCs w:val="26"/>
          <w:lang w:eastAsia="en-US"/>
        </w:rPr>
        <w:t>26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» июня 2023 год                                                                                                     № </w:t>
      </w:r>
      <w:r w:rsidR="00FD04AA">
        <w:rPr>
          <w:rFonts w:ascii="Times New Roman" w:hAnsi="Times New Roman" w:cs="Times New Roman"/>
          <w:sz w:val="26"/>
          <w:szCs w:val="26"/>
          <w:lang w:eastAsia="en-US"/>
        </w:rPr>
        <w:t>51</w:t>
      </w:r>
    </w:p>
    <w:p w:rsidR="00115BF4" w:rsidRPr="00115BF4" w:rsidRDefault="00115BF4" w:rsidP="00115BF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</w:p>
    <w:p w:rsidR="00F60C6F" w:rsidRPr="00115BF4" w:rsidRDefault="00F60C6F" w:rsidP="00115B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15BF4">
        <w:rPr>
          <w:rFonts w:ascii="Times New Roman" w:hAnsi="Times New Roman" w:cs="Times New Roman"/>
          <w:sz w:val="26"/>
          <w:szCs w:val="26"/>
          <w:lang w:eastAsia="en-US"/>
        </w:rPr>
        <w:t>с. Новомихайловка</w:t>
      </w:r>
    </w:p>
    <w:p w:rsidR="00F60C6F" w:rsidRPr="00115BF4" w:rsidRDefault="00F60C6F" w:rsidP="00115B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60C6F" w:rsidRDefault="00115BF4" w:rsidP="00115BF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О внесении изменений в Положения об оплате труда технического персонала в органах местного самоуправления Новомихайловского сельсовета, утвержденного Постановлением  от 11.02.2015 № 7</w:t>
      </w:r>
    </w:p>
    <w:p w:rsidR="00115BF4" w:rsidRPr="00115BF4" w:rsidRDefault="00115BF4" w:rsidP="00115BF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tooltip="&quot;Трудовой кодекс Российской Федерации&quot; от 30.12.2001 N 197-ФЗ (ред. от 23.07.2013){КонсультантПлюс}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115BF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proofErr w:type="gramStart"/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. 2 ст. 53</w:t>
        </w:r>
      </w:hyperlink>
      <w:r w:rsidRPr="00115BF4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Уставом муниципального образования Новомихайловского сельсовета, </w:t>
      </w:r>
      <w:r w:rsidR="0027510E" w:rsidRPr="00115BF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E656B1" w:rsidRPr="00115BF4">
        <w:rPr>
          <w:rFonts w:ascii="Times New Roman" w:hAnsi="Times New Roman" w:cs="Times New Roman"/>
          <w:sz w:val="26"/>
          <w:szCs w:val="26"/>
        </w:rPr>
        <w:t>Совета депутатов Новомихайловского сельсовета</w:t>
      </w:r>
      <w:r w:rsidR="0026304C" w:rsidRPr="00115BF4">
        <w:rPr>
          <w:rFonts w:ascii="Times New Roman" w:hAnsi="Times New Roman" w:cs="Times New Roman"/>
          <w:sz w:val="26"/>
          <w:szCs w:val="26"/>
        </w:rPr>
        <w:t xml:space="preserve"> от 14.09.2022</w:t>
      </w:r>
      <w:r w:rsidR="0049602F" w:rsidRPr="00115BF4">
        <w:rPr>
          <w:rFonts w:ascii="Times New Roman" w:hAnsi="Times New Roman" w:cs="Times New Roman"/>
          <w:sz w:val="26"/>
          <w:szCs w:val="26"/>
        </w:rPr>
        <w:t xml:space="preserve"> г. № 82</w:t>
      </w:r>
      <w:r w:rsidR="003D4DA6">
        <w:rPr>
          <w:rFonts w:ascii="Times New Roman" w:hAnsi="Times New Roman" w:cs="Times New Roman"/>
          <w:sz w:val="26"/>
          <w:szCs w:val="26"/>
        </w:rPr>
        <w:t>, администрация Новомихайловского сельсовета</w:t>
      </w:r>
    </w:p>
    <w:p w:rsidR="00015A2D" w:rsidRPr="00115BF4" w:rsidRDefault="00015A2D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60C6F" w:rsidRPr="00115BF4" w:rsidRDefault="00F60C6F" w:rsidP="00115BF4">
      <w:pPr>
        <w:pStyle w:val="a3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10024C" w:rsidRDefault="003D4DA6" w:rsidP="0010024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D4DA6">
        <w:rPr>
          <w:rFonts w:ascii="Times New Roman" w:hAnsi="Times New Roman" w:cs="Times New Roman"/>
          <w:sz w:val="26"/>
          <w:szCs w:val="26"/>
        </w:rPr>
        <w:t xml:space="preserve">. Внести в Положение об оплате труда водителей пожарной машины в органах местного самоуправления Новомихайловского сельсовета, утвержденного постановлением администрации Новомихайловского сельсовета от </w:t>
      </w:r>
      <w:r>
        <w:rPr>
          <w:rFonts w:ascii="Times New Roman" w:hAnsi="Times New Roman" w:cs="Times New Roman"/>
          <w:sz w:val="26"/>
          <w:szCs w:val="26"/>
        </w:rPr>
        <w:t xml:space="preserve">11.02.2015 года № 7 </w:t>
      </w:r>
      <w:r w:rsidR="0010024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D4DA6" w:rsidRPr="003D4DA6" w:rsidRDefault="0010024C" w:rsidP="004317F1">
      <w:pPr>
        <w:pStyle w:val="a3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D4DA6" w:rsidRPr="003D4DA6">
        <w:rPr>
          <w:rFonts w:ascii="Times New Roman" w:hAnsi="Times New Roman" w:cs="Times New Roman"/>
          <w:sz w:val="26"/>
          <w:szCs w:val="26"/>
        </w:rPr>
        <w:t>пункт 1.9 Положения изложить в следующей редакции:</w:t>
      </w:r>
    </w:p>
    <w:p w:rsidR="004317F1" w:rsidRDefault="003D4DA6" w:rsidP="00161B6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DA6">
        <w:rPr>
          <w:rFonts w:ascii="Times New Roman" w:hAnsi="Times New Roman" w:cs="Times New Roman"/>
          <w:sz w:val="26"/>
          <w:szCs w:val="26"/>
        </w:rPr>
        <w:t>«1.9. 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действующими правовыми актами, с последующими начислениями районного коэффициента и надбавки за стаж работы в Республике Хакасия (т. е. «северной надбавки»)</w:t>
      </w:r>
      <w:proofErr w:type="gramStart"/>
      <w:r w:rsidRPr="003D4DA6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3D4DA6">
        <w:rPr>
          <w:rFonts w:ascii="Times New Roman" w:hAnsi="Times New Roman" w:cs="Times New Roman"/>
          <w:sz w:val="26"/>
          <w:szCs w:val="26"/>
        </w:rPr>
        <w:t>.</w:t>
      </w:r>
    </w:p>
    <w:p w:rsidR="00997829" w:rsidRDefault="0010024C" w:rsidP="004317F1">
      <w:pPr>
        <w:pStyle w:val="a3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317F1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97829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4317F1">
        <w:rPr>
          <w:rFonts w:ascii="Times New Roman" w:hAnsi="Times New Roman" w:cs="Times New Roman"/>
          <w:sz w:val="26"/>
          <w:szCs w:val="26"/>
        </w:rPr>
        <w:t>пункт</w:t>
      </w:r>
      <w:r w:rsidR="00997829">
        <w:rPr>
          <w:rFonts w:ascii="Times New Roman" w:hAnsi="Times New Roman" w:cs="Times New Roman"/>
          <w:sz w:val="26"/>
          <w:szCs w:val="26"/>
        </w:rPr>
        <w:t>ом</w:t>
      </w:r>
      <w:r w:rsidR="004317F1">
        <w:rPr>
          <w:rFonts w:ascii="Times New Roman" w:hAnsi="Times New Roman" w:cs="Times New Roman"/>
          <w:sz w:val="26"/>
          <w:szCs w:val="26"/>
        </w:rPr>
        <w:t xml:space="preserve"> 1</w:t>
      </w:r>
      <w:r w:rsidR="00997829">
        <w:rPr>
          <w:rFonts w:ascii="Times New Roman" w:hAnsi="Times New Roman" w:cs="Times New Roman"/>
          <w:sz w:val="26"/>
          <w:szCs w:val="26"/>
        </w:rPr>
        <w:t>.10 следующего содержания:</w:t>
      </w:r>
    </w:p>
    <w:p w:rsidR="00997829" w:rsidRPr="00FF7B62" w:rsidRDefault="00997829" w:rsidP="00161B6C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D4DA6">
        <w:rPr>
          <w:rFonts w:ascii="Times New Roman" w:hAnsi="Times New Roman" w:cs="Times New Roman"/>
          <w:sz w:val="26"/>
          <w:szCs w:val="26"/>
        </w:rPr>
        <w:t>«1.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D4DA6">
        <w:rPr>
          <w:rFonts w:ascii="Times New Roman" w:hAnsi="Times New Roman" w:cs="Times New Roman"/>
          <w:sz w:val="26"/>
          <w:szCs w:val="26"/>
        </w:rPr>
        <w:t xml:space="preserve">. </w:t>
      </w:r>
      <w:r w:rsidRPr="00FF7B62">
        <w:rPr>
          <w:rFonts w:ascii="Times New Roman" w:hAnsi="Times New Roman"/>
          <w:sz w:val="26"/>
          <w:szCs w:val="26"/>
        </w:rPr>
        <w:t>Оклад водителя пожарного автомобиля индексируется в связи с ростом потребительских цен на товары и услуги.</w:t>
      </w:r>
    </w:p>
    <w:p w:rsidR="0010024C" w:rsidRPr="003D4DA6" w:rsidRDefault="00997829" w:rsidP="00161B6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7B62">
        <w:rPr>
          <w:rFonts w:ascii="Times New Roman" w:hAnsi="Times New Roman"/>
          <w:sz w:val="26"/>
          <w:szCs w:val="26"/>
        </w:rPr>
        <w:t xml:space="preserve">В случае если начисленная месячная заработная плата (без учета районного коэффициента и надбавки за стаж работы в Республике Хакасия) работника, полностью отработавшего за этот период норму рабочего времени и выполнившего нормы труда (трудовые обязанности), окажется менее минимального размера оплаты труда, установленного в соответствии с законодательством Российской Федерации, устанавливается такому работнику доплата до минимального размера </w:t>
      </w:r>
      <w:r w:rsidRPr="00FF7B62">
        <w:rPr>
          <w:rFonts w:ascii="Times New Roman" w:hAnsi="Times New Roman"/>
          <w:sz w:val="26"/>
          <w:szCs w:val="26"/>
        </w:rPr>
        <w:lastRenderedPageBreak/>
        <w:t>оплаты труда с начислением на этот</w:t>
      </w:r>
      <w:proofErr w:type="gramEnd"/>
      <w:r w:rsidRPr="00FF7B62">
        <w:rPr>
          <w:rFonts w:ascii="Times New Roman" w:hAnsi="Times New Roman"/>
          <w:sz w:val="26"/>
          <w:szCs w:val="26"/>
        </w:rPr>
        <w:t xml:space="preserve"> размер районного коэффициента и надбавки за стаж работы в Республике Хакасия</w:t>
      </w:r>
      <w:proofErr w:type="gramStart"/>
      <w:r w:rsidRPr="00FF7B62">
        <w:rPr>
          <w:rFonts w:ascii="Times New Roman" w:hAnsi="Times New Roman"/>
          <w:sz w:val="26"/>
          <w:szCs w:val="26"/>
        </w:rPr>
        <w:t>.</w:t>
      </w:r>
      <w:r w:rsidRPr="003D4DA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60C6F" w:rsidRPr="00115BF4" w:rsidRDefault="00015A2D" w:rsidP="0011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5BF4"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="00A83769" w:rsidRPr="00115BF4">
        <w:rPr>
          <w:rFonts w:ascii="Times New Roman" w:hAnsi="Times New Roman" w:cs="Times New Roman"/>
          <w:sz w:val="26"/>
          <w:szCs w:val="26"/>
          <w:lang w:eastAsia="en-US"/>
        </w:rPr>
        <w:t>2.Настоящее П</w:t>
      </w:r>
      <w:r w:rsidR="00F60C6F" w:rsidRPr="00115BF4">
        <w:rPr>
          <w:rFonts w:ascii="Times New Roman" w:hAnsi="Times New Roman" w:cs="Times New Roman"/>
          <w:sz w:val="26"/>
          <w:szCs w:val="26"/>
          <w:lang w:eastAsia="en-US"/>
        </w:rPr>
        <w:t>остановление подлежит официальному опубликованию  (обнародованию)</w:t>
      </w:r>
      <w:r w:rsidR="002960C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60C6F" w:rsidRDefault="00F60C6F" w:rsidP="0011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60C4" w:rsidRPr="00115BF4" w:rsidRDefault="002960C4" w:rsidP="0011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60C6F" w:rsidRPr="00115BF4" w:rsidRDefault="00F60C6F" w:rsidP="0011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5BF4">
        <w:rPr>
          <w:rFonts w:ascii="Times New Roman" w:hAnsi="Times New Roman" w:cs="Times New Roman"/>
          <w:sz w:val="26"/>
          <w:szCs w:val="26"/>
          <w:lang w:eastAsia="en-US"/>
        </w:rPr>
        <w:t xml:space="preserve">Глава Новомихайловского сельсовета </w:t>
      </w:r>
      <w:r w:rsidRPr="00115BF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A83769" w:rsidRPr="00115B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</w:t>
      </w:r>
      <w:r w:rsidRPr="00115BF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115BF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2960C4"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proofErr w:type="gramStart"/>
      <w:r w:rsidRPr="00115BF4">
        <w:rPr>
          <w:rFonts w:ascii="Times New Roman" w:hAnsi="Times New Roman" w:cs="Times New Roman"/>
          <w:sz w:val="26"/>
          <w:szCs w:val="26"/>
          <w:lang w:eastAsia="en-US"/>
        </w:rPr>
        <w:t>П.</w:t>
      </w:r>
      <w:r w:rsidR="002960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15BF4">
        <w:rPr>
          <w:rFonts w:ascii="Times New Roman" w:hAnsi="Times New Roman" w:cs="Times New Roman"/>
          <w:sz w:val="26"/>
          <w:szCs w:val="26"/>
          <w:lang w:eastAsia="en-US"/>
        </w:rPr>
        <w:t>А.</w:t>
      </w:r>
      <w:proofErr w:type="gramEnd"/>
      <w:r w:rsidRPr="00115BF4">
        <w:rPr>
          <w:rFonts w:ascii="Times New Roman" w:hAnsi="Times New Roman" w:cs="Times New Roman"/>
          <w:sz w:val="26"/>
          <w:szCs w:val="26"/>
          <w:lang w:eastAsia="en-US"/>
        </w:rPr>
        <w:t xml:space="preserve"> Лавринов </w:t>
      </w:r>
    </w:p>
    <w:p w:rsidR="00F60C6F" w:rsidRPr="00115BF4" w:rsidRDefault="00F60C6F" w:rsidP="00115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60C6F" w:rsidRPr="00115BF4" w:rsidRDefault="00F60C6F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60C6F" w:rsidRPr="00115BF4" w:rsidRDefault="00F60C6F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60C6F" w:rsidRDefault="00F60C6F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01" w:rsidRPr="00115BF4" w:rsidRDefault="00477901" w:rsidP="00115BF4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60C6F" w:rsidRPr="00115BF4" w:rsidRDefault="00F60C6F" w:rsidP="00115BF4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  <w:r w:rsidRPr="00115BF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ПОЛОЖЕНИЕ</w:t>
      </w:r>
    </w:p>
    <w:p w:rsidR="00F60C6F" w:rsidRPr="00115BF4" w:rsidRDefault="00F60C6F" w:rsidP="00115BF4">
      <w:pPr>
        <w:pStyle w:val="a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ОБ ОПЛАТЕ ТРУДА ТЕХНИЧЕСКОГО ПЕРСОНАЛА  В ОРГАНАХ МЕСТНОГО САМОУПРАВЛЕНИЯ НОВОМИХАЙЛОВСКОГО СЕЛЬСОВЕТА</w:t>
      </w:r>
    </w:p>
    <w:p w:rsidR="00F60C6F" w:rsidRPr="00115BF4" w:rsidRDefault="00F60C6F" w:rsidP="00115BF4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 технического персонала в органах местного самоуправления Новомихайловского сельсовета (далее - работники).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1.2. Положение разработано в соответствии с Трудовым </w:t>
      </w:r>
      <w:hyperlink r:id="rId8" w:tooltip="&quot;Трудовой кодекс Российской Федерации&quot; от 30.12.2001 N 197-ФЗ (ред. от 23.07.2013){КонсультантПлюс}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15BF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статьей 53</w:t>
        </w:r>
      </w:hyperlink>
      <w:r w:rsidRPr="00115BF4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Хакасия, Уставом муниципального образования Новомихайловский сельсовет.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1.3. Система определения размера оплаты труда, установленная настоящим Положением, распространяется </w:t>
      </w:r>
      <w:proofErr w:type="gramStart"/>
      <w:r w:rsidRPr="00115BF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15BF4">
        <w:rPr>
          <w:rFonts w:ascii="Times New Roman" w:hAnsi="Times New Roman" w:cs="Times New Roman"/>
          <w:sz w:val="26"/>
          <w:szCs w:val="26"/>
        </w:rPr>
        <w:t>: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работников, осуществляющих техническое обеспечение деятельности органов местного самоуправления (уборщик служебных помещений, водителя легкового автомобиля, водителя грузового автомобиля, делопроизводителя)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1.4. Положение включает размеры должностных окладов по профессиональным квалификационным группам (далее - ПКГ), перечень компенсационных и стимулирующих выплат, материальная помощь.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1.5. Система оплаты труда предусматривает: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всесторонний учет особенностей труда работников, включая квалификацию специалистов, сложность выполняемых работ, количество и качество затраченного труда;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применение гибкого подхода к политике оплаты труда, призванного обеспечить ее повышение в зависимости от конечного результата работы, в том числе за счет оптимизации штатной численности, с учетом сокращения незанятых вакансий и устранения вынужденного совместительства;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упорядочение компенсационных и стимулирующих выплат;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повышение качества услуг и результативности работы.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1.6. Условия оплаты труда, включая размер должностного оклада работника, компенсационные и стимулирующие выплаты, подлежат включению в трудовой договор.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1.7.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1.8. Заработная плата работников, устанавливаемая в соответствии с настоящим Положением, не может быть меньше заработной платы, выплачиваемой до введения новой системы оплаты труда, при условии сохранения объема </w:t>
      </w:r>
      <w:r w:rsidRPr="00115BF4">
        <w:rPr>
          <w:rFonts w:ascii="Times New Roman" w:hAnsi="Times New Roman" w:cs="Times New Roman"/>
          <w:sz w:val="26"/>
          <w:szCs w:val="26"/>
        </w:rPr>
        <w:lastRenderedPageBreak/>
        <w:t>должностных обязанностей работников и выполнения ими работ той же квалификации.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1.9. </w:t>
      </w:r>
      <w:r w:rsidR="00F30B57" w:rsidRPr="003D4DA6">
        <w:rPr>
          <w:rFonts w:ascii="Times New Roman" w:hAnsi="Times New Roman" w:cs="Times New Roman"/>
          <w:sz w:val="26"/>
          <w:szCs w:val="26"/>
        </w:rPr>
        <w:t xml:space="preserve">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="00F30B57" w:rsidRPr="003D4DA6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F30B57" w:rsidRPr="003D4DA6">
        <w:rPr>
          <w:rFonts w:ascii="Times New Roman" w:hAnsi="Times New Roman" w:cs="Times New Roman"/>
          <w:sz w:val="26"/>
          <w:szCs w:val="26"/>
        </w:rPr>
        <w:t>, установленного действующими правовыми актами, с последующими начислениями районного коэффициента и надбавки за стаж работы в Республике Хакасия (т. е. «северной надбавки»)</w:t>
      </w:r>
      <w:r w:rsidRPr="00115BF4">
        <w:rPr>
          <w:rFonts w:ascii="Times New Roman" w:hAnsi="Times New Roman" w:cs="Times New Roman"/>
          <w:sz w:val="26"/>
          <w:szCs w:val="26"/>
        </w:rPr>
        <w:t>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5BF4">
        <w:rPr>
          <w:rFonts w:ascii="Times New Roman" w:hAnsi="Times New Roman" w:cs="Times New Roman"/>
          <w:sz w:val="26"/>
          <w:szCs w:val="26"/>
        </w:rPr>
        <w:t>В случае если начисленная месячная заработная плата (без учета районного коэффициента и надбавки за стаж работы в Республике Хакасия) работника, полностью отработавшего за этот период норму рабочего времени и выполнившего нормы труда (трудовые обязанности), окажется менее минимального размера оплаты труда, установленного в соответствии с законодательством Российской Федерации, устанавливается такому работнику доплата до минимального размера оплаты труда с начислением на этот</w:t>
      </w:r>
      <w:proofErr w:type="gramEnd"/>
      <w:r w:rsidRPr="00115BF4">
        <w:rPr>
          <w:rFonts w:ascii="Times New Roman" w:hAnsi="Times New Roman" w:cs="Times New Roman"/>
          <w:sz w:val="26"/>
          <w:szCs w:val="26"/>
        </w:rPr>
        <w:t xml:space="preserve"> размер районного коэффициента и надбавки за стаж работы в Республике Хакасия.</w:t>
      </w:r>
    </w:p>
    <w:p w:rsidR="00F60C6F" w:rsidRPr="00115BF4" w:rsidRDefault="00F60C6F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2. Порядок и условия оплаты труда работников</w:t>
      </w:r>
    </w:p>
    <w:p w:rsidR="00F60C6F" w:rsidRPr="00115BF4" w:rsidRDefault="00F60C6F" w:rsidP="00115BF4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2.1.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с учетом: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- Единого тарифно-квалификационного </w:t>
      </w:r>
      <w:hyperlink r:id="rId10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справочника</w:t>
        </w:r>
      </w:hyperlink>
      <w:r w:rsidRPr="00115BF4">
        <w:rPr>
          <w:rFonts w:ascii="Times New Roman" w:hAnsi="Times New Roman" w:cs="Times New Roman"/>
          <w:sz w:val="26"/>
          <w:szCs w:val="26"/>
        </w:rPr>
        <w:t xml:space="preserve"> работ и профессий рабочих;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государственных гарантий по оплате труда;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перечня компенсационных и стимулирующих выплат;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115BF4">
        <w:rPr>
          <w:rFonts w:ascii="Times New Roman" w:hAnsi="Times New Roman" w:cs="Times New Roman"/>
          <w:sz w:val="26"/>
          <w:szCs w:val="26"/>
        </w:rPr>
        <w:t xml:space="preserve"> Российской трехсторонней комиссии по регулированию социально-трудовых отношений;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мнения представительного органа работников;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настоящего Положения.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2.2.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группами, утвержденными приказами Министерства здравоохранения и социального развития Российской Федерации от 29.05.2008 </w:t>
      </w:r>
      <w:hyperlink r:id="rId12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N 248н</w:t>
        </w:r>
      </w:hyperlink>
      <w:r w:rsidRPr="00115BF4">
        <w:rPr>
          <w:rFonts w:ascii="Times New Roman" w:hAnsi="Times New Roman" w:cs="Times New Roman"/>
          <w:sz w:val="26"/>
          <w:szCs w:val="26"/>
        </w:rPr>
        <w:t xml:space="preserve"> "Об утверждении профессиональных квалификационных групп общеотраслевых профессий рабочих" (с последующими изменениями).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2.3. Фонд оплаты труда работников включает: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должностные оклады работников учреждения;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компенсационные и стимулирующие выплаты;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материальную помощь.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2.4. При начислении заработной платы работникам применяется требование Федерального </w:t>
      </w:r>
      <w:hyperlink r:id="rId13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115BF4">
        <w:rPr>
          <w:rFonts w:ascii="Times New Roman" w:hAnsi="Times New Roman" w:cs="Times New Roman"/>
          <w:sz w:val="26"/>
          <w:szCs w:val="26"/>
        </w:rPr>
        <w:t xml:space="preserve"> от 19.06.2000 N 82-ФЗ "О минимальном </w:t>
      </w:r>
      <w:proofErr w:type="gramStart"/>
      <w:r w:rsidRPr="00115BF4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 w:rsidRPr="00115BF4">
        <w:rPr>
          <w:rFonts w:ascii="Times New Roman" w:hAnsi="Times New Roman" w:cs="Times New Roman"/>
          <w:sz w:val="26"/>
          <w:szCs w:val="26"/>
        </w:rPr>
        <w:t>" (с последующими изменениями).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lastRenderedPageBreak/>
        <w:t xml:space="preserve">2.5. Размеры должностных окладов работников учреждения приведены в </w:t>
      </w:r>
      <w:hyperlink r:id="rId14" w:anchor="Par77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таблице 1</w:t>
        </w:r>
      </w:hyperlink>
    </w:p>
    <w:p w:rsidR="00F60C6F" w:rsidRPr="00115BF4" w:rsidRDefault="00F60C6F" w:rsidP="00115BF4">
      <w:pPr>
        <w:pStyle w:val="a3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Таблица 1.</w:t>
      </w:r>
    </w:p>
    <w:p w:rsidR="00F60C6F" w:rsidRPr="00115BF4" w:rsidRDefault="00F60C6F" w:rsidP="00115BF4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  <w:highlight w:val="magent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1701"/>
      </w:tblGrid>
      <w:tr w:rsidR="00F60C6F" w:rsidRPr="00115BF4" w:rsidTr="00F60C6F">
        <w:trPr>
          <w:trHeight w:val="10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Pr="00115BF4" w:rsidRDefault="00F60C6F" w:rsidP="00115BF4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 xml:space="preserve">Разряд работ в соответствии с Единым тарифно-квалификационным </w:t>
            </w:r>
            <w:hyperlink r:id="rId15" w:history="1">
              <w:r w:rsidRPr="00115BF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115BF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Pr="00115BF4" w:rsidRDefault="00F60C6F" w:rsidP="00115BF4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 xml:space="preserve">         Размер оклада, рублей         </w:t>
            </w:r>
          </w:p>
        </w:tc>
      </w:tr>
      <w:tr w:rsidR="00F60C6F" w:rsidRPr="00115BF4" w:rsidTr="00F60C6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Pr="00115BF4" w:rsidRDefault="00F60C6F" w:rsidP="00115BF4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 xml:space="preserve">          2 разряд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Pr="00115BF4" w:rsidRDefault="00F60C6F" w:rsidP="00115BF4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 xml:space="preserve">   2059   </w:t>
            </w:r>
          </w:p>
        </w:tc>
      </w:tr>
      <w:tr w:rsidR="00F60C6F" w:rsidRPr="00115BF4" w:rsidTr="00F60C6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Pr="00115BF4" w:rsidRDefault="00F60C6F" w:rsidP="00115BF4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 xml:space="preserve">          5 разряд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F" w:rsidRPr="00115BF4" w:rsidRDefault="00F60C6F" w:rsidP="00115BF4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 xml:space="preserve">   2761  </w:t>
            </w:r>
          </w:p>
        </w:tc>
      </w:tr>
    </w:tbl>
    <w:p w:rsidR="00F60C6F" w:rsidRPr="00115BF4" w:rsidRDefault="00F60C6F" w:rsidP="00115BF4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*Оклады водителей, осуществляющих перевозку лиц, замещающих выборные должности Республики Хакасия, увеличиваются на 10%</w:t>
      </w:r>
    </w:p>
    <w:p w:rsidR="00F60C6F" w:rsidRPr="00115BF4" w:rsidRDefault="00F60C6F" w:rsidP="00115BF4">
      <w:pPr>
        <w:pStyle w:val="a3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2.6. При начислении заработной платы работникам производятся компенсационные и стимулирующие выплаты.</w:t>
      </w:r>
    </w:p>
    <w:p w:rsidR="00F60C6F" w:rsidRPr="00115BF4" w:rsidRDefault="00F60C6F" w:rsidP="00115BF4">
      <w:pPr>
        <w:pStyle w:val="a3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2.7. Решение об установлении  стимулирующих выплат и их размере для работников принимается руководителем учреждения в пределах доведенных бюджетных ассигнований из местного бюджета Новомихайловского сельсовета на финансовое обеспечение указанных выплат.</w:t>
      </w:r>
    </w:p>
    <w:p w:rsidR="00F60C6F" w:rsidRPr="00115BF4" w:rsidRDefault="00F60C6F" w:rsidP="00115BF4">
      <w:pPr>
        <w:pStyle w:val="a3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3. Компенсационные выплаты.</w:t>
      </w:r>
    </w:p>
    <w:p w:rsidR="00F60C6F" w:rsidRPr="00115BF4" w:rsidRDefault="00F60C6F" w:rsidP="00115BF4">
      <w:pPr>
        <w:pStyle w:val="a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Перечень и порядок осуществления выплат компенсационного характера.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3.1. Компенсационные выплаты устанавливаются  в процентах к должностным окладам работников.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3.2.  К выплатам компенсационного характера относятся: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5BF4">
        <w:rPr>
          <w:rFonts w:ascii="Times New Roman" w:hAnsi="Times New Roman" w:cs="Times New Roman"/>
          <w:sz w:val="26"/>
          <w:szCs w:val="26"/>
        </w:rPr>
        <w:t>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(далее по тексту - районный коэффициент и процентная надбавка за стаж работы в Республике Хакасия), которые</w:t>
      </w:r>
      <w:proofErr w:type="gramEnd"/>
      <w:r w:rsidRPr="00115BF4">
        <w:rPr>
          <w:rFonts w:ascii="Times New Roman" w:hAnsi="Times New Roman" w:cs="Times New Roman"/>
          <w:sz w:val="26"/>
          <w:szCs w:val="26"/>
        </w:rPr>
        <w:t xml:space="preserve"> устанавливаются трудовым законодательством и иными нормативными правовыми актами, содержащими нормы трудового права;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3.2.1. На оклад, ежемесячные и иные дополнительные выплаты начисляется районный коэффициент - 30 процентов и процентная надбавка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в Республике Бурятия, в Республике Хакасия, - до 30 процентов;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3.2.2.  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3.3. Выплаты работникам,  с особыми условиями труда, устанавливаются: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уборщику служебных помещений - в размере 20% от оклада за работу с применением дезинфицирующих средств;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уборщику служебных помещений – в размере 50% от оклада за расширенную зону обслуживания;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- водителям легкового автомобиля  - в размере до 30% должностного оклада (оклада) доплата за ненормированный рабочий день. Доплата за ненормированный рабочий день устанавливается распоряжением главы Новомихайловского </w:t>
      </w:r>
      <w:r w:rsidRPr="00115BF4">
        <w:rPr>
          <w:rFonts w:ascii="Times New Roman" w:hAnsi="Times New Roman" w:cs="Times New Roman"/>
          <w:sz w:val="26"/>
          <w:szCs w:val="26"/>
        </w:rPr>
        <w:lastRenderedPageBreak/>
        <w:t>сельсовета. Указанная доплата может носить как постоянный, так и временный характер;</w:t>
      </w:r>
    </w:p>
    <w:p w:rsidR="00015A2D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водителям грузового автомобиля  - в размере до 20% должностного оклада (оклада) доплата за расширенный  режим работы</w:t>
      </w:r>
    </w:p>
    <w:p w:rsidR="00A83769" w:rsidRPr="00115BF4" w:rsidRDefault="00015A2D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делопроизводителю – в размере 50% от оклада за расширенную зону обслуживания;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3.4.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115BF4">
        <w:rPr>
          <w:rFonts w:ascii="Times New Roman" w:hAnsi="Times New Roman" w:cs="Times New Roman"/>
          <w:sz w:val="26"/>
          <w:szCs w:val="26"/>
        </w:rPr>
        <w:t>трудовые обязанности,  не достигает</w:t>
      </w:r>
      <w:proofErr w:type="gramEnd"/>
      <w:r w:rsidRPr="00115BF4">
        <w:rPr>
          <w:rFonts w:ascii="Times New Roman" w:hAnsi="Times New Roman" w:cs="Times New Roman"/>
          <w:sz w:val="26"/>
          <w:szCs w:val="26"/>
        </w:rPr>
        <w:t xml:space="preserve"> минимальной оплаты труда, установленной федеральным законом.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3.5.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F60C6F" w:rsidRPr="00115BF4" w:rsidRDefault="00F60C6F" w:rsidP="00115BF4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 Стимулирующие выплаты.</w:t>
      </w:r>
    </w:p>
    <w:p w:rsidR="00F60C6F" w:rsidRPr="00115BF4" w:rsidRDefault="00F60C6F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Порядок и условия выплат стимулирующего характера.</w:t>
      </w:r>
    </w:p>
    <w:p w:rsidR="00F60C6F" w:rsidRPr="00115BF4" w:rsidRDefault="00F60C6F" w:rsidP="00115BF4">
      <w:pPr>
        <w:pStyle w:val="a3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4.1. В целях поощрения за выполненную работу работникам устанавливаются следующие выплаты (надбавки):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за выслугу лет;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за классность (для водителя автомобиля)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за интенсивность и результативность работы;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за качество выполняемых работ;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премиальные выплаты по итогам работы.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иные выплаты.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Решение о введении стимулирующих выплат принимается руководителем учреждения.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4.2. Надбавка за выслугу лет работникам устанавливается в зависимости от стажа работы, дающего право на получение этой надбавки, в следующих размерах к должностному окладу (окладу) утвержденного постановлением Совета Министров Республики Хакасия №60 от 22.03.1994г: </w:t>
      </w:r>
    </w:p>
    <w:p w:rsidR="00F60C6F" w:rsidRPr="00115BF4" w:rsidRDefault="00F60C6F" w:rsidP="00115BF4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828"/>
      </w:tblGrid>
      <w:tr w:rsidR="00F60C6F" w:rsidRPr="00115BF4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при стаже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размер надбавки (в процентах)</w:t>
            </w:r>
          </w:p>
        </w:tc>
      </w:tr>
      <w:tr w:rsidR="00F60C6F" w:rsidRPr="00115BF4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от 3 до 8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10 процентов</w:t>
            </w:r>
          </w:p>
        </w:tc>
      </w:tr>
      <w:tr w:rsidR="00F60C6F" w:rsidRPr="00115BF4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от 8 до 13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15 процентов</w:t>
            </w:r>
          </w:p>
        </w:tc>
      </w:tr>
      <w:tr w:rsidR="00F60C6F" w:rsidRPr="00115BF4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от 13 до 18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20 процентов</w:t>
            </w:r>
          </w:p>
        </w:tc>
      </w:tr>
      <w:tr w:rsidR="00F60C6F" w:rsidRPr="00115BF4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от 18 до 23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25 процентов</w:t>
            </w:r>
          </w:p>
        </w:tc>
      </w:tr>
      <w:tr w:rsidR="00F60C6F" w:rsidRPr="00115BF4" w:rsidTr="00F60C6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от 23 и выше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6F" w:rsidRPr="00115BF4" w:rsidRDefault="00F60C6F" w:rsidP="00115BF4">
            <w:pPr>
              <w:pStyle w:val="a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BF4">
              <w:rPr>
                <w:rFonts w:ascii="Times New Roman" w:hAnsi="Times New Roman" w:cs="Times New Roman"/>
                <w:sz w:val="26"/>
                <w:szCs w:val="26"/>
              </w:rPr>
              <w:t>30 процентов</w:t>
            </w:r>
          </w:p>
        </w:tc>
      </w:tr>
    </w:tbl>
    <w:p w:rsidR="00F60C6F" w:rsidRPr="00115BF4" w:rsidRDefault="00F60C6F" w:rsidP="00115BF4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4.2.1. В стаж (общую продолжительность) работы, дающий право на установление ежемесячной надбавки к должностному окладу за выслугу лет, включаются периоды работы в данном учреждении, в  исполнительных органах государственной или муниципальной власти Республики Хакасия.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4.2.2. Надбавка за стаж работы (выслугу лет) начисляется из должностного оклада работника и выплачивается ежемесячно одновременно с заработной платой. Назначение надбавки за стаж работы (выслугу лет) производится на основании распоряжения (приказа) работодателя.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lastRenderedPageBreak/>
        <w:t>4.3. Надбавка к должностному окладу за классность устанавливается водителям автомобиля в размере: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- 25 процентов оклада - водителям 1-го класса;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- 10 процентов оклада - водителям 2-го класса.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1 квалификационный класс присваивается водителю, имеющему разрешенные категории </w:t>
      </w:r>
      <w:r w:rsidRPr="00115BF4">
        <w:rPr>
          <w:rFonts w:ascii="Times New Roman" w:hAnsi="Times New Roman" w:cs="Times New Roman"/>
          <w:sz w:val="26"/>
          <w:szCs w:val="26"/>
          <w:lang w:val="en-US"/>
        </w:rPr>
        <w:t>BCDE</w:t>
      </w:r>
      <w:r w:rsidRPr="00115BF4">
        <w:rPr>
          <w:rFonts w:ascii="Times New Roman" w:hAnsi="Times New Roman" w:cs="Times New Roman"/>
          <w:sz w:val="26"/>
          <w:szCs w:val="26"/>
        </w:rPr>
        <w:t xml:space="preserve"> и стаж работы водителем не менее пяти лет.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2 квалификационный класс присваивается водителю, имеющему разрешенные категории  </w:t>
      </w:r>
      <w:r w:rsidRPr="00115BF4">
        <w:rPr>
          <w:rFonts w:ascii="Times New Roman" w:hAnsi="Times New Roman" w:cs="Times New Roman"/>
          <w:sz w:val="26"/>
          <w:szCs w:val="26"/>
          <w:lang w:val="en-US"/>
        </w:rPr>
        <w:t>BCDE</w:t>
      </w:r>
      <w:r w:rsidRPr="00115BF4">
        <w:rPr>
          <w:rFonts w:ascii="Times New Roman" w:hAnsi="Times New Roman" w:cs="Times New Roman"/>
          <w:sz w:val="26"/>
          <w:szCs w:val="26"/>
        </w:rPr>
        <w:t xml:space="preserve"> и стаж работы водителем менее пяти лет или имеющему разрешенные категории </w:t>
      </w:r>
      <w:r w:rsidRPr="00115BF4">
        <w:rPr>
          <w:rFonts w:ascii="Times New Roman" w:hAnsi="Times New Roman" w:cs="Times New Roman"/>
          <w:sz w:val="26"/>
          <w:szCs w:val="26"/>
          <w:lang w:val="en-US"/>
        </w:rPr>
        <w:t>BCD</w:t>
      </w:r>
      <w:r w:rsidRPr="00115BF4">
        <w:rPr>
          <w:rFonts w:ascii="Times New Roman" w:hAnsi="Times New Roman" w:cs="Times New Roman"/>
          <w:sz w:val="26"/>
          <w:szCs w:val="26"/>
        </w:rPr>
        <w:t xml:space="preserve">  и стаж работы водителем не менее трех лет.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4.4. Выплаты стимулирующего характера устанавливаются работнику с учетом результативности и качества его работы  Выплаты за качество выполняемых работ,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(материальных, трудовых, временных и т.д.).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При назначении выплаты за интенсивность и высокие результаты работы учитываются: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высокая производительность и напряженность работы;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- участие в выполнении важных работ, мероприятий. 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обеспечение безаварийной и бесперебойной работы.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4.4.1. Выплаты за интенсивность и высокие результаты работы производятся ежемесячно в соответствии с распоряжением главы Новомихайловского сельсовета в размере </w:t>
      </w:r>
      <w:proofErr w:type="gramStart"/>
      <w:r w:rsidRPr="00115BF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15BF4">
        <w:rPr>
          <w:rFonts w:ascii="Times New Roman" w:hAnsi="Times New Roman" w:cs="Times New Roman"/>
          <w:sz w:val="26"/>
          <w:szCs w:val="26"/>
        </w:rPr>
        <w:t>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- 40 процентов оклада - водителю легкового автомобиля (за обслуживание и ремонт автомобиля).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- 30 процентов оклада - водителю грузового автомобиля (за обслуживание и ремонт автомобиля).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4.4.2. К выплатам за качество выполняемых работ относится: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надбавка за безаварийный режим работы.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надбавка за качество работы уборщика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Водителям автомобилей, не имеющим аварий на служебном автомобиле в течение года (с момента трудоустройства или с момента аварии), устанавливается ежемесячная надбавка за безаварийный режим работы: 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водителю легкового автомобиля -  в размере 30 процентов должностного оклада</w:t>
      </w:r>
      <w:proofErr w:type="gramStart"/>
      <w:r w:rsidRPr="00115BF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водителю грузовой  машины - в размере 30 процентов должностного оклада.</w:t>
      </w:r>
    </w:p>
    <w:p w:rsidR="00F60C6F" w:rsidRPr="00115BF4" w:rsidRDefault="00F60C6F" w:rsidP="00EA0B5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ab/>
        <w:t>4.5.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При премировании учитывается: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своевременное, качественное, успешное и добросовестное исполнение работником возложенных на него функций и должностных обязанностей в соответствующем периоде (отсутствие замечаний со стороны руководителей);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соблюдение работниками трудовой дисциплины и правил трудового распорядка.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4.5.1. Размер премии по итогам работы за месяц устанавливается в процентах к должностному окладу (окладу) и составляет: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5F">
        <w:rPr>
          <w:rFonts w:ascii="Times New Roman" w:hAnsi="Times New Roman" w:cs="Times New Roman"/>
          <w:sz w:val="26"/>
          <w:szCs w:val="26"/>
        </w:rPr>
        <w:t>-</w:t>
      </w:r>
      <w:r w:rsidR="00EA0B5F">
        <w:rPr>
          <w:rFonts w:ascii="Times New Roman" w:hAnsi="Times New Roman" w:cs="Times New Roman"/>
          <w:sz w:val="26"/>
          <w:szCs w:val="26"/>
        </w:rPr>
        <w:t xml:space="preserve"> </w:t>
      </w:r>
      <w:r w:rsidRPr="00EA0B5F">
        <w:rPr>
          <w:rFonts w:ascii="Times New Roman" w:hAnsi="Times New Roman" w:cs="Times New Roman"/>
          <w:sz w:val="26"/>
          <w:szCs w:val="26"/>
        </w:rPr>
        <w:t>33,3 процента водителю легковой машины и грузового автомобиля.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4.5.2. Снижение размеров премии по итогам работы за месяц производится: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на 100%: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lastRenderedPageBreak/>
        <w:t>- работникам, привлеченным к дисциплинарной ответственности;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в случае нарушения требований норм, правил и инструкций по охране труда, пожарной безопасности;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за нарушение сохранности имущества, неправомерное его использование или иной ущерб имущества;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на 75%: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на 50%: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при наличии замечаний по выполнению письменных и устных поручений руководства;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при наличии обоснованных жалоб граждан на действия (бездействие) работников;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на 25%: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4.5.3. Снижение размеров премии по итогам работы за месяц, в том числе с привлечением к дисциплинарной ответственности, оформляется распоряжением с указанием причин и конкретного размера (в процентах) снижения премии и утверждается главой Новомихайловского сельсовета.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4.5.4. Премирование по итогам работы за месяц производится на основании распоряжения главы Новомихайловского сельсовета.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4.5.5. Премирование осуществляется в пределах экономии по фонду оплаты труда.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4.6. При наличии экономии фонда оплаты труда работникам на основании распоряжения главы Новомихайловского сельсовета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4.7. Сумма сложившейся экономии по фонду оплаты труда учреждения может быть направлена на премирование к праздничным и юбилейным датам (50 и далее каждые 5 лет).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4.8. Премии, указанные в </w:t>
      </w:r>
      <w:hyperlink r:id="rId16" w:anchor="Par234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пунктах 4.</w:t>
        </w:r>
      </w:hyperlink>
      <w:r w:rsidRPr="00115BF4">
        <w:rPr>
          <w:rFonts w:ascii="Times New Roman" w:hAnsi="Times New Roman" w:cs="Times New Roman"/>
          <w:sz w:val="26"/>
          <w:szCs w:val="26"/>
        </w:rPr>
        <w:t xml:space="preserve">4, </w:t>
      </w:r>
      <w:hyperlink r:id="rId17" w:anchor="Par243" w:history="1">
        <w:r w:rsidRPr="00115BF4">
          <w:rPr>
            <w:rStyle w:val="a7"/>
            <w:rFonts w:ascii="Times New Roman" w:hAnsi="Times New Roman" w:cs="Times New Roman"/>
            <w:sz w:val="26"/>
            <w:szCs w:val="26"/>
          </w:rPr>
          <w:t>4.</w:t>
        </w:r>
      </w:hyperlink>
      <w:r w:rsidRPr="00115BF4">
        <w:rPr>
          <w:rFonts w:ascii="Times New Roman" w:hAnsi="Times New Roman" w:cs="Times New Roman"/>
          <w:sz w:val="26"/>
          <w:szCs w:val="26"/>
        </w:rPr>
        <w:t>5, выплачиваются на основании приказа руководителя учреждения. Размер выплат может определяться как в процентах к окладам работников, так и в абсолютном размере.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4.9. Выплаты стимулирующего характера (за исключением единовременных (разовых) премий, произведенных за счет экономии фонда оплаты труда)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4.10. В целях принятия решения об осуществлении стимулирующих выплат в учреждении создается комиссия под руководством руководителя учреждения.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lastRenderedPageBreak/>
        <w:t>4.11. Размеры выплат стимулирующего характера работодатель определяет самостоятельно в пределах,  имеющихся у него средств на оплату труда работников.</w:t>
      </w:r>
    </w:p>
    <w:p w:rsidR="00F60C6F" w:rsidRPr="00115BF4" w:rsidRDefault="00F60C6F" w:rsidP="00115BF4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5. Иные вопросы оплаты труда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115BF4">
        <w:rPr>
          <w:rFonts w:ascii="Times New Roman" w:hAnsi="Times New Roman" w:cs="Times New Roman"/>
          <w:sz w:val="26"/>
          <w:szCs w:val="26"/>
        </w:rPr>
        <w:t>Работникам</w:t>
      </w:r>
      <w:proofErr w:type="gramEnd"/>
      <w:r w:rsidRPr="00115BF4">
        <w:rPr>
          <w:rFonts w:ascii="Times New Roman" w:hAnsi="Times New Roman" w:cs="Times New Roman"/>
          <w:sz w:val="26"/>
          <w:szCs w:val="26"/>
        </w:rPr>
        <w:t xml:space="preserve"> относящимся к подразделению бухгалтерии, проработавшим полный календарный год, оказывается материальная помощь в размере 2-х должностных окладов в год.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5.2. При наличии сре</w:t>
      </w:r>
      <w:proofErr w:type="gramStart"/>
      <w:r w:rsidRPr="00115BF4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115BF4">
        <w:rPr>
          <w:rFonts w:ascii="Times New Roman" w:hAnsi="Times New Roman" w:cs="Times New Roman"/>
          <w:sz w:val="26"/>
          <w:szCs w:val="26"/>
        </w:rPr>
        <w:t>онде оплаты труда материальная помощь может оказываться иным работникам. Решение об оказании материальной помощи и ее конкретных размерах принимает работодатель на основании письменного заявления работника и коллективного договора, соглашения и (или) локального нормативного акта.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5.3.  Материальная помощь. 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Материальная помощь работникам выплачивается один раз в год при предоставлении ежегодного оплачиваемого отпуска или при стационарном лечении (при документальном подтверждении) в размере двух должностных окладов (окладов) по заявлению работника. 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(окладу) в любой из двух периодов ухода в отпуск, о чем указывается в заявлении.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5.3.1. Выплата материальной помощи не зависит от итогов оценки результатов труда работников. Для расчета размера материальной помощи принимается размер должностного оклада (оклада), установленный на день выплаты материальной помощи. 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5.3.2. Принятые в текущем году работники учреждения, проработавшие неполный календарный год, имеют право на материальную помощь в размере пропорционально отработанному времени.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5.3.3. Выплата материальной помощи работникам осуществляется на основании распоряжения главы </w:t>
      </w:r>
      <w:r w:rsidR="00A83769" w:rsidRPr="00115BF4">
        <w:rPr>
          <w:rFonts w:ascii="Times New Roman" w:hAnsi="Times New Roman" w:cs="Times New Roman"/>
          <w:sz w:val="26"/>
          <w:szCs w:val="26"/>
        </w:rPr>
        <w:t xml:space="preserve">Новомихайловского </w:t>
      </w:r>
      <w:r w:rsidRPr="00115BF4">
        <w:rPr>
          <w:rFonts w:ascii="Times New Roman" w:hAnsi="Times New Roman" w:cs="Times New Roman"/>
          <w:sz w:val="26"/>
          <w:szCs w:val="26"/>
        </w:rPr>
        <w:t xml:space="preserve"> сельсовета изданного в соответствии с заявлением работника (в случае его смерти - заявлением члена его семьи).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5.4. При наличии экономии фонда оплаты труда работникам на основании распоряжения главы Новомихайловского сельсовета оказывается дополнительная материальная помощь по следующим основаниям: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рождение ребенка;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смерть близких родственников (детей, родителей);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приобретение дорогостоящих медикаментов.</w:t>
      </w: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5.5. Выплата материальной помощи (в т.ч. дополнительной материальной помощи) производится без учета начислений районного коэффициента и процентной надбавки к заработной плате за стаж работы в Республике Хакасия.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6. Формирование фонда оплаты труда</w:t>
      </w:r>
    </w:p>
    <w:p w:rsidR="00F60C6F" w:rsidRPr="00115BF4" w:rsidRDefault="00F60C6F" w:rsidP="00115BF4">
      <w:pPr>
        <w:pStyle w:val="a3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0C6F" w:rsidRPr="00115BF4" w:rsidRDefault="00F60C6F" w:rsidP="00115BF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 xml:space="preserve">Фонд оплаты труда работников учреждения формируется в пределах доведенных бюджетных ассигнований из республиканского бюджета Республики </w:t>
      </w:r>
      <w:r w:rsidRPr="00115BF4">
        <w:rPr>
          <w:rFonts w:ascii="Times New Roman" w:hAnsi="Times New Roman" w:cs="Times New Roman"/>
          <w:sz w:val="26"/>
          <w:szCs w:val="26"/>
        </w:rPr>
        <w:lastRenderedPageBreak/>
        <w:t xml:space="preserve">Хакасия, при этом при формировании </w:t>
      </w:r>
      <w:proofErr w:type="gramStart"/>
      <w:r w:rsidRPr="00115BF4">
        <w:rPr>
          <w:rFonts w:ascii="Times New Roman" w:hAnsi="Times New Roman" w:cs="Times New Roman"/>
          <w:sz w:val="26"/>
          <w:szCs w:val="26"/>
        </w:rPr>
        <w:t>фонда оплаты труда работников учреждения</w:t>
      </w:r>
      <w:proofErr w:type="gramEnd"/>
      <w:r w:rsidRPr="00115BF4">
        <w:rPr>
          <w:rFonts w:ascii="Times New Roman" w:hAnsi="Times New Roman" w:cs="Times New Roman"/>
          <w:sz w:val="26"/>
          <w:szCs w:val="26"/>
        </w:rPr>
        <w:t xml:space="preserve">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доплат за ненормированный рабочий день водителям автомобилей - в размере 4,2 должностных окладов;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надбавок за безаварийный режим работы водителям автомобилей: в размере 3,6 должностного оклада – водителю легкового автомобиля; в размере 3,6  должностного оклада – водителю грузового автомобиля;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выплат за работу с применением дезинфицирующих средств - в размере 2,4 оклада уборщикам служебных помещений;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выплат за качество,  интенсивность и высокие результаты работы:  в размере 4,8 должностных окладов - водителю легкового автомобиля; в размере 3,6 должностных окладов - водителю грузового автомобиля;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надбавок за выслугу лет;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 четырех должностных окладов для водителя легковой машины и водителя грузового автомобиля;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материальной помощи при предоставлении ежегодного оплачиваемого отпуска - в размере двух должностных окладов (окладов);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районного коэффициента и процентной надбавки к заработной плате за стаж работы в Республике Хакасия;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замещение отпусков работников;</w:t>
      </w:r>
    </w:p>
    <w:p w:rsidR="00F60C6F" w:rsidRPr="00115BF4" w:rsidRDefault="00F60C6F" w:rsidP="00115BF4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BF4">
        <w:rPr>
          <w:rFonts w:ascii="Times New Roman" w:hAnsi="Times New Roman" w:cs="Times New Roman"/>
          <w:sz w:val="26"/>
          <w:szCs w:val="26"/>
        </w:rPr>
        <w:t>- компенсационной доплаты.</w:t>
      </w:r>
    </w:p>
    <w:p w:rsidR="00BE0983" w:rsidRPr="00115BF4" w:rsidRDefault="00BE0983" w:rsidP="00115BF4">
      <w:pPr>
        <w:pStyle w:val="ConsPlusNormal"/>
        <w:ind w:hanging="426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sectPr w:rsidR="00BE0983" w:rsidRPr="00115BF4" w:rsidSect="0011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1F6"/>
    <w:multiLevelType w:val="hybridMultilevel"/>
    <w:tmpl w:val="8EB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B4"/>
    <w:multiLevelType w:val="multilevel"/>
    <w:tmpl w:val="8EA2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B6042E"/>
    <w:multiLevelType w:val="multilevel"/>
    <w:tmpl w:val="F3B4C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37196C"/>
    <w:rsid w:val="00003475"/>
    <w:rsid w:val="00015A2D"/>
    <w:rsid w:val="00060BAB"/>
    <w:rsid w:val="00091F81"/>
    <w:rsid w:val="000A1D58"/>
    <w:rsid w:val="000C3FC2"/>
    <w:rsid w:val="000E2CFE"/>
    <w:rsid w:val="0010024C"/>
    <w:rsid w:val="001110FC"/>
    <w:rsid w:val="00115BF4"/>
    <w:rsid w:val="00120735"/>
    <w:rsid w:val="0013166A"/>
    <w:rsid w:val="00161B6C"/>
    <w:rsid w:val="00182854"/>
    <w:rsid w:val="001954D4"/>
    <w:rsid w:val="001A3B89"/>
    <w:rsid w:val="001A5A91"/>
    <w:rsid w:val="001D7C01"/>
    <w:rsid w:val="001F1D34"/>
    <w:rsid w:val="002016C6"/>
    <w:rsid w:val="00220E18"/>
    <w:rsid w:val="002277E7"/>
    <w:rsid w:val="0026304C"/>
    <w:rsid w:val="00266BFC"/>
    <w:rsid w:val="0027510E"/>
    <w:rsid w:val="002960C4"/>
    <w:rsid w:val="002C4602"/>
    <w:rsid w:val="00360C5C"/>
    <w:rsid w:val="0037196C"/>
    <w:rsid w:val="00392C77"/>
    <w:rsid w:val="003B6F8D"/>
    <w:rsid w:val="003C2FC3"/>
    <w:rsid w:val="003D4DA6"/>
    <w:rsid w:val="003E7802"/>
    <w:rsid w:val="003F262E"/>
    <w:rsid w:val="00405990"/>
    <w:rsid w:val="004142B1"/>
    <w:rsid w:val="00414BD0"/>
    <w:rsid w:val="00417330"/>
    <w:rsid w:val="004317F1"/>
    <w:rsid w:val="004607BA"/>
    <w:rsid w:val="00477901"/>
    <w:rsid w:val="00494D47"/>
    <w:rsid w:val="0049602F"/>
    <w:rsid w:val="004966C9"/>
    <w:rsid w:val="004F3F82"/>
    <w:rsid w:val="00510924"/>
    <w:rsid w:val="005223D8"/>
    <w:rsid w:val="005B334F"/>
    <w:rsid w:val="005C1812"/>
    <w:rsid w:val="00646E57"/>
    <w:rsid w:val="006631E8"/>
    <w:rsid w:val="00676604"/>
    <w:rsid w:val="006B1E32"/>
    <w:rsid w:val="006C0F1B"/>
    <w:rsid w:val="006F63A0"/>
    <w:rsid w:val="0070113D"/>
    <w:rsid w:val="00723C1A"/>
    <w:rsid w:val="007339C6"/>
    <w:rsid w:val="007602E0"/>
    <w:rsid w:val="007A0272"/>
    <w:rsid w:val="007C24CC"/>
    <w:rsid w:val="00801359"/>
    <w:rsid w:val="00824862"/>
    <w:rsid w:val="008609B6"/>
    <w:rsid w:val="00884B69"/>
    <w:rsid w:val="00896BC6"/>
    <w:rsid w:val="008A6DAB"/>
    <w:rsid w:val="008C1D56"/>
    <w:rsid w:val="008D0998"/>
    <w:rsid w:val="008E1E56"/>
    <w:rsid w:val="008E4EBC"/>
    <w:rsid w:val="00940C99"/>
    <w:rsid w:val="00997829"/>
    <w:rsid w:val="009E2C8F"/>
    <w:rsid w:val="009E4670"/>
    <w:rsid w:val="00A153A2"/>
    <w:rsid w:val="00A5371E"/>
    <w:rsid w:val="00A71836"/>
    <w:rsid w:val="00A71F65"/>
    <w:rsid w:val="00A763FE"/>
    <w:rsid w:val="00A83769"/>
    <w:rsid w:val="00AB692D"/>
    <w:rsid w:val="00AC43B8"/>
    <w:rsid w:val="00AD0C03"/>
    <w:rsid w:val="00AD504B"/>
    <w:rsid w:val="00AF649C"/>
    <w:rsid w:val="00B64252"/>
    <w:rsid w:val="00BA6404"/>
    <w:rsid w:val="00BB5C4B"/>
    <w:rsid w:val="00BD7051"/>
    <w:rsid w:val="00BE0983"/>
    <w:rsid w:val="00BE18F0"/>
    <w:rsid w:val="00C025CD"/>
    <w:rsid w:val="00C56069"/>
    <w:rsid w:val="00C635F0"/>
    <w:rsid w:val="00C767D8"/>
    <w:rsid w:val="00C8075C"/>
    <w:rsid w:val="00CE5CEE"/>
    <w:rsid w:val="00D10457"/>
    <w:rsid w:val="00D66C0E"/>
    <w:rsid w:val="00D82E08"/>
    <w:rsid w:val="00D96E86"/>
    <w:rsid w:val="00DF05F0"/>
    <w:rsid w:val="00E3213B"/>
    <w:rsid w:val="00E43876"/>
    <w:rsid w:val="00E547CC"/>
    <w:rsid w:val="00E61E41"/>
    <w:rsid w:val="00E64F89"/>
    <w:rsid w:val="00E656B1"/>
    <w:rsid w:val="00EA0B5F"/>
    <w:rsid w:val="00EF104F"/>
    <w:rsid w:val="00EF5719"/>
    <w:rsid w:val="00EF6060"/>
    <w:rsid w:val="00F23686"/>
    <w:rsid w:val="00F30B57"/>
    <w:rsid w:val="00F60C6F"/>
    <w:rsid w:val="00FD04AA"/>
    <w:rsid w:val="00FF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C0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A5DBC0EE09E15240D31893FE3E2C32534A44E88C971874E3ACD6193nBCEF" TargetMode="External"/><Relationship Id="rId13" Type="http://schemas.openxmlformats.org/officeDocument/2006/relationships/hyperlink" Target="consultantplus://offline/ref=50777238F9E9989CC80264ABA1274B8D42F20C665C99C027087BD8DAEAP4oF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E453C620B4070D6BC2BD90911691B2A49C9562F1AC5B39B571D8867B76ACC885EE560418BD81E3m3C6F" TargetMode="External"/><Relationship Id="rId12" Type="http://schemas.openxmlformats.org/officeDocument/2006/relationships/hyperlink" Target="consultantplus://offline/ref=50777238F9E9989CC80264ABA1274B8D44F8016454979D2D0022D4D8PEoDC" TargetMode="External"/><Relationship Id="rId17" Type="http://schemas.openxmlformats.org/officeDocument/2006/relationships/hyperlink" Target="file:///C:\Users\&#1087;&#1086;&#1083;&#1100;&#1079;&#1086;&#1074;&#1072;&#1090;&#1077;&#1083;&#1100;\Desktop\&#1055;&#1054;&#1057;&#1058;&#1040;&#1053;&#1054;&#1042;&#1051;&#1045;&#1053;&#1048;&#1071;\&#1055;&#1054;&#1057;&#1058;&#1040;&#1053;&#1054;&#1042;&#1051;&#1045;&#1053;&#1048;&#1071;%202015\&#1087;&#1086;&#1089;&#1090;&#1072;&#1085;&#1086;&#1074;&#1083;&#1077;&#1085;&#1080;&#1103;%20&#1092;&#1077;&#1074;&#1088;&#1072;&#1083;&#1100;\&#1055;&#1086;&#1089;&#1090;&#1072;&#1085;.%20&#8470;%207%20&#1086;&#1090;%2011.02.2015%20&#1054;&#1073;%20&#1091;&#1090;&#1074;&#1077;&#1088;&#1078;&#1076;&#1077;&#1085;&#1080;&#1080;%20&#1055;&#1086;&#1083;&#1086;&#1078;&#1077;&#1085;&#1080;&#1103;%20&#1086;&#1073;%20&#1086;&#1087;&#1083;&#1072;&#1090;&#1077;%20&#1090;&#1088;&#1091;&#1076;&#1072;%20%20&#1090;&#1077;&#1093;&#1087;&#1077;&#1088;&#1089;&#1086;&#1085;&#1072;&#1083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7;&#1086;&#1083;&#1100;&#1079;&#1086;&#1074;&#1072;&#1090;&#1077;&#1083;&#1100;\Desktop\&#1055;&#1054;&#1057;&#1058;&#1040;&#1053;&#1054;&#1042;&#1051;&#1045;&#1053;&#1048;&#1071;\&#1055;&#1054;&#1057;&#1058;&#1040;&#1053;&#1054;&#1042;&#1051;&#1045;&#1053;&#1048;&#1071;%202015\&#1087;&#1086;&#1089;&#1090;&#1072;&#1085;&#1086;&#1074;&#1083;&#1077;&#1085;&#1080;&#1103;%20&#1092;&#1077;&#1074;&#1088;&#1072;&#1083;&#1100;\&#1055;&#1086;&#1089;&#1090;&#1072;&#1085;.%20&#8470;%207%20&#1086;&#1090;%2011.02.2015%20&#1054;&#1073;%20&#1091;&#1090;&#1074;&#1077;&#1088;&#1078;&#1076;&#1077;&#1085;&#1080;&#1080;%20&#1055;&#1086;&#1083;&#1086;&#1078;&#1077;&#1085;&#1080;&#1103;%20&#1086;&#1073;%20&#1086;&#1087;&#1083;&#1072;&#1090;&#1077;%20&#1090;&#1088;&#1091;&#1076;&#1072;%20%20&#1090;&#1077;&#1093;&#1087;&#1077;&#1088;&#1089;&#1086;&#1085;&#1072;&#1083;&#1072;.doc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E453C620B4070D6BC2BD90911691B2A49D9361F0A05B39B571D8867B76ACC885EE560311mBCEF" TargetMode="External"/><Relationship Id="rId11" Type="http://schemas.openxmlformats.org/officeDocument/2006/relationships/hyperlink" Target="consultantplus://offline/ref=50777238F9E9989CC80264ABA1274B8D42F300675D9DC027087BD8DAEAP4o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2EE90A025A37C656DF5D725A443B79FA3A738B889EB67BAD541F7F2CqFC" TargetMode="External"/><Relationship Id="rId10" Type="http://schemas.openxmlformats.org/officeDocument/2006/relationships/hyperlink" Target="consultantplus://offline/ref=50777238F9E9989CC80264ABA1274B8D4AF30D6353979D2D0022D4D8PEo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9A5DBC0EE09E15240D31893FE3E2C32535A24D89C571874E3ACD6193BEE69707EFD1866330FA2Cn5CAF" TargetMode="External"/><Relationship Id="rId14" Type="http://schemas.openxmlformats.org/officeDocument/2006/relationships/hyperlink" Target="file:///C:\Users\&#1087;&#1086;&#1083;&#1100;&#1079;&#1086;&#1074;&#1072;&#1090;&#1077;&#1083;&#1100;\Desktop\&#1055;&#1054;&#1057;&#1058;&#1040;&#1053;&#1054;&#1042;&#1051;&#1045;&#1053;&#1048;&#1071;\&#1055;&#1054;&#1057;&#1058;&#1040;&#1053;&#1054;&#1042;&#1051;&#1045;&#1053;&#1048;&#1071;%202015\&#1087;&#1086;&#1089;&#1090;&#1072;&#1085;&#1086;&#1074;&#1083;&#1077;&#1085;&#1080;&#1103;%20&#1092;&#1077;&#1074;&#1088;&#1072;&#1083;&#1100;\&#1055;&#1086;&#1089;&#1090;&#1072;&#1085;.%20&#8470;%207%20&#1086;&#1090;%2011.02.2015%20&#1054;&#1073;%20&#1091;&#1090;&#1074;&#1077;&#1088;&#1078;&#1076;&#1077;&#1085;&#1080;&#1080;%20&#1055;&#1086;&#1083;&#1086;&#1078;&#1077;&#1085;&#1080;&#1103;%20&#1086;&#1073;%20&#1086;&#1087;&#1083;&#1072;&#1090;&#1077;%20&#1090;&#1088;&#1091;&#1076;&#1072;%20%20&#1090;&#1077;&#1093;&#1087;&#1077;&#1088;&#1089;&#1086;&#1085;&#1072;&#1083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qlkeZ1ufe1c+M7XlK9gFkLXfANw=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EEXdyokt9zjYotzfM65uNceZ5O+xMkW+bJ9uUfZBM46876a3QdTcEdWu+qjt3CKxgws2fv2a
    wwBleKSllM1hAeWoiBgi034Zvh6BcE0CF5p3ee0BU88b+3VZ5/CwAndxMIAn1VEk/dNybEs0
    d5CUdgabRBg+WLSP+f/jJUqOWME=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eux6Iq8qrCDUKRvLxpS1S5nLrHQ=</DigestValue>
      </Reference>
      <Reference URI="/word/document.xml?ContentType=application/vnd.openxmlformats-officedocument.wordprocessingml.document.main+xml">
        <DigestMethod Algorithm="http://www.w3.org/2000/09/xmldsig#sha1"/>
        <DigestValue>nnerpKKQfdaOwAlx6JcGpudUc/o=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numbering.xml?ContentType=application/vnd.openxmlformats-officedocument.wordprocessingml.numbering+xml">
        <DigestMethod Algorithm="http://www.w3.org/2000/09/xmldsig#sha1"/>
        <DigestValue>m9pq77Xx9kaKx7qHOmV2arDiPoQ=</DigestValue>
      </Reference>
      <Reference URI="/word/settings.xml?ContentType=application/vnd.openxmlformats-officedocument.wordprocessingml.settings+xml">
        <DigestMethod Algorithm="http://www.w3.org/2000/09/xmldsig#sha1"/>
        <DigestValue>8CvzuV1sj0xCLakWcs6/BYCVYmQ=</DigestValue>
      </Reference>
      <Reference URI="/word/styles.xml?ContentType=application/vnd.openxmlformats-officedocument.wordprocessingml.styles+xml">
        <DigestMethod Algorithm="http://www.w3.org/2000/09/xmldsig#sha1"/>
        <DigestValue>9RMcFlWULzqV9mNu0/ZmVSnidZE=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UhFfmqjIv4xUzNUbxkagjdNkCqY=</DigestValue>
      </Reference>
    </Manifest>
    <SignatureProperties>
      <SignatureProperty Id="idSignatureTime" Target="#idPackageSignature">
        <mdssi:SignatureTime>
          <mdssi:Format>YYYY-MM-DDThh:mm:ssTZD</mdssi:Format>
          <mdssi:Value>2023-06-26T06:47:37Z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3CAB-7924-4C0C-ACDE-F52353F0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2023-06-26T01:47:00Z</cp:lastPrinted>
  <dcterms:created xsi:type="dcterms:W3CDTF">2013-09-20T03:11:00Z</dcterms:created>
  <dcterms:modified xsi:type="dcterms:W3CDTF">2023-06-26T01:59:00Z</dcterms:modified>
</cp:coreProperties>
</file>